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A75E2" w14:textId="77777777" w:rsidR="00582C81" w:rsidRDefault="00582C81" w:rsidP="00582C81">
      <w:pPr>
        <w:rPr>
          <w:b/>
          <w:sz w:val="18"/>
        </w:rPr>
      </w:pPr>
      <w:r>
        <w:rPr>
          <w:b/>
          <w:sz w:val="18"/>
        </w:rPr>
        <w:t>Province</w:t>
      </w:r>
      <w:r>
        <w:rPr>
          <w:b/>
        </w:rPr>
        <w:t xml:space="preserve"> </w:t>
      </w:r>
      <w:r>
        <w:rPr>
          <w:b/>
          <w:sz w:val="18"/>
        </w:rPr>
        <w:t>de</w:t>
      </w:r>
      <w:r>
        <w:rPr>
          <w:b/>
        </w:rPr>
        <w:t xml:space="preserve"> LIEGE</w:t>
      </w:r>
      <w:r>
        <w:rPr>
          <w:b/>
        </w:rPr>
        <w:tab/>
        <w:t xml:space="preserve">  </w:t>
      </w:r>
      <w:r>
        <w:rPr>
          <w:b/>
        </w:rPr>
        <w:tab/>
      </w:r>
      <w:r>
        <w:rPr>
          <w:b/>
          <w:sz w:val="18"/>
        </w:rPr>
        <w:t xml:space="preserve">                      C.C.P. : 000-0025082-56                                            Tél. : 04/259.92.50</w:t>
      </w:r>
    </w:p>
    <w:p w14:paraId="0EE911FB" w14:textId="77777777" w:rsidR="00582C81" w:rsidRDefault="00582C81" w:rsidP="00582C81">
      <w:pPr>
        <w:rPr>
          <w:b/>
          <w:sz w:val="18"/>
        </w:rPr>
      </w:pPr>
      <w:r>
        <w:rPr>
          <w:b/>
          <w:sz w:val="18"/>
        </w:rPr>
        <w:t xml:space="preserve">Arrondissement de </w:t>
      </w:r>
      <w:r>
        <w:rPr>
          <w:b/>
        </w:rPr>
        <w:t xml:space="preserve">WAREMME                </w:t>
      </w:r>
      <w:r>
        <w:rPr>
          <w:b/>
          <w:sz w:val="18"/>
        </w:rPr>
        <w:t>BELFIUS : 091-000444209                                       Fax : 04/259.41.14</w:t>
      </w:r>
    </w:p>
    <w:p w14:paraId="1E638A79" w14:textId="77777777" w:rsidR="00582C81" w:rsidRDefault="00582C81" w:rsidP="00582C81">
      <w:pPr>
        <w:rPr>
          <w:b/>
          <w:sz w:val="18"/>
        </w:rPr>
      </w:pPr>
    </w:p>
    <w:p w14:paraId="6BC417F3" w14:textId="77777777" w:rsidR="00582C81" w:rsidRDefault="00582C81" w:rsidP="00582C81">
      <w:pPr>
        <w:pStyle w:val="Titre1"/>
        <w:pBdr>
          <w:top w:val="single" w:sz="4" w:space="0" w:color="000000"/>
          <w:left w:val="single" w:sz="4" w:space="4" w:color="000000"/>
          <w:bottom w:val="single" w:sz="4" w:space="0" w:color="000000"/>
        </w:pBdr>
        <w:rPr>
          <w:sz w:val="32"/>
        </w:rPr>
      </w:pPr>
      <w:r>
        <w:rPr>
          <w:sz w:val="32"/>
        </w:rPr>
        <w:t>COMMUNE DE 4470 SAINT-GEORGES S/MEUSE</w:t>
      </w:r>
    </w:p>
    <w:p w14:paraId="5CD7B6DE" w14:textId="77777777" w:rsidR="00582C81" w:rsidRDefault="00582C81" w:rsidP="00582C81">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5A8F4A93" w14:textId="77777777" w:rsidR="00582C81" w:rsidRDefault="00582C81" w:rsidP="00582C81">
      <w:pPr>
        <w:pStyle w:val="Corpsdetexte21"/>
      </w:pPr>
    </w:p>
    <w:p w14:paraId="462CC0C5" w14:textId="3B6865AB" w:rsidR="00582C81" w:rsidRDefault="00582C81" w:rsidP="00582C81">
      <w:pPr>
        <w:pStyle w:val="Corpsdetexte21"/>
      </w:pPr>
      <w:r>
        <w:t>SEANCE DU CONSEIL CONJOINT COMMUNE-CPAS DU 18 DECEMBRE 2024</w:t>
      </w:r>
    </w:p>
    <w:p w14:paraId="3DEC1777" w14:textId="77777777" w:rsidR="00582C81" w:rsidRDefault="00582C81" w:rsidP="00582C81">
      <w:pPr>
        <w:rPr>
          <w:b/>
          <w:u w:val="single"/>
        </w:rPr>
      </w:pPr>
    </w:p>
    <w:p w14:paraId="254CF82A" w14:textId="77777777" w:rsidR="00582C81" w:rsidRPr="0098243D" w:rsidRDefault="00582C81" w:rsidP="00582C81">
      <w:pPr>
        <w:rPr>
          <w:b/>
        </w:rPr>
      </w:pPr>
      <w:r>
        <w:rPr>
          <w:b/>
          <w:u w:val="single"/>
        </w:rPr>
        <w:t>Commune</w:t>
      </w:r>
      <w:r>
        <w:rPr>
          <w:b/>
        </w:rPr>
        <w:t xml:space="preserve"> : </w:t>
      </w:r>
    </w:p>
    <w:p w14:paraId="14D9251F" w14:textId="77777777" w:rsidR="00582C81" w:rsidRDefault="00582C81" w:rsidP="00582C81">
      <w:pPr>
        <w:rPr>
          <w:b/>
          <w:u w:val="single"/>
        </w:rPr>
      </w:pPr>
    </w:p>
    <w:p w14:paraId="11682C58" w14:textId="77777777" w:rsidR="00582C81" w:rsidRPr="00582C81" w:rsidRDefault="00582C81" w:rsidP="00582C81">
      <w:pPr>
        <w:rPr>
          <w:b/>
          <w:sz w:val="20"/>
        </w:rPr>
      </w:pPr>
      <w:bookmarkStart w:id="0" w:name="_Hlk190946805"/>
      <w:r w:rsidRPr="00582C81">
        <w:rPr>
          <w:b/>
          <w:szCs w:val="24"/>
          <w:u w:val="single"/>
        </w:rPr>
        <w:t>Présents</w:t>
      </w:r>
      <w:r w:rsidRPr="00582C81">
        <w:rPr>
          <w:b/>
          <w:szCs w:val="24"/>
        </w:rPr>
        <w:t> :</w:t>
      </w:r>
      <w:r w:rsidRPr="00582C81">
        <w:rPr>
          <w:b/>
          <w:sz w:val="20"/>
        </w:rPr>
        <w:t xml:space="preserve">  M. Francis DEJON, Bourgmestre-Président ;</w:t>
      </w:r>
    </w:p>
    <w:p w14:paraId="6479E8F5" w14:textId="77777777" w:rsidR="00582C81" w:rsidRPr="00582C81" w:rsidRDefault="00582C81" w:rsidP="00582C81">
      <w:pPr>
        <w:rPr>
          <w:b/>
          <w:sz w:val="20"/>
        </w:rPr>
      </w:pPr>
      <w:r w:rsidRPr="00582C81">
        <w:rPr>
          <w:b/>
          <w:sz w:val="20"/>
        </w:rPr>
        <w:t>Mme et MM. Jean-François WANTEN, Julien MADANI, Henri FOSSOUL et Ludivine ALFIERI, Echevins ;</w:t>
      </w:r>
    </w:p>
    <w:p w14:paraId="33EAF9AA" w14:textId="77777777" w:rsidR="00582C81" w:rsidRPr="00582C81" w:rsidRDefault="00582C81" w:rsidP="00582C81">
      <w:pPr>
        <w:rPr>
          <w:b/>
          <w:sz w:val="20"/>
        </w:rPr>
      </w:pPr>
      <w:r w:rsidRPr="00582C81">
        <w:rPr>
          <w:b/>
          <w:sz w:val="20"/>
        </w:rPr>
        <w:t xml:space="preserve">Mme </w:t>
      </w:r>
      <w:proofErr w:type="spellStart"/>
      <w:r w:rsidRPr="00582C81">
        <w:rPr>
          <w:b/>
          <w:sz w:val="20"/>
        </w:rPr>
        <w:t>Dilek</w:t>
      </w:r>
      <w:proofErr w:type="spellEnd"/>
      <w:r w:rsidRPr="00582C81">
        <w:rPr>
          <w:b/>
          <w:sz w:val="20"/>
        </w:rPr>
        <w:t xml:space="preserve"> KELLECI, Présidente du CPAS ;</w:t>
      </w:r>
    </w:p>
    <w:p w14:paraId="5878AF7F" w14:textId="61614556" w:rsidR="00582C81" w:rsidRPr="00582C81" w:rsidRDefault="00582C81" w:rsidP="00582C8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val="en-AU" w:eastAsia="fr-BE"/>
        </w:rPr>
      </w:pPr>
      <w:r w:rsidRPr="00582C81">
        <w:rPr>
          <w:rFonts w:eastAsia="Lucida Sans Unicode"/>
          <w:b/>
          <w:sz w:val="20"/>
          <w:lang w:val="en-AU" w:eastAsia="fr-BE"/>
        </w:rPr>
        <w:t xml:space="preserve">Mmes et MM. </w:t>
      </w:r>
      <w:r w:rsidRPr="00582C81">
        <w:rPr>
          <w:rFonts w:eastAsia="Lucida Sans Unicode"/>
          <w:b/>
          <w:sz w:val="20"/>
          <w:lang w:val="fr-BE" w:eastAsia="fr-BE"/>
        </w:rPr>
        <w:t>Pierre REMOUCHAMPS, Laurence PEERENBOOMS, Marinette VAN EYCK- GEORGIEN, Nolann PROSMAN, Marie-Eve HAIDON, André LEJEUNE, Stacy LEJEUNE, Manon HUBERTY, Christine ETIENNE, Nicolas UMMELS, Fabienne THIRY, Nathalie NOLLET et Pascal DETAILLE</w:t>
      </w:r>
      <w:r w:rsidRPr="00582C81">
        <w:rPr>
          <w:rFonts w:eastAsia="Lucida Sans Unicode"/>
          <w:b/>
          <w:sz w:val="20"/>
          <w:lang w:val="en-AU" w:eastAsia="fr-BE"/>
        </w:rPr>
        <w:t xml:space="preserve">, </w:t>
      </w:r>
      <w:proofErr w:type="spellStart"/>
      <w:r w:rsidRPr="00582C81">
        <w:rPr>
          <w:rFonts w:eastAsia="Lucida Sans Unicode"/>
          <w:b/>
          <w:sz w:val="20"/>
          <w:lang w:val="en-AU" w:eastAsia="fr-BE"/>
        </w:rPr>
        <w:t>Conseillers</w:t>
      </w:r>
      <w:proofErr w:type="spellEnd"/>
      <w:r w:rsidRPr="00582C81">
        <w:rPr>
          <w:rFonts w:eastAsia="Lucida Sans Unicode"/>
          <w:b/>
          <w:sz w:val="20"/>
          <w:lang w:val="en-AU" w:eastAsia="fr-BE"/>
        </w:rPr>
        <w:t xml:space="preserve"> </w:t>
      </w:r>
      <w:proofErr w:type="spellStart"/>
      <w:r w:rsidRPr="00582C81">
        <w:rPr>
          <w:rFonts w:eastAsia="Lucida Sans Unicode"/>
          <w:b/>
          <w:sz w:val="20"/>
          <w:lang w:val="en-AU" w:eastAsia="fr-BE"/>
        </w:rPr>
        <w:t>communaux</w:t>
      </w:r>
      <w:proofErr w:type="spellEnd"/>
      <w:r w:rsidR="00AB4A77">
        <w:rPr>
          <w:rFonts w:eastAsia="Lucida Sans Unicode"/>
          <w:b/>
          <w:sz w:val="20"/>
          <w:lang w:val="en-AU" w:eastAsia="fr-BE"/>
        </w:rPr>
        <w:t xml:space="preserve"> ;</w:t>
      </w:r>
    </w:p>
    <w:p w14:paraId="28F17294" w14:textId="77777777" w:rsidR="00582C81" w:rsidRPr="00582C81" w:rsidRDefault="00582C81" w:rsidP="00582C81">
      <w:pPr>
        <w:rPr>
          <w:u w:val="single"/>
        </w:rPr>
      </w:pPr>
      <w:r w:rsidRPr="00582C81">
        <w:rPr>
          <w:b/>
          <w:sz w:val="20"/>
          <w:u w:val="single"/>
        </w:rPr>
        <w:t>Mme Catherine DAEMS, Directrice générale.</w:t>
      </w:r>
    </w:p>
    <w:bookmarkEnd w:id="0"/>
    <w:p w14:paraId="098B69C1" w14:textId="77777777" w:rsidR="00582C81" w:rsidRDefault="00582C81" w:rsidP="00582C81">
      <w:pPr>
        <w:rPr>
          <w:b/>
          <w:szCs w:val="24"/>
          <w:u w:val="single"/>
        </w:rPr>
      </w:pPr>
    </w:p>
    <w:p w14:paraId="4464D320" w14:textId="77777777" w:rsidR="00582C81" w:rsidRDefault="00582C81" w:rsidP="00582C81">
      <w:pPr>
        <w:rPr>
          <w:b/>
          <w:szCs w:val="24"/>
        </w:rPr>
      </w:pPr>
      <w:r>
        <w:rPr>
          <w:b/>
          <w:szCs w:val="24"/>
          <w:u w:val="single"/>
        </w:rPr>
        <w:t>CPAS</w:t>
      </w:r>
      <w:r>
        <w:rPr>
          <w:b/>
          <w:szCs w:val="24"/>
        </w:rPr>
        <w:t> :</w:t>
      </w:r>
    </w:p>
    <w:p w14:paraId="6B044D70" w14:textId="77777777" w:rsidR="00582C81" w:rsidRDefault="00582C81" w:rsidP="00582C81">
      <w:pPr>
        <w:rPr>
          <w:b/>
          <w:szCs w:val="24"/>
          <w:u w:val="single"/>
        </w:rPr>
      </w:pPr>
    </w:p>
    <w:p w14:paraId="1F1BA139" w14:textId="3278C9F1" w:rsidR="00582C81" w:rsidRDefault="00582C81" w:rsidP="00582C81">
      <w:pPr>
        <w:rPr>
          <w:b/>
          <w:sz w:val="20"/>
        </w:rPr>
      </w:pPr>
      <w:r w:rsidRPr="0098243D">
        <w:rPr>
          <w:b/>
          <w:szCs w:val="24"/>
          <w:u w:val="single"/>
        </w:rPr>
        <w:t>Présents</w:t>
      </w:r>
      <w:r>
        <w:rPr>
          <w:b/>
          <w:szCs w:val="24"/>
        </w:rPr>
        <w:t xml:space="preserve"> : </w:t>
      </w:r>
      <w:r>
        <w:rPr>
          <w:b/>
          <w:sz w:val="20"/>
        </w:rPr>
        <w:t>M</w:t>
      </w:r>
      <w:r w:rsidR="00AB4A77">
        <w:rPr>
          <w:b/>
          <w:sz w:val="20"/>
        </w:rPr>
        <w:t>me</w:t>
      </w:r>
      <w:r>
        <w:rPr>
          <w:b/>
          <w:sz w:val="20"/>
        </w:rPr>
        <w:t xml:space="preserve">. </w:t>
      </w:r>
      <w:proofErr w:type="spellStart"/>
      <w:r w:rsidR="00AB4A77">
        <w:rPr>
          <w:b/>
          <w:sz w:val="20"/>
        </w:rPr>
        <w:t>Dilek</w:t>
      </w:r>
      <w:proofErr w:type="spellEnd"/>
      <w:r w:rsidR="00AB4A77">
        <w:rPr>
          <w:b/>
          <w:sz w:val="20"/>
        </w:rPr>
        <w:t xml:space="preserve"> KELLECI</w:t>
      </w:r>
      <w:r>
        <w:rPr>
          <w:b/>
          <w:sz w:val="20"/>
        </w:rPr>
        <w:t>, Président</w:t>
      </w:r>
      <w:r w:rsidR="00AB4A77">
        <w:rPr>
          <w:b/>
          <w:sz w:val="20"/>
        </w:rPr>
        <w:t>e</w:t>
      </w:r>
      <w:r>
        <w:rPr>
          <w:b/>
          <w:sz w:val="20"/>
        </w:rPr>
        <w:t xml:space="preserve"> du CPAS ;</w:t>
      </w:r>
    </w:p>
    <w:p w14:paraId="0204D1F7" w14:textId="7D18F929" w:rsidR="00582C81" w:rsidRDefault="00582C81" w:rsidP="00AB4A77">
      <w:pPr>
        <w:rPr>
          <w:b/>
          <w:sz w:val="20"/>
        </w:rPr>
      </w:pPr>
      <w:r>
        <w:rPr>
          <w:b/>
          <w:sz w:val="20"/>
        </w:rPr>
        <w:t>Mmes et MM. Michel SLEYPENN</w:t>
      </w:r>
      <w:r w:rsidR="00AB4A77">
        <w:rPr>
          <w:b/>
          <w:sz w:val="20"/>
        </w:rPr>
        <w:t>, Gilbert BINET</w:t>
      </w:r>
      <w:r>
        <w:rPr>
          <w:b/>
          <w:sz w:val="20"/>
        </w:rPr>
        <w:t xml:space="preserve">, </w:t>
      </w:r>
      <w:r w:rsidR="00AB4A77" w:rsidRPr="00AB4A77">
        <w:rPr>
          <w:b/>
          <w:sz w:val="20"/>
        </w:rPr>
        <w:t>Romain DEVALET</w:t>
      </w:r>
      <w:r>
        <w:rPr>
          <w:b/>
          <w:sz w:val="20"/>
        </w:rPr>
        <w:t xml:space="preserve">, </w:t>
      </w:r>
      <w:r w:rsidRPr="006D246F">
        <w:rPr>
          <w:b/>
          <w:sz w:val="20"/>
        </w:rPr>
        <w:t>Hélène KINNEN</w:t>
      </w:r>
      <w:r>
        <w:rPr>
          <w:b/>
          <w:sz w:val="20"/>
        </w:rPr>
        <w:t xml:space="preserve">, </w:t>
      </w:r>
      <w:r w:rsidR="00AB4A77">
        <w:rPr>
          <w:b/>
          <w:sz w:val="20"/>
        </w:rPr>
        <w:t>Carine MIHALJEVIC</w:t>
      </w:r>
      <w:r>
        <w:rPr>
          <w:b/>
          <w:sz w:val="20"/>
        </w:rPr>
        <w:t xml:space="preserve">, </w:t>
      </w:r>
      <w:r w:rsidRPr="00F52563">
        <w:rPr>
          <w:b/>
          <w:sz w:val="20"/>
        </w:rPr>
        <w:t>Roland LEJEUNE</w:t>
      </w:r>
      <w:r>
        <w:rPr>
          <w:b/>
          <w:sz w:val="20"/>
        </w:rPr>
        <w:t xml:space="preserve">, </w:t>
      </w:r>
      <w:r w:rsidR="00AB4A77">
        <w:rPr>
          <w:b/>
          <w:sz w:val="20"/>
        </w:rPr>
        <w:t>Jean-Philippe COENEN</w:t>
      </w:r>
      <w:r>
        <w:rPr>
          <w:b/>
          <w:sz w:val="20"/>
        </w:rPr>
        <w:t xml:space="preserve"> et </w:t>
      </w:r>
      <w:r w:rsidR="00AB4A77">
        <w:rPr>
          <w:b/>
          <w:sz w:val="20"/>
        </w:rPr>
        <w:t>Céline LOLY</w:t>
      </w:r>
      <w:r>
        <w:rPr>
          <w:b/>
          <w:sz w:val="20"/>
        </w:rPr>
        <w:t>, Conseillers CPAS.</w:t>
      </w:r>
    </w:p>
    <w:p w14:paraId="706BF68A" w14:textId="77777777" w:rsidR="00582C81" w:rsidRDefault="00582C81" w:rsidP="00AB4A77">
      <w:pPr>
        <w:rPr>
          <w:b/>
          <w:sz w:val="20"/>
        </w:rPr>
      </w:pPr>
      <w:r>
        <w:rPr>
          <w:b/>
          <w:sz w:val="20"/>
          <w:u w:val="single"/>
        </w:rPr>
        <w:t>M</w:t>
      </w:r>
      <w:r w:rsidRPr="0098243D">
        <w:rPr>
          <w:b/>
          <w:sz w:val="20"/>
          <w:u w:val="single"/>
        </w:rPr>
        <w:t>me VANDA BERNARD, Directrice générale du CPAS</w:t>
      </w:r>
      <w:r>
        <w:rPr>
          <w:b/>
          <w:sz w:val="20"/>
        </w:rPr>
        <w:t>.</w:t>
      </w:r>
    </w:p>
    <w:p w14:paraId="78DDF029" w14:textId="77777777" w:rsidR="00582C81" w:rsidRDefault="00582C81" w:rsidP="00582C81">
      <w:pPr>
        <w:rPr>
          <w:b/>
          <w:sz w:val="20"/>
          <w:u w:val="single"/>
        </w:rPr>
      </w:pPr>
    </w:p>
    <w:p w14:paraId="16091375" w14:textId="421B863E" w:rsidR="00582C81" w:rsidRDefault="00582C81" w:rsidP="00582C81">
      <w:pPr>
        <w:jc w:val="center"/>
        <w:rPr>
          <w:b/>
          <w:szCs w:val="24"/>
          <w:u w:val="single"/>
        </w:rPr>
      </w:pPr>
      <w:r>
        <w:rPr>
          <w:b/>
          <w:szCs w:val="24"/>
          <w:u w:val="single"/>
        </w:rPr>
        <w:t>SEANCE PUBLIQUE</w:t>
      </w:r>
    </w:p>
    <w:p w14:paraId="753C26DF" w14:textId="77777777" w:rsidR="00582C81" w:rsidRDefault="00582C81" w:rsidP="00582C81">
      <w:pPr>
        <w:jc w:val="center"/>
        <w:rPr>
          <w:b/>
          <w:szCs w:val="24"/>
          <w:u w:val="single"/>
        </w:rPr>
      </w:pPr>
    </w:p>
    <w:p w14:paraId="1FAC4222" w14:textId="77777777" w:rsidR="00582C81" w:rsidRDefault="00582C81" w:rsidP="00582C81">
      <w:pPr>
        <w:rPr>
          <w:szCs w:val="24"/>
          <w:u w:val="single"/>
        </w:rPr>
      </w:pPr>
      <w:r>
        <w:rPr>
          <w:szCs w:val="24"/>
          <w:u w:val="single"/>
        </w:rPr>
        <w:t xml:space="preserve">La séance est ouverte à </w:t>
      </w:r>
      <w:r>
        <w:rPr>
          <w:b/>
          <w:szCs w:val="24"/>
          <w:u w:val="single"/>
        </w:rPr>
        <w:t>19h45</w:t>
      </w:r>
      <w:r>
        <w:rPr>
          <w:szCs w:val="24"/>
          <w:u w:val="single"/>
        </w:rPr>
        <w:t xml:space="preserve"> par Monsieur le Bourgmestre-Président.</w:t>
      </w:r>
    </w:p>
    <w:p w14:paraId="2E71D56A" w14:textId="77777777" w:rsidR="00582C81" w:rsidRDefault="00582C81" w:rsidP="00582C81">
      <w:pPr>
        <w:rPr>
          <w:b/>
          <w:szCs w:val="24"/>
          <w:u w:val="single"/>
        </w:rPr>
      </w:pPr>
    </w:p>
    <w:p w14:paraId="60150CC9" w14:textId="6D0E2237" w:rsidR="00582C81" w:rsidRPr="00C7754B" w:rsidRDefault="00582C81" w:rsidP="00582C81">
      <w:pPr>
        <w:pStyle w:val="Standard"/>
        <w:numPr>
          <w:ilvl w:val="0"/>
          <w:numId w:val="30"/>
        </w:numPr>
        <w:jc w:val="both"/>
        <w:rPr>
          <w:b/>
          <w:u w:val="single"/>
        </w:rPr>
      </w:pPr>
      <w:r w:rsidRPr="00C7754B">
        <w:rPr>
          <w:b/>
          <w:u w:val="single"/>
        </w:rPr>
        <w:t>Rappor</w:t>
      </w:r>
      <w:r>
        <w:rPr>
          <w:b/>
          <w:u w:val="single"/>
        </w:rPr>
        <w:t>t</w:t>
      </w:r>
      <w:r w:rsidRPr="00C7754B">
        <w:rPr>
          <w:b/>
          <w:u w:val="single"/>
        </w:rPr>
        <w:t xml:space="preserve"> relatif aux économies d’échelle et suppression des doubles emplois ou </w:t>
      </w:r>
      <w:r>
        <w:rPr>
          <w:b/>
          <w:u w:val="single"/>
        </w:rPr>
        <w:t>c</w:t>
      </w:r>
      <w:r w:rsidRPr="00C7754B">
        <w:rPr>
          <w:b/>
          <w:u w:val="single"/>
        </w:rPr>
        <w:t xml:space="preserve">hevauchement d’activités du CPAS et de la Commune. Rapport sur l’ensemble des synergies existantes et à développer. </w:t>
      </w:r>
      <w:r>
        <w:rPr>
          <w:b/>
          <w:u w:val="single"/>
        </w:rPr>
        <w:t>Budget 202</w:t>
      </w:r>
      <w:r w:rsidR="00AB4A77">
        <w:rPr>
          <w:b/>
          <w:u w:val="single"/>
        </w:rPr>
        <w:t>5</w:t>
      </w:r>
      <w:r>
        <w:rPr>
          <w:b/>
          <w:u w:val="single"/>
        </w:rPr>
        <w:t>.</w:t>
      </w:r>
    </w:p>
    <w:p w14:paraId="22986D96" w14:textId="77777777" w:rsidR="00582C81" w:rsidRPr="00C7754B" w:rsidRDefault="00582C81" w:rsidP="00582C81">
      <w:pPr>
        <w:rPr>
          <w:b/>
          <w:szCs w:val="24"/>
          <w:u w:val="single"/>
        </w:rPr>
      </w:pPr>
    </w:p>
    <w:p w14:paraId="4CB0E2EA" w14:textId="033A39D2" w:rsidR="00582C81" w:rsidRDefault="00582C81" w:rsidP="00D51EAB">
      <w:pPr>
        <w:ind w:left="708"/>
      </w:pPr>
      <w:r>
        <w:rPr>
          <w:u w:val="single"/>
        </w:rPr>
        <w:t>M</w:t>
      </w:r>
      <w:r w:rsidR="00D51EAB">
        <w:rPr>
          <w:u w:val="single"/>
        </w:rPr>
        <w:t>adame KELLECI</w:t>
      </w:r>
      <w:r>
        <w:t xml:space="preserve"> </w:t>
      </w:r>
      <w:r w:rsidR="00AB4A77">
        <w:t>présente le rapport.</w:t>
      </w:r>
      <w:r w:rsidR="00D51EAB">
        <w:t xml:space="preserve"> Elle adresse ses remerciements pour l’aide fournie à Madame BERNARD, Directrice générale du CPAS et à Monsieur WANTEN, Président du CPAS sortant.</w:t>
      </w:r>
    </w:p>
    <w:p w14:paraId="38FE1987" w14:textId="77777777" w:rsidR="00582C81" w:rsidRDefault="00582C81" w:rsidP="00582C81"/>
    <w:p w14:paraId="200E53CE" w14:textId="77777777" w:rsidR="00582C81" w:rsidRDefault="00582C81" w:rsidP="00582C81">
      <w:pPr>
        <w:ind w:left="705"/>
        <w:rPr>
          <w:u w:val="single"/>
          <w:lang w:val="fr-BE"/>
        </w:rPr>
      </w:pPr>
    </w:p>
    <w:p w14:paraId="60B1C4B3" w14:textId="77777777" w:rsidR="00582C81" w:rsidRPr="00C225BA" w:rsidRDefault="00582C81" w:rsidP="00582C81">
      <w:pPr>
        <w:rPr>
          <w:lang w:val="fr-BE"/>
        </w:rPr>
      </w:pPr>
      <w:r>
        <w:rPr>
          <w:lang w:val="fr-BE"/>
        </w:rPr>
        <w:t>Le Conseil communal conjoint approuve unanimement le rapport relatif aux économies d’échelle et suppression des doubles emplois ou chevauchement d’activités du CPAS et de la Commune ainsi que le rapport sur l’ensemble des synergies existantes.</w:t>
      </w:r>
    </w:p>
    <w:p w14:paraId="1ED3F014" w14:textId="77777777" w:rsidR="00582C81" w:rsidRDefault="00582C81" w:rsidP="00582C81">
      <w:pPr>
        <w:rPr>
          <w:b/>
          <w:szCs w:val="24"/>
          <w:u w:val="single"/>
        </w:rPr>
      </w:pPr>
    </w:p>
    <w:p w14:paraId="43ADFC11" w14:textId="77777777" w:rsidR="00582C81" w:rsidRDefault="00582C81" w:rsidP="00582C81">
      <w:pPr>
        <w:pStyle w:val="Standard"/>
        <w:rPr>
          <w:u w:val="single"/>
        </w:rPr>
      </w:pPr>
      <w:r>
        <w:rPr>
          <w:u w:val="single"/>
        </w:rPr>
        <w:t>Monsieur le Bourgmestre-Président clôt la séance.</w:t>
      </w:r>
    </w:p>
    <w:p w14:paraId="04ABF8FD" w14:textId="77777777" w:rsidR="00582C81" w:rsidRDefault="00582C81" w:rsidP="00582C81">
      <w:pPr>
        <w:pStyle w:val="Standard"/>
        <w:jc w:val="center"/>
      </w:pPr>
    </w:p>
    <w:p w14:paraId="547BA919" w14:textId="77777777" w:rsidR="00582C81" w:rsidRDefault="00582C81" w:rsidP="00582C81">
      <w:pPr>
        <w:pStyle w:val="Standard"/>
        <w:jc w:val="center"/>
      </w:pPr>
    </w:p>
    <w:p w14:paraId="2712FDD9" w14:textId="77777777" w:rsidR="00582C81" w:rsidRDefault="00582C81" w:rsidP="00582C81">
      <w:pPr>
        <w:pStyle w:val="Standard"/>
        <w:jc w:val="center"/>
      </w:pPr>
      <w:r>
        <w:t>Par le Conseil ;</w:t>
      </w:r>
    </w:p>
    <w:p w14:paraId="1EA1388A" w14:textId="77777777" w:rsidR="00582C81" w:rsidRDefault="00582C81" w:rsidP="00582C81">
      <w:pPr>
        <w:rPr>
          <w:szCs w:val="24"/>
        </w:rPr>
      </w:pPr>
      <w:r>
        <w:rPr>
          <w:szCs w:val="24"/>
        </w:rPr>
        <w:t>La Directrice générale,</w:t>
      </w:r>
      <w:r>
        <w:rPr>
          <w:szCs w:val="24"/>
        </w:rPr>
        <w:tab/>
      </w:r>
      <w:r>
        <w:rPr>
          <w:szCs w:val="24"/>
        </w:rPr>
        <w:tab/>
      </w:r>
      <w:r>
        <w:rPr>
          <w:szCs w:val="24"/>
        </w:rPr>
        <w:tab/>
      </w:r>
      <w:r>
        <w:rPr>
          <w:szCs w:val="24"/>
        </w:rPr>
        <w:tab/>
      </w:r>
      <w:r>
        <w:rPr>
          <w:szCs w:val="24"/>
        </w:rPr>
        <w:tab/>
      </w:r>
      <w:r>
        <w:rPr>
          <w:szCs w:val="24"/>
        </w:rPr>
        <w:tab/>
      </w:r>
      <w:r>
        <w:rPr>
          <w:szCs w:val="24"/>
        </w:rPr>
        <w:tab/>
        <w:t>Le Bourgmestre,</w:t>
      </w:r>
    </w:p>
    <w:p w14:paraId="2A02BD48" w14:textId="77777777" w:rsidR="00582C81" w:rsidRDefault="00582C81" w:rsidP="00582C81">
      <w:pPr>
        <w:rPr>
          <w:szCs w:val="24"/>
        </w:rPr>
      </w:pPr>
    </w:p>
    <w:p w14:paraId="46244102" w14:textId="77777777" w:rsidR="00582C81" w:rsidRDefault="00582C81" w:rsidP="00582C81">
      <w:pPr>
        <w:rPr>
          <w:szCs w:val="24"/>
        </w:rPr>
      </w:pPr>
      <w:r>
        <w:rPr>
          <w:szCs w:val="24"/>
        </w:rPr>
        <w:t>Catherine DAEMS.</w:t>
      </w:r>
      <w:r>
        <w:rPr>
          <w:szCs w:val="24"/>
        </w:rPr>
        <w:tab/>
      </w:r>
      <w:r>
        <w:rPr>
          <w:szCs w:val="24"/>
        </w:rPr>
        <w:tab/>
      </w:r>
      <w:r>
        <w:rPr>
          <w:szCs w:val="24"/>
        </w:rPr>
        <w:tab/>
      </w:r>
      <w:r>
        <w:rPr>
          <w:szCs w:val="24"/>
        </w:rPr>
        <w:tab/>
      </w:r>
      <w:r>
        <w:rPr>
          <w:szCs w:val="24"/>
        </w:rPr>
        <w:tab/>
      </w:r>
      <w:r>
        <w:rPr>
          <w:szCs w:val="24"/>
        </w:rPr>
        <w:tab/>
      </w:r>
      <w:r>
        <w:rPr>
          <w:szCs w:val="24"/>
        </w:rPr>
        <w:tab/>
      </w:r>
      <w:r>
        <w:rPr>
          <w:szCs w:val="24"/>
        </w:rPr>
        <w:tab/>
        <w:t>Francis DEJON.</w:t>
      </w:r>
    </w:p>
    <w:p w14:paraId="77DEB8FF" w14:textId="77777777" w:rsidR="00582C81" w:rsidRDefault="00582C81" w:rsidP="00582C81">
      <w:pPr>
        <w:rPr>
          <w:b/>
          <w:sz w:val="18"/>
        </w:rPr>
      </w:pPr>
    </w:p>
    <w:p w14:paraId="704E6584" w14:textId="5FDC35FA" w:rsidR="007737C0" w:rsidRDefault="007737C0" w:rsidP="007737C0">
      <w:pPr>
        <w:rPr>
          <w:b/>
          <w:sz w:val="18"/>
        </w:rPr>
      </w:pPr>
      <w:r>
        <w:rPr>
          <w:b/>
          <w:sz w:val="18"/>
        </w:rPr>
        <w:lastRenderedPageBreak/>
        <w:t>Province</w:t>
      </w:r>
      <w:r>
        <w:rPr>
          <w:b/>
        </w:rPr>
        <w:t xml:space="preserve"> </w:t>
      </w:r>
      <w:r>
        <w:rPr>
          <w:b/>
          <w:sz w:val="18"/>
        </w:rPr>
        <w:t>de</w:t>
      </w:r>
      <w:r>
        <w:rPr>
          <w:b/>
        </w:rPr>
        <w:t xml:space="preserve"> LIEGE</w:t>
      </w:r>
      <w:r>
        <w:rPr>
          <w:b/>
        </w:rPr>
        <w:tab/>
        <w:t xml:space="preserve">  </w:t>
      </w:r>
      <w:r>
        <w:rPr>
          <w:b/>
        </w:rPr>
        <w:tab/>
      </w:r>
      <w:r>
        <w:rPr>
          <w:b/>
          <w:sz w:val="18"/>
        </w:rPr>
        <w:t xml:space="preserve">                      C.C.P. : 000-0025082-56                                            Tél. : 04/259.92.50</w:t>
      </w:r>
    </w:p>
    <w:p w14:paraId="0A996753" w14:textId="77777777" w:rsidR="007737C0" w:rsidRDefault="007737C0" w:rsidP="007737C0">
      <w:pPr>
        <w:rPr>
          <w:b/>
          <w:sz w:val="18"/>
        </w:rPr>
      </w:pPr>
      <w:r>
        <w:rPr>
          <w:b/>
          <w:sz w:val="18"/>
        </w:rPr>
        <w:t xml:space="preserve">Arrondissement de </w:t>
      </w:r>
      <w:r>
        <w:rPr>
          <w:b/>
        </w:rPr>
        <w:t xml:space="preserve">WAREMME                </w:t>
      </w:r>
      <w:r>
        <w:rPr>
          <w:b/>
          <w:sz w:val="18"/>
        </w:rPr>
        <w:t>BELFIUS : 091-000444209                                       Fax : 04/259.41.14</w:t>
      </w:r>
    </w:p>
    <w:p w14:paraId="3A1DA40F" w14:textId="77777777" w:rsidR="007737C0" w:rsidRDefault="007737C0" w:rsidP="007737C0">
      <w:pPr>
        <w:rPr>
          <w:b/>
          <w:sz w:val="18"/>
        </w:rPr>
      </w:pPr>
    </w:p>
    <w:p w14:paraId="1E2BA32D" w14:textId="77777777" w:rsidR="007737C0" w:rsidRDefault="007737C0" w:rsidP="007737C0">
      <w:pPr>
        <w:pStyle w:val="Titre1"/>
        <w:numPr>
          <w:ilvl w:val="0"/>
          <w:numId w:val="2"/>
        </w:numPr>
        <w:pBdr>
          <w:top w:val="single" w:sz="4" w:space="0" w:color="000000"/>
          <w:left w:val="single" w:sz="4" w:space="4" w:color="000000"/>
          <w:bottom w:val="single" w:sz="4" w:space="0" w:color="000000"/>
        </w:pBdr>
        <w:rPr>
          <w:sz w:val="32"/>
        </w:rPr>
      </w:pPr>
      <w:r>
        <w:rPr>
          <w:sz w:val="32"/>
        </w:rPr>
        <w:t>COMMUNE DE 4470 SAINT-GEORGES S/MEUSE</w:t>
      </w:r>
    </w:p>
    <w:p w14:paraId="0B1FB304" w14:textId="77777777" w:rsidR="007737C0" w:rsidRDefault="007737C0" w:rsidP="007737C0">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1B2922AD" w14:textId="59809F72" w:rsidR="00BA7401" w:rsidRDefault="00BA7401" w:rsidP="00F40243">
      <w:pPr>
        <w:pStyle w:val="Corpsdetexte21"/>
      </w:pPr>
      <w:r>
        <w:t xml:space="preserve">SEANCE DU CONSEIL COMMUNAL </w:t>
      </w:r>
      <w:r w:rsidR="007C3483">
        <w:t>DU</w:t>
      </w:r>
      <w:r w:rsidR="00700FAE">
        <w:t xml:space="preserve"> </w:t>
      </w:r>
      <w:r w:rsidR="00582C81">
        <w:t>18 DECEMBRE</w:t>
      </w:r>
      <w:r w:rsidR="002601F7">
        <w:t xml:space="preserve"> 202</w:t>
      </w:r>
      <w:r w:rsidR="004C1BE7">
        <w:t>4</w:t>
      </w:r>
    </w:p>
    <w:p w14:paraId="4FE6AC5C" w14:textId="407E51A2" w:rsidR="00BA7401" w:rsidRDefault="00BA7401" w:rsidP="00BA7401">
      <w:pPr>
        <w:rPr>
          <w:b/>
          <w:sz w:val="20"/>
        </w:rPr>
      </w:pPr>
    </w:p>
    <w:p w14:paraId="6C015122" w14:textId="77777777" w:rsidR="00AB4A77" w:rsidRPr="00582C81" w:rsidRDefault="00AB4A77" w:rsidP="00AB4A77">
      <w:pPr>
        <w:rPr>
          <w:b/>
          <w:sz w:val="20"/>
        </w:rPr>
      </w:pPr>
      <w:r w:rsidRPr="00582C81">
        <w:rPr>
          <w:b/>
          <w:szCs w:val="24"/>
          <w:u w:val="single"/>
        </w:rPr>
        <w:t>Présents</w:t>
      </w:r>
      <w:r w:rsidRPr="00582C81">
        <w:rPr>
          <w:b/>
          <w:szCs w:val="24"/>
        </w:rPr>
        <w:t> :</w:t>
      </w:r>
      <w:r w:rsidRPr="00582C81">
        <w:rPr>
          <w:b/>
          <w:sz w:val="20"/>
        </w:rPr>
        <w:t xml:space="preserve">  M. Francis DEJON, Bourgmestre-Président ;</w:t>
      </w:r>
    </w:p>
    <w:p w14:paraId="09927F1D" w14:textId="77777777" w:rsidR="00AB4A77" w:rsidRPr="00582C81" w:rsidRDefault="00AB4A77" w:rsidP="00AB4A77">
      <w:pPr>
        <w:rPr>
          <w:b/>
          <w:sz w:val="20"/>
        </w:rPr>
      </w:pPr>
      <w:r w:rsidRPr="00582C81">
        <w:rPr>
          <w:b/>
          <w:sz w:val="20"/>
        </w:rPr>
        <w:t>Mme et MM. Jean-François WANTEN, Julien MADANI, Henri FOSSOUL et Ludivine ALFIERI, Echevins ;</w:t>
      </w:r>
    </w:p>
    <w:p w14:paraId="54233574" w14:textId="77777777" w:rsidR="00AB4A77" w:rsidRPr="00582C81" w:rsidRDefault="00AB4A77" w:rsidP="00AB4A77">
      <w:pPr>
        <w:rPr>
          <w:b/>
          <w:sz w:val="20"/>
        </w:rPr>
      </w:pPr>
      <w:r w:rsidRPr="00582C81">
        <w:rPr>
          <w:b/>
          <w:sz w:val="20"/>
        </w:rPr>
        <w:t xml:space="preserve">Mme </w:t>
      </w:r>
      <w:proofErr w:type="spellStart"/>
      <w:r w:rsidRPr="00582C81">
        <w:rPr>
          <w:b/>
          <w:sz w:val="20"/>
        </w:rPr>
        <w:t>Dilek</w:t>
      </w:r>
      <w:proofErr w:type="spellEnd"/>
      <w:r w:rsidRPr="00582C81">
        <w:rPr>
          <w:b/>
          <w:sz w:val="20"/>
        </w:rPr>
        <w:t xml:space="preserve"> KELLECI, Présidente du CPAS ;</w:t>
      </w:r>
    </w:p>
    <w:p w14:paraId="65C68CA3" w14:textId="77777777" w:rsidR="00AB4A77" w:rsidRPr="00582C81" w:rsidRDefault="00AB4A77" w:rsidP="00AB4A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val="en-AU" w:eastAsia="fr-BE"/>
        </w:rPr>
      </w:pPr>
      <w:r w:rsidRPr="00582C81">
        <w:rPr>
          <w:rFonts w:eastAsia="Lucida Sans Unicode"/>
          <w:b/>
          <w:sz w:val="20"/>
          <w:lang w:val="en-AU" w:eastAsia="fr-BE"/>
        </w:rPr>
        <w:t xml:space="preserve">Mmes et MM. </w:t>
      </w:r>
      <w:r w:rsidRPr="00582C81">
        <w:rPr>
          <w:rFonts w:eastAsia="Lucida Sans Unicode"/>
          <w:b/>
          <w:sz w:val="20"/>
          <w:lang w:val="fr-BE" w:eastAsia="fr-BE"/>
        </w:rPr>
        <w:t>Pierre REMOUCHAMPS, Laurence PEERENBOOMS, Marinette VAN EYCK- GEORGIEN, Nolann PROSMAN, Marie-Eve HAIDON, André LEJEUNE, Stacy LEJEUNE, Manon HUBERTY, Christine ETIENNE, Nicolas UMMELS, Fabienne THIRY, Nathalie NOLLET et Pascal DETAILLE</w:t>
      </w:r>
      <w:r w:rsidRPr="00582C81">
        <w:rPr>
          <w:rFonts w:eastAsia="Lucida Sans Unicode"/>
          <w:b/>
          <w:sz w:val="20"/>
          <w:lang w:val="en-AU" w:eastAsia="fr-BE"/>
        </w:rPr>
        <w:t xml:space="preserve">, </w:t>
      </w:r>
      <w:proofErr w:type="spellStart"/>
      <w:r w:rsidRPr="00582C81">
        <w:rPr>
          <w:rFonts w:eastAsia="Lucida Sans Unicode"/>
          <w:b/>
          <w:sz w:val="20"/>
          <w:lang w:val="en-AU" w:eastAsia="fr-BE"/>
        </w:rPr>
        <w:t>Conseillers</w:t>
      </w:r>
      <w:proofErr w:type="spellEnd"/>
      <w:r w:rsidRPr="00582C81">
        <w:rPr>
          <w:rFonts w:eastAsia="Lucida Sans Unicode"/>
          <w:b/>
          <w:sz w:val="20"/>
          <w:lang w:val="en-AU" w:eastAsia="fr-BE"/>
        </w:rPr>
        <w:t xml:space="preserve"> </w:t>
      </w:r>
      <w:proofErr w:type="spellStart"/>
      <w:r w:rsidRPr="00582C81">
        <w:rPr>
          <w:rFonts w:eastAsia="Lucida Sans Unicode"/>
          <w:b/>
          <w:sz w:val="20"/>
          <w:lang w:val="en-AU" w:eastAsia="fr-BE"/>
        </w:rPr>
        <w:t>communaux</w:t>
      </w:r>
      <w:proofErr w:type="spellEnd"/>
      <w:r>
        <w:rPr>
          <w:rFonts w:eastAsia="Lucida Sans Unicode"/>
          <w:b/>
          <w:sz w:val="20"/>
          <w:lang w:val="en-AU" w:eastAsia="fr-BE"/>
        </w:rPr>
        <w:t xml:space="preserve"> ;</w:t>
      </w:r>
    </w:p>
    <w:p w14:paraId="0D0E3FD4" w14:textId="77777777" w:rsidR="00AB4A77" w:rsidRPr="00582C81" w:rsidRDefault="00AB4A77" w:rsidP="00AB4A77">
      <w:pPr>
        <w:rPr>
          <w:u w:val="single"/>
        </w:rPr>
      </w:pPr>
      <w:r w:rsidRPr="00582C81">
        <w:rPr>
          <w:b/>
          <w:sz w:val="20"/>
          <w:u w:val="single"/>
        </w:rPr>
        <w:t>Mme Catherine DAEMS, Directrice générale.</w:t>
      </w:r>
    </w:p>
    <w:p w14:paraId="6CB5D563" w14:textId="77777777" w:rsidR="002601F7" w:rsidRDefault="002601F7" w:rsidP="00AB4A77">
      <w:pPr>
        <w:rPr>
          <w:b/>
          <w:szCs w:val="24"/>
          <w:u w:val="single"/>
        </w:rPr>
      </w:pPr>
    </w:p>
    <w:p w14:paraId="0DEBD1BD" w14:textId="43CCEEA5" w:rsidR="00DB3497" w:rsidRDefault="00BA7401" w:rsidP="00BA7401">
      <w:pPr>
        <w:jc w:val="center"/>
        <w:rPr>
          <w:b/>
          <w:szCs w:val="24"/>
          <w:u w:val="single"/>
        </w:rPr>
      </w:pPr>
      <w:r>
        <w:rPr>
          <w:b/>
          <w:szCs w:val="24"/>
          <w:u w:val="single"/>
        </w:rPr>
        <w:t>SEANCE PUBLIQUE</w:t>
      </w:r>
    </w:p>
    <w:p w14:paraId="2A5B4EB1" w14:textId="77777777" w:rsidR="00B250C9" w:rsidRPr="00A26A12" w:rsidRDefault="00B250C9" w:rsidP="00BA7401">
      <w:pPr>
        <w:jc w:val="center"/>
        <w:rPr>
          <w:b/>
          <w:szCs w:val="24"/>
          <w:u w:val="single"/>
        </w:rPr>
      </w:pPr>
    </w:p>
    <w:p w14:paraId="50D247FA" w14:textId="77777777" w:rsidR="00AB4A77" w:rsidRPr="00AB4A77" w:rsidRDefault="00AB4A77" w:rsidP="00AB4A77">
      <w:pPr>
        <w:pStyle w:val="Standard"/>
        <w:numPr>
          <w:ilvl w:val="0"/>
          <w:numId w:val="31"/>
        </w:numPr>
        <w:rPr>
          <w:b/>
          <w:bCs/>
          <w:u w:val="single"/>
        </w:rPr>
      </w:pPr>
      <w:r w:rsidRPr="00AB4A77">
        <w:rPr>
          <w:b/>
          <w:bCs/>
          <w:u w:val="single"/>
        </w:rPr>
        <w:t xml:space="preserve">Prestation de serment de Madame </w:t>
      </w:r>
      <w:proofErr w:type="spellStart"/>
      <w:r w:rsidRPr="00AB4A77">
        <w:rPr>
          <w:b/>
          <w:bCs/>
          <w:u w:val="single"/>
        </w:rPr>
        <w:t>Dilek</w:t>
      </w:r>
      <w:proofErr w:type="spellEnd"/>
      <w:r w:rsidRPr="00AB4A77">
        <w:rPr>
          <w:b/>
          <w:bCs/>
          <w:u w:val="single"/>
        </w:rPr>
        <w:t xml:space="preserve"> KELLECI en qualité de Présidente du CPAS.</w:t>
      </w:r>
    </w:p>
    <w:p w14:paraId="2E2031C4" w14:textId="77777777" w:rsidR="00AB4A77" w:rsidRDefault="00AB4A77" w:rsidP="00AB4A77">
      <w:pPr>
        <w:pStyle w:val="Standard"/>
        <w:rPr>
          <w:b/>
          <w:bCs/>
          <w:u w:val="single"/>
        </w:rPr>
      </w:pPr>
    </w:p>
    <w:p w14:paraId="005063B9" w14:textId="77777777" w:rsidR="00AB4A77" w:rsidRPr="00AB4A77" w:rsidRDefault="00AB4A77" w:rsidP="00AB4A77">
      <w:pPr>
        <w:suppressAutoHyphens w:val="0"/>
        <w:rPr>
          <w:lang w:eastAsia="fr-BE"/>
        </w:rPr>
      </w:pPr>
      <w:r w:rsidRPr="00AB4A77">
        <w:rPr>
          <w:lang w:eastAsia="fr-BE"/>
        </w:rPr>
        <w:t>Le conseil communal, réuni en séance publique ;</w:t>
      </w:r>
    </w:p>
    <w:p w14:paraId="270E66D5" w14:textId="77777777" w:rsidR="00AB4A77" w:rsidRPr="00AB4A77" w:rsidRDefault="00AB4A77" w:rsidP="00AB4A77">
      <w:pPr>
        <w:suppressAutoHyphens w:val="0"/>
        <w:rPr>
          <w:lang w:eastAsia="fr-BE"/>
        </w:rPr>
      </w:pPr>
    </w:p>
    <w:p w14:paraId="6E8BBCD0" w14:textId="77777777" w:rsidR="00AB4A77" w:rsidRPr="00AB4A77" w:rsidRDefault="00AB4A77" w:rsidP="00AB4A77">
      <w:pPr>
        <w:suppressAutoHyphens w:val="0"/>
        <w:rPr>
          <w:lang w:eastAsia="fr-BE"/>
        </w:rPr>
      </w:pPr>
      <w:r w:rsidRPr="00AB4A77">
        <w:rPr>
          <w:lang w:eastAsia="fr-BE"/>
        </w:rPr>
        <w:t>Vu les élections communales du 13/10/2024 ;</w:t>
      </w:r>
    </w:p>
    <w:p w14:paraId="01D77213" w14:textId="77777777" w:rsidR="00AB4A77" w:rsidRPr="00AB4A77" w:rsidRDefault="00AB4A77" w:rsidP="00AB4A77">
      <w:pPr>
        <w:suppressAutoHyphens w:val="0"/>
        <w:rPr>
          <w:lang w:eastAsia="fr-BE"/>
        </w:rPr>
      </w:pPr>
    </w:p>
    <w:p w14:paraId="413FF5C7" w14:textId="77777777" w:rsidR="00AB4A77" w:rsidRPr="00AB4A77" w:rsidRDefault="00AB4A77" w:rsidP="00AB4A77">
      <w:pPr>
        <w:suppressAutoHyphens w:val="0"/>
        <w:rPr>
          <w:lang w:eastAsia="fr-BE"/>
        </w:rPr>
      </w:pPr>
      <w:r w:rsidRPr="00AB4A77">
        <w:rPr>
          <w:lang w:eastAsia="fr-BE"/>
        </w:rPr>
        <w:t>Vu l’arrêté de validation des élections prononcé en séance publique du 04 novembre 2024 par le Conseil des Elections locales ;</w:t>
      </w:r>
    </w:p>
    <w:p w14:paraId="4DC4B9F2" w14:textId="77777777" w:rsidR="00AB4A77" w:rsidRPr="00AB4A77" w:rsidRDefault="00AB4A77" w:rsidP="00AB4A77">
      <w:pPr>
        <w:suppressAutoHyphens w:val="0"/>
        <w:rPr>
          <w:lang w:eastAsia="fr-BE"/>
        </w:rPr>
      </w:pPr>
    </w:p>
    <w:p w14:paraId="0F1E63EA" w14:textId="77777777" w:rsidR="00AB4A77" w:rsidRPr="00AB4A77" w:rsidRDefault="00AB4A77" w:rsidP="00AB4A77">
      <w:pPr>
        <w:suppressAutoHyphens w:val="0"/>
        <w:rPr>
          <w:lang w:eastAsia="fr-BE"/>
        </w:rPr>
      </w:pPr>
      <w:r w:rsidRPr="00AB4A77">
        <w:rPr>
          <w:lang w:eastAsia="fr-BE"/>
        </w:rPr>
        <w:t>Vu les délibérations du 02 décembre 2024 :</w:t>
      </w:r>
    </w:p>
    <w:p w14:paraId="1BEBCA2C" w14:textId="77777777" w:rsidR="00AB4A77" w:rsidRPr="00AB4A77" w:rsidRDefault="00AB4A77" w:rsidP="00AB4A77">
      <w:pPr>
        <w:numPr>
          <w:ilvl w:val="0"/>
          <w:numId w:val="33"/>
        </w:numPr>
        <w:suppressAutoHyphens w:val="0"/>
        <w:contextualSpacing/>
        <w:rPr>
          <w:lang w:eastAsia="fr-BE"/>
        </w:rPr>
      </w:pPr>
      <w:r w:rsidRPr="00AB4A77">
        <w:rPr>
          <w:lang w:eastAsia="fr-BE"/>
        </w:rPr>
        <w:t xml:space="preserve">procédant à la vérification des pouvoirs et à l’installation de Madame </w:t>
      </w:r>
      <w:proofErr w:type="spellStart"/>
      <w:r w:rsidRPr="00AB4A77">
        <w:rPr>
          <w:lang w:eastAsia="fr-BE"/>
        </w:rPr>
        <w:t>Dilek</w:t>
      </w:r>
      <w:proofErr w:type="spellEnd"/>
      <w:r w:rsidRPr="00AB4A77">
        <w:rPr>
          <w:lang w:eastAsia="fr-BE"/>
        </w:rPr>
        <w:t xml:space="preserve"> KELLECI en qualité de Conseillère communale ;</w:t>
      </w:r>
    </w:p>
    <w:p w14:paraId="3FB7BC5F" w14:textId="77777777" w:rsidR="00AB4A77" w:rsidRPr="00AB4A77" w:rsidRDefault="00AB4A77" w:rsidP="00AB4A77">
      <w:pPr>
        <w:suppressAutoHyphens w:val="0"/>
        <w:ind w:left="720"/>
        <w:contextualSpacing/>
        <w:rPr>
          <w:lang w:eastAsia="fr-BE"/>
        </w:rPr>
      </w:pPr>
    </w:p>
    <w:p w14:paraId="06C25FCF" w14:textId="77777777" w:rsidR="00AB4A77" w:rsidRPr="00AB4A77" w:rsidRDefault="00AB4A77" w:rsidP="00AB4A77">
      <w:pPr>
        <w:numPr>
          <w:ilvl w:val="0"/>
          <w:numId w:val="33"/>
        </w:numPr>
        <w:suppressAutoHyphens w:val="0"/>
        <w:contextualSpacing/>
        <w:rPr>
          <w:lang w:eastAsia="fr-BE"/>
        </w:rPr>
      </w:pPr>
      <w:r w:rsidRPr="00AB4A77">
        <w:rPr>
          <w:lang w:eastAsia="fr-BE"/>
        </w:rPr>
        <w:t>adoptant le pacte de majorité ;</w:t>
      </w:r>
    </w:p>
    <w:p w14:paraId="69E22CC3" w14:textId="77777777" w:rsidR="00AB4A77" w:rsidRPr="00AB4A77" w:rsidRDefault="00AB4A77" w:rsidP="00AB4A77">
      <w:pPr>
        <w:suppressAutoHyphens w:val="0"/>
        <w:rPr>
          <w:lang w:eastAsia="fr-BE"/>
        </w:rPr>
      </w:pPr>
    </w:p>
    <w:p w14:paraId="24DC2742" w14:textId="77777777" w:rsidR="00AB4A77" w:rsidRPr="00AB4A77" w:rsidRDefault="00AB4A77" w:rsidP="00AB4A77">
      <w:pPr>
        <w:numPr>
          <w:ilvl w:val="0"/>
          <w:numId w:val="33"/>
        </w:numPr>
        <w:suppressAutoHyphens w:val="0"/>
        <w:contextualSpacing/>
        <w:rPr>
          <w:lang w:eastAsia="fr-BE"/>
        </w:rPr>
      </w:pPr>
      <w:r w:rsidRPr="00AB4A77">
        <w:rPr>
          <w:lang w:eastAsia="fr-BE"/>
        </w:rPr>
        <w:t xml:space="preserve">procédant à la vérification des pouvoirs et à l’élection de Madame </w:t>
      </w:r>
      <w:proofErr w:type="spellStart"/>
      <w:r w:rsidRPr="00AB4A77">
        <w:rPr>
          <w:lang w:eastAsia="fr-BE"/>
        </w:rPr>
        <w:t>Dilek</w:t>
      </w:r>
      <w:proofErr w:type="spellEnd"/>
      <w:r w:rsidRPr="00AB4A77">
        <w:rPr>
          <w:lang w:eastAsia="fr-BE"/>
        </w:rPr>
        <w:t xml:space="preserve"> KELLECI en qualité de Conseillère de l’Action sociale ;</w:t>
      </w:r>
    </w:p>
    <w:p w14:paraId="2CDAD077" w14:textId="77777777" w:rsidR="00AB4A77" w:rsidRPr="00AB4A77" w:rsidRDefault="00AB4A77" w:rsidP="00AB4A77">
      <w:pPr>
        <w:suppressAutoHyphens w:val="0"/>
        <w:ind w:left="720"/>
        <w:contextualSpacing/>
        <w:rPr>
          <w:lang w:eastAsia="fr-BE"/>
        </w:rPr>
      </w:pPr>
    </w:p>
    <w:p w14:paraId="617C35A0" w14:textId="77777777" w:rsidR="00AB4A77" w:rsidRPr="00AB4A77" w:rsidRDefault="00AB4A77" w:rsidP="00AB4A77">
      <w:pPr>
        <w:suppressAutoHyphens w:val="0"/>
        <w:rPr>
          <w:lang w:eastAsia="fr-BE"/>
        </w:rPr>
      </w:pPr>
      <w:r w:rsidRPr="00AB4A77">
        <w:rPr>
          <w:lang w:eastAsia="fr-BE"/>
        </w:rPr>
        <w:t>Considérant que Madame KELLECI a prêté serment entre les mains de Monsieur le Bourgmestre en qualité de Conseillère de l’Action sociale en date du 09/12/2024 ;</w:t>
      </w:r>
    </w:p>
    <w:p w14:paraId="75223781" w14:textId="77777777" w:rsidR="00AB4A77" w:rsidRPr="00AB4A77" w:rsidRDefault="00AB4A77" w:rsidP="00AB4A77">
      <w:pPr>
        <w:suppressAutoHyphens w:val="0"/>
        <w:rPr>
          <w:lang w:eastAsia="fr-BE"/>
        </w:rPr>
      </w:pPr>
    </w:p>
    <w:p w14:paraId="3CB83DC9" w14:textId="77777777" w:rsidR="00AB4A77" w:rsidRPr="00AB4A77" w:rsidRDefault="00AB4A77" w:rsidP="00AB4A77">
      <w:pPr>
        <w:suppressAutoHyphens w:val="0"/>
        <w:rPr>
          <w:lang w:eastAsia="fr-BE"/>
        </w:rPr>
      </w:pPr>
      <w:r w:rsidRPr="00AB4A77">
        <w:rPr>
          <w:lang w:eastAsia="fr-BE"/>
        </w:rPr>
        <w:t>Considérant que Madame KELLECI est désignée dans le pacte de majorité en qualité de Présidente du CPAS pressentie ;</w:t>
      </w:r>
    </w:p>
    <w:p w14:paraId="03270D7B" w14:textId="77777777" w:rsidR="00AB4A77" w:rsidRPr="00AB4A77" w:rsidRDefault="00AB4A77" w:rsidP="00AB4A77">
      <w:pPr>
        <w:suppressAutoHyphens w:val="0"/>
        <w:rPr>
          <w:lang w:eastAsia="fr-BE"/>
        </w:rPr>
      </w:pPr>
    </w:p>
    <w:p w14:paraId="0C3CE9C6" w14:textId="77777777" w:rsidR="00AB4A77" w:rsidRPr="00AB4A77" w:rsidRDefault="00AB4A77" w:rsidP="00AB4A77">
      <w:pPr>
        <w:suppressAutoHyphens w:val="0"/>
        <w:rPr>
          <w:lang w:eastAsia="fr-BE"/>
        </w:rPr>
      </w:pPr>
      <w:r w:rsidRPr="00AB4A77">
        <w:rPr>
          <w:lang w:eastAsia="fr-BE"/>
        </w:rPr>
        <w:t>Vu l'article L1126-1 du CDLD, qui prévoit une prestation de serment des membres du Collège communal en séance publique ;</w:t>
      </w:r>
    </w:p>
    <w:p w14:paraId="17E10C5A" w14:textId="77777777" w:rsidR="00AB4A77" w:rsidRPr="00AB4A77" w:rsidRDefault="00AB4A77" w:rsidP="00AB4A77">
      <w:pPr>
        <w:suppressAutoHyphens w:val="0"/>
        <w:rPr>
          <w:lang w:eastAsia="fr-BE"/>
        </w:rPr>
      </w:pPr>
    </w:p>
    <w:p w14:paraId="2FA3A4BD" w14:textId="77777777" w:rsidR="00AB4A77" w:rsidRPr="00AB4A77" w:rsidRDefault="00AB4A77" w:rsidP="00AB4A77">
      <w:pPr>
        <w:suppressAutoHyphens w:val="0"/>
        <w:rPr>
          <w:lang w:eastAsia="fr-BE"/>
        </w:rPr>
      </w:pPr>
      <w:r w:rsidRPr="00AB4A77">
        <w:rPr>
          <w:lang w:eastAsia="fr-BE"/>
        </w:rPr>
        <w:t>Qu’il en découle que la Présidente du CPAS doit également, au titre de membre du Collège, prêter serment entre les mains de Monsieur le Bourgmestre-Président ;</w:t>
      </w:r>
    </w:p>
    <w:p w14:paraId="33F3BF44" w14:textId="77777777" w:rsidR="00AB4A77" w:rsidRPr="00AB4A77" w:rsidRDefault="00AB4A77" w:rsidP="00AB4A77">
      <w:pPr>
        <w:suppressAutoHyphens w:val="0"/>
        <w:rPr>
          <w:lang w:eastAsia="fr-BE"/>
        </w:rPr>
      </w:pPr>
    </w:p>
    <w:p w14:paraId="28FD524F" w14:textId="77777777" w:rsidR="00AB4A77" w:rsidRPr="00AB4A77" w:rsidRDefault="00AB4A77" w:rsidP="00AB4A77">
      <w:pPr>
        <w:suppressAutoHyphens w:val="0"/>
        <w:rPr>
          <w:lang w:eastAsia="fr-BE"/>
        </w:rPr>
      </w:pPr>
      <w:r w:rsidRPr="00AB4A77">
        <w:rPr>
          <w:lang w:eastAsia="fr-BE"/>
        </w:rPr>
        <w:lastRenderedPageBreak/>
        <w:t xml:space="preserve">Monsieur le Bourgmestre - Président Francis DEJON invite alors Madame </w:t>
      </w:r>
      <w:proofErr w:type="spellStart"/>
      <w:r w:rsidRPr="00AB4A77">
        <w:rPr>
          <w:lang w:eastAsia="fr-BE"/>
        </w:rPr>
        <w:t>Dilek</w:t>
      </w:r>
      <w:proofErr w:type="spellEnd"/>
      <w:r w:rsidRPr="00AB4A77">
        <w:rPr>
          <w:lang w:eastAsia="fr-BE"/>
        </w:rPr>
        <w:t xml:space="preserve"> KELLECI à prêter entre ses mains et en séance publique le serment prévu à l'article L1126-1 du CDLD et dont le texte suit :</w:t>
      </w:r>
    </w:p>
    <w:p w14:paraId="194B5E2E" w14:textId="77777777" w:rsidR="00AB4A77" w:rsidRPr="00AB4A77" w:rsidRDefault="00AB4A77" w:rsidP="00AB4A77">
      <w:pPr>
        <w:suppressAutoHyphens w:val="0"/>
        <w:rPr>
          <w:lang w:eastAsia="fr-BE"/>
        </w:rPr>
      </w:pPr>
    </w:p>
    <w:p w14:paraId="7B68D2C0" w14:textId="77777777" w:rsidR="00AB4A77" w:rsidRPr="00AB4A77" w:rsidRDefault="00AB4A77" w:rsidP="00AB4A77">
      <w:pPr>
        <w:suppressAutoHyphens w:val="0"/>
        <w:rPr>
          <w:b/>
          <w:i/>
          <w:lang w:eastAsia="fr-BE"/>
        </w:rPr>
      </w:pPr>
      <w:r w:rsidRPr="00AB4A77">
        <w:rPr>
          <w:b/>
          <w:i/>
          <w:lang w:eastAsia="fr-BE"/>
        </w:rPr>
        <w:t xml:space="preserve">« Je jure fidélité au Roi, obéissance à </w:t>
      </w:r>
      <w:smartTag w:uri="urn:schemas-microsoft-com:office:smarttags" w:element="PersonName">
        <w:smartTagPr>
          <w:attr w:name="ProductID" w:val="la Constitution"/>
        </w:smartTagPr>
        <w:r w:rsidRPr="00AB4A77">
          <w:rPr>
            <w:b/>
            <w:i/>
            <w:lang w:eastAsia="fr-BE"/>
          </w:rPr>
          <w:t>la Constitution</w:t>
        </w:r>
      </w:smartTag>
      <w:r w:rsidRPr="00AB4A77">
        <w:rPr>
          <w:b/>
          <w:i/>
          <w:lang w:eastAsia="fr-BE"/>
        </w:rPr>
        <w:t xml:space="preserve"> et aux lois du peuple belge. »</w:t>
      </w:r>
    </w:p>
    <w:p w14:paraId="7F6A159B" w14:textId="77777777" w:rsidR="00AB4A77" w:rsidRPr="00AB4A77" w:rsidRDefault="00AB4A77" w:rsidP="00AB4A77">
      <w:pPr>
        <w:suppressAutoHyphens w:val="0"/>
        <w:rPr>
          <w:lang w:eastAsia="fr-BE"/>
        </w:rPr>
      </w:pPr>
    </w:p>
    <w:p w14:paraId="23CBDBAA" w14:textId="77777777" w:rsidR="00AB4A77" w:rsidRPr="00AB4A77" w:rsidRDefault="00AB4A77" w:rsidP="00AB4A77">
      <w:pPr>
        <w:suppressAutoHyphens w:val="0"/>
        <w:rPr>
          <w:lang w:eastAsia="fr-BE"/>
        </w:rPr>
      </w:pPr>
      <w:r w:rsidRPr="00AB4A77">
        <w:rPr>
          <w:lang w:eastAsia="fr-BE"/>
        </w:rPr>
        <w:t xml:space="preserve">Madame </w:t>
      </w:r>
      <w:proofErr w:type="spellStart"/>
      <w:r w:rsidRPr="00AB4A77">
        <w:rPr>
          <w:lang w:eastAsia="fr-BE"/>
        </w:rPr>
        <w:t>Dilek</w:t>
      </w:r>
      <w:proofErr w:type="spellEnd"/>
      <w:r w:rsidRPr="00AB4A77">
        <w:rPr>
          <w:lang w:eastAsia="fr-BE"/>
        </w:rPr>
        <w:t xml:space="preserve"> KELLECI prête serment et est dès lors déclarée installée dans ses fonctions de membre du Collège communal.</w:t>
      </w:r>
    </w:p>
    <w:p w14:paraId="5EB6C214" w14:textId="77777777" w:rsidR="00AB4A77" w:rsidRPr="00AB4A77" w:rsidRDefault="00AB4A77" w:rsidP="00AB4A77">
      <w:pPr>
        <w:suppressAutoHyphens w:val="0"/>
        <w:rPr>
          <w:lang w:eastAsia="fr-BE"/>
        </w:rPr>
      </w:pPr>
    </w:p>
    <w:p w14:paraId="24405162" w14:textId="77777777" w:rsidR="00AB4A77" w:rsidRPr="00AB4A77" w:rsidRDefault="00AB4A77" w:rsidP="00AB4A77">
      <w:pPr>
        <w:suppressAutoHyphens w:val="0"/>
        <w:rPr>
          <w:lang w:eastAsia="fr-BE"/>
        </w:rPr>
      </w:pPr>
      <w:r w:rsidRPr="00AB4A77">
        <w:rPr>
          <w:lang w:eastAsia="fr-BE"/>
        </w:rPr>
        <w:t>La présente délibération sera envoyée au Gouvernement wallon.</w:t>
      </w:r>
    </w:p>
    <w:p w14:paraId="527EE774" w14:textId="77777777" w:rsidR="00AB4A77" w:rsidRPr="00AB4A77" w:rsidRDefault="00AB4A77" w:rsidP="00AB4A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lang w:val="fr-BE" w:eastAsia="fr-BE"/>
        </w:rPr>
      </w:pPr>
    </w:p>
    <w:p w14:paraId="4D631397" w14:textId="77777777" w:rsidR="00AB4A77" w:rsidRPr="00AB4A77" w:rsidRDefault="00AB4A77" w:rsidP="00AB4A77">
      <w:pPr>
        <w:pStyle w:val="Standard"/>
        <w:rPr>
          <w:b/>
          <w:bCs/>
          <w:u w:val="single"/>
        </w:rPr>
      </w:pPr>
    </w:p>
    <w:p w14:paraId="2421EDEB" w14:textId="77777777" w:rsidR="00AB4A77" w:rsidRDefault="00AB4A77" w:rsidP="00AB4A77">
      <w:pPr>
        <w:pStyle w:val="Standard"/>
        <w:numPr>
          <w:ilvl w:val="0"/>
          <w:numId w:val="31"/>
        </w:numPr>
        <w:spacing w:line="480" w:lineRule="auto"/>
        <w:rPr>
          <w:b/>
          <w:bCs/>
          <w:u w:val="single"/>
        </w:rPr>
      </w:pPr>
      <w:r w:rsidRPr="00AB4A77">
        <w:rPr>
          <w:b/>
          <w:bCs/>
          <w:u w:val="single"/>
        </w:rPr>
        <w:t>Comptabilité CPAS. Budget de l’exercice 2025. Adoption.</w:t>
      </w:r>
    </w:p>
    <w:p w14:paraId="79D95012" w14:textId="7DFFFAFB" w:rsidR="00AB4A77" w:rsidRDefault="00AB4A77" w:rsidP="00AB4A77">
      <w:pPr>
        <w:pStyle w:val="Standard"/>
        <w:ind w:left="373"/>
      </w:pPr>
      <w:r>
        <w:rPr>
          <w:u w:val="single"/>
        </w:rPr>
        <w:t>Monsieur WANTEN</w:t>
      </w:r>
      <w:r>
        <w:t>, en sa qualité de Président du CPAS sortant, donne lecture de la note politique. Il stipule que le budget a été adopté à l’unanimité par le Conseil de l’action sociale en date du 04/12/2024.</w:t>
      </w:r>
    </w:p>
    <w:p w14:paraId="13E51692" w14:textId="77777777" w:rsidR="00D51EAB" w:rsidRDefault="00D51EAB" w:rsidP="00AB4A77">
      <w:pPr>
        <w:pStyle w:val="Standard"/>
        <w:ind w:left="373"/>
      </w:pPr>
    </w:p>
    <w:p w14:paraId="44964EAD" w14:textId="13155CDC" w:rsidR="00D51EAB" w:rsidRDefault="00D51EAB" w:rsidP="00AB4A77">
      <w:pPr>
        <w:pStyle w:val="Standard"/>
        <w:ind w:left="373"/>
      </w:pPr>
      <w:r w:rsidRPr="00D51EAB">
        <w:rPr>
          <w:u w:val="single"/>
        </w:rPr>
        <w:t>Madame HAIDON</w:t>
      </w:r>
      <w:r>
        <w:t xml:space="preserve"> signale ne pas avoir de question, étant donné que tous les Conseillers de l’action sociale, dont ceux de son groupe, ont voté ce budget. Elle souhaite remercier Monsieur WANTEN pour son implication au sein du CPAS en qualité de Président du CPAS.</w:t>
      </w:r>
    </w:p>
    <w:p w14:paraId="27255176" w14:textId="77777777" w:rsidR="00D51EAB" w:rsidRDefault="00D51EAB" w:rsidP="00D51EAB">
      <w:pPr>
        <w:pStyle w:val="Standard"/>
        <w:rPr>
          <w:u w:val="single"/>
        </w:rPr>
      </w:pPr>
    </w:p>
    <w:p w14:paraId="0FF2A8C3" w14:textId="77777777" w:rsidR="00D51EAB" w:rsidRDefault="00D51EAB" w:rsidP="00D51EAB">
      <w:pPr>
        <w:pStyle w:val="Standard"/>
      </w:pPr>
      <w:r>
        <w:t>Le Conseil communal, réuni en séance publique ;</w:t>
      </w:r>
    </w:p>
    <w:p w14:paraId="6B40EAB9" w14:textId="77777777" w:rsidR="00D51EAB" w:rsidRDefault="00D51EAB" w:rsidP="00D51EAB">
      <w:pPr>
        <w:pStyle w:val="Standard"/>
      </w:pPr>
    </w:p>
    <w:p w14:paraId="3479A9A7" w14:textId="77777777" w:rsidR="00D51EAB" w:rsidRDefault="00D51EAB" w:rsidP="00D51EAB">
      <w:pPr>
        <w:pStyle w:val="Standard"/>
      </w:pPr>
      <w:r>
        <w:t>Vu le décret du 23/01/2014 modifiant certaines dispositions de la loi du 08 juillet 1976 organique des CPAS ;</w:t>
      </w:r>
    </w:p>
    <w:p w14:paraId="3A6E3B9E" w14:textId="77777777" w:rsidR="00D51EAB" w:rsidRDefault="00D51EAB" w:rsidP="00D51EAB">
      <w:pPr>
        <w:pStyle w:val="Standard"/>
      </w:pPr>
    </w:p>
    <w:p w14:paraId="31F1EEF8" w14:textId="7B9615AB" w:rsidR="00D51EAB" w:rsidRDefault="00D51EAB" w:rsidP="00D51EAB">
      <w:pPr>
        <w:pStyle w:val="Standard"/>
      </w:pPr>
      <w:r>
        <w:t>Vu plus particulièrement l'article 112 bis de la loi du 08/07/1976 tel qu’inséré par le décret du 23/01/2014 ;</w:t>
      </w:r>
    </w:p>
    <w:p w14:paraId="29698061" w14:textId="77777777" w:rsidR="00D51EAB" w:rsidRDefault="00D51EAB" w:rsidP="00D51EAB">
      <w:pPr>
        <w:pStyle w:val="Standard"/>
      </w:pPr>
    </w:p>
    <w:p w14:paraId="4F6ECC60" w14:textId="77777777" w:rsidR="00D51EAB" w:rsidRDefault="00D51EAB" w:rsidP="00D51EAB">
      <w:pPr>
        <w:pStyle w:val="Standard"/>
      </w:pPr>
      <w:r>
        <w:t>Considérant que les actes du CPAS portant sur le budget doivent être soumis à l'approbation du conseil communal ;</w:t>
      </w:r>
    </w:p>
    <w:p w14:paraId="68A34F1F" w14:textId="77777777" w:rsidR="00D51EAB" w:rsidRDefault="00D51EAB" w:rsidP="00D51EAB">
      <w:pPr>
        <w:pStyle w:val="Standard"/>
      </w:pPr>
    </w:p>
    <w:p w14:paraId="5C1F46B4" w14:textId="77777777" w:rsidR="00D51EAB" w:rsidRDefault="00D51EAB" w:rsidP="00D51EAB">
      <w:pPr>
        <w:pStyle w:val="Standard"/>
      </w:pPr>
      <w:r>
        <w:t>Vu le budget de l'exercice 2025 du CPAS arrêté par le Conseil de l'Action sociale en séance du 04/12/2024 ;</w:t>
      </w:r>
    </w:p>
    <w:p w14:paraId="36E85D8E" w14:textId="77777777" w:rsidR="00D51EAB" w:rsidRDefault="00D51EAB" w:rsidP="00D51EAB">
      <w:pPr>
        <w:pStyle w:val="Standard"/>
      </w:pPr>
    </w:p>
    <w:p w14:paraId="0B59D539" w14:textId="77777777" w:rsidR="00D51EAB" w:rsidRDefault="00D51EAB" w:rsidP="00D51EAB">
      <w:pPr>
        <w:pStyle w:val="Standard"/>
      </w:pPr>
      <w:r>
        <w:t>Vu l'avis favorable émis en réunion du Comité de concertation Commune – CPAS du 21/11/2024 ;</w:t>
      </w:r>
    </w:p>
    <w:p w14:paraId="1055ADDF" w14:textId="77777777" w:rsidR="00D51EAB" w:rsidRDefault="00D51EAB" w:rsidP="00D51EAB">
      <w:pPr>
        <w:pStyle w:val="Standard"/>
      </w:pPr>
    </w:p>
    <w:p w14:paraId="41FC0666" w14:textId="77777777" w:rsidR="00D51EAB" w:rsidRDefault="00D51EAB" w:rsidP="00D51EAB">
      <w:pPr>
        <w:pStyle w:val="Standard"/>
      </w:pPr>
      <w:r>
        <w:t>Vu que ce budget ainsi que les annexes sont parvenus complets à la commune le 09/12/2024 ;</w:t>
      </w:r>
    </w:p>
    <w:p w14:paraId="7C8E4E58" w14:textId="77777777" w:rsidR="00D51EAB" w:rsidRDefault="00D51EAB" w:rsidP="00D51EAB">
      <w:pPr>
        <w:pStyle w:val="Standard"/>
      </w:pPr>
    </w:p>
    <w:p w14:paraId="7A607742" w14:textId="77777777" w:rsidR="00D51EAB" w:rsidRDefault="00D51EAB" w:rsidP="00D51EAB">
      <w:pPr>
        <w:pStyle w:val="Standard"/>
      </w:pPr>
      <w:r>
        <w:t>Considérant que le budget de l'exercice 2025 est conforme à la loi ;</w:t>
      </w:r>
    </w:p>
    <w:p w14:paraId="61CC1164" w14:textId="77777777" w:rsidR="00D51EAB" w:rsidRDefault="00D51EAB" w:rsidP="00D51EAB">
      <w:pPr>
        <w:pStyle w:val="Standard"/>
      </w:pPr>
    </w:p>
    <w:p w14:paraId="6CC41140" w14:textId="77777777" w:rsidR="00D51EAB" w:rsidRDefault="00D51EAB" w:rsidP="00D51EAB">
      <w:pPr>
        <w:pStyle w:val="Standard"/>
      </w:pPr>
      <w:r>
        <w:t>A l’unanimité :</w:t>
      </w:r>
    </w:p>
    <w:p w14:paraId="38D6C1FB" w14:textId="77777777" w:rsidR="00D51EAB" w:rsidRDefault="00D51EAB" w:rsidP="00D51EAB">
      <w:pPr>
        <w:pStyle w:val="Standard"/>
      </w:pPr>
    </w:p>
    <w:p w14:paraId="21DC8C3B" w14:textId="77777777" w:rsidR="00D51EAB" w:rsidRDefault="00D51EAB" w:rsidP="00D51EAB">
      <w:pPr>
        <w:pStyle w:val="Standard"/>
        <w:rPr>
          <w:b/>
          <w:bCs/>
          <w:u w:val="single"/>
        </w:rPr>
      </w:pPr>
      <w:r>
        <w:rPr>
          <w:b/>
          <w:bCs/>
          <w:u w:val="single"/>
        </w:rPr>
        <w:t>ARRETE</w:t>
      </w:r>
      <w:r>
        <w:rPr>
          <w:b/>
          <w:bCs/>
        </w:rPr>
        <w:t xml:space="preserve"> :</w:t>
      </w:r>
    </w:p>
    <w:p w14:paraId="24FC894E" w14:textId="77777777" w:rsidR="00D51EAB" w:rsidRDefault="00D51EAB" w:rsidP="00D51EAB">
      <w:pPr>
        <w:pStyle w:val="Standard"/>
        <w:rPr>
          <w:b/>
          <w:bCs/>
        </w:rPr>
      </w:pPr>
    </w:p>
    <w:p w14:paraId="072C2EF6" w14:textId="77777777" w:rsidR="00D51EAB" w:rsidRDefault="00D51EAB" w:rsidP="00D51EAB">
      <w:pPr>
        <w:pStyle w:val="Standard"/>
        <w:rPr>
          <w:b/>
          <w:bCs/>
          <w:u w:val="single"/>
        </w:rPr>
      </w:pPr>
      <w:r>
        <w:rPr>
          <w:b/>
          <w:bCs/>
          <w:u w:val="single"/>
        </w:rPr>
        <w:t>Article 1</w:t>
      </w:r>
      <w:r>
        <w:rPr>
          <w:b/>
          <w:bCs/>
        </w:rPr>
        <w:t xml:space="preserve"> :</w:t>
      </w:r>
    </w:p>
    <w:p w14:paraId="45123AA1" w14:textId="77777777" w:rsidR="00D51EAB" w:rsidRDefault="00D51EAB" w:rsidP="00D51EAB">
      <w:pPr>
        <w:pStyle w:val="Standard"/>
        <w:rPr>
          <w:b/>
          <w:bCs/>
        </w:rPr>
      </w:pPr>
    </w:p>
    <w:p w14:paraId="67601338" w14:textId="77777777" w:rsidR="00D51EAB" w:rsidRDefault="00D51EAB" w:rsidP="00D51EAB">
      <w:pPr>
        <w:pStyle w:val="Standard"/>
        <w:rPr>
          <w:u w:val="single"/>
        </w:rPr>
      </w:pPr>
      <w:r>
        <w:lastRenderedPageBreak/>
        <w:t xml:space="preserve">Le budget de l'exercice </w:t>
      </w:r>
      <w:r w:rsidRPr="005E39B4">
        <w:rPr>
          <w:b/>
          <w:bCs/>
        </w:rPr>
        <w:t>202</w:t>
      </w:r>
      <w:r>
        <w:rPr>
          <w:b/>
          <w:bCs/>
        </w:rPr>
        <w:t>5</w:t>
      </w:r>
      <w:r>
        <w:t xml:space="preserve"> du CPAS de SAINT-GEORGES, voté en séance du Conseil de l'Action sociale du 04 décembre 2024, </w:t>
      </w:r>
      <w:r>
        <w:rPr>
          <w:b/>
          <w:bCs/>
        </w:rPr>
        <w:t>est approuvé</w:t>
      </w:r>
      <w:r>
        <w:t xml:space="preserve"> comme suit :</w:t>
      </w:r>
    </w:p>
    <w:p w14:paraId="6BCE384A" w14:textId="77777777" w:rsidR="00D51EAB" w:rsidRDefault="00D51EAB" w:rsidP="00D51EAB">
      <w:pPr>
        <w:pStyle w:val="Standard"/>
      </w:pPr>
    </w:p>
    <w:p w14:paraId="61524CC4" w14:textId="77777777" w:rsidR="00D51EAB" w:rsidRDefault="00D51EAB" w:rsidP="00D51EAB">
      <w:pPr>
        <w:pStyle w:val="Standard"/>
        <w:rPr>
          <w:b/>
          <w:bCs/>
          <w:u w:val="single"/>
        </w:rPr>
      </w:pPr>
      <w:r>
        <w:rPr>
          <w:b/>
          <w:bCs/>
          <w:u w:val="single"/>
        </w:rPr>
        <w:t>Service ordinaire</w:t>
      </w:r>
    </w:p>
    <w:p w14:paraId="2D57EBF9" w14:textId="77777777" w:rsidR="00D51EAB" w:rsidRDefault="00D51EAB" w:rsidP="00D51EAB">
      <w:pPr>
        <w:pStyle w:val="Standard"/>
      </w:pPr>
    </w:p>
    <w:p w14:paraId="21047119" w14:textId="77777777" w:rsidR="00D51EAB" w:rsidRPr="00A756C1" w:rsidRDefault="00D51EAB" w:rsidP="00D51EAB">
      <w:pPr>
        <w:pStyle w:val="Standard"/>
      </w:pPr>
      <w:r>
        <w:t xml:space="preserve">Recettes : </w:t>
      </w:r>
      <w:r>
        <w:tab/>
      </w:r>
      <w:r>
        <w:tab/>
      </w:r>
      <w:r>
        <w:tab/>
      </w:r>
      <w:r w:rsidRPr="00A756C1">
        <w:t>9.088.367,16 €</w:t>
      </w:r>
      <w:r w:rsidRPr="00A756C1">
        <w:tab/>
      </w:r>
      <w:r w:rsidRPr="00A756C1">
        <w:tab/>
      </w:r>
    </w:p>
    <w:p w14:paraId="4273840E" w14:textId="77777777" w:rsidR="00D51EAB" w:rsidRDefault="00D51EAB" w:rsidP="00D51EAB">
      <w:pPr>
        <w:pStyle w:val="Standard"/>
      </w:pPr>
      <w:r w:rsidRPr="00A756C1">
        <w:t>Dépenses :</w:t>
      </w:r>
      <w:r w:rsidRPr="00A756C1">
        <w:tab/>
      </w:r>
      <w:r w:rsidRPr="00A756C1">
        <w:tab/>
      </w:r>
      <w:r w:rsidRPr="00A756C1">
        <w:tab/>
        <w:t>9.088.367,16 €</w:t>
      </w:r>
    </w:p>
    <w:p w14:paraId="649DDADC" w14:textId="77777777" w:rsidR="00D51EAB" w:rsidRDefault="00D51EAB" w:rsidP="00D51EAB">
      <w:pPr>
        <w:pStyle w:val="Standard"/>
      </w:pPr>
      <w:r>
        <w:t>Intervention communale :</w:t>
      </w:r>
      <w:r>
        <w:tab/>
      </w:r>
      <w:r w:rsidRPr="007D386A">
        <w:t>1.480.011,48</w:t>
      </w:r>
      <w:r>
        <w:t xml:space="preserve"> €</w:t>
      </w:r>
      <w:r>
        <w:tab/>
      </w:r>
      <w:r>
        <w:tab/>
      </w:r>
      <w:r>
        <w:tab/>
      </w:r>
    </w:p>
    <w:p w14:paraId="16E21898" w14:textId="77777777" w:rsidR="00D51EAB" w:rsidRDefault="00D51EAB" w:rsidP="00D51EAB">
      <w:pPr>
        <w:pStyle w:val="Standard"/>
      </w:pPr>
    </w:p>
    <w:p w14:paraId="7AD63D8E" w14:textId="77777777" w:rsidR="00D51EAB" w:rsidRDefault="00D51EAB" w:rsidP="00D51EAB">
      <w:pPr>
        <w:pStyle w:val="Standard"/>
        <w:rPr>
          <w:b/>
          <w:bCs/>
          <w:u w:val="single"/>
        </w:rPr>
      </w:pPr>
      <w:r>
        <w:rPr>
          <w:b/>
          <w:bCs/>
          <w:u w:val="single"/>
        </w:rPr>
        <w:t>Service extraordinaire</w:t>
      </w:r>
    </w:p>
    <w:p w14:paraId="08047596" w14:textId="77777777" w:rsidR="00D51EAB" w:rsidRDefault="00D51EAB" w:rsidP="00D51EAB">
      <w:pPr>
        <w:pStyle w:val="Standard"/>
      </w:pPr>
    </w:p>
    <w:p w14:paraId="2E1FBEDB" w14:textId="77777777" w:rsidR="00D51EAB" w:rsidRPr="00A756C1" w:rsidRDefault="00D51EAB" w:rsidP="00D51EAB">
      <w:pPr>
        <w:pStyle w:val="Standard"/>
      </w:pPr>
      <w:r>
        <w:t xml:space="preserve">Recettes : </w:t>
      </w:r>
      <w:r>
        <w:tab/>
        <w:t xml:space="preserve">   </w:t>
      </w:r>
      <w:r w:rsidRPr="00A756C1">
        <w:t>93.740,80 €</w:t>
      </w:r>
    </w:p>
    <w:p w14:paraId="12E9965A" w14:textId="77777777" w:rsidR="00D51EAB" w:rsidRPr="00A756C1" w:rsidRDefault="00D51EAB" w:rsidP="00D51EAB">
      <w:pPr>
        <w:pStyle w:val="Standard"/>
      </w:pPr>
      <w:r w:rsidRPr="00A756C1">
        <w:t xml:space="preserve">Dépenses : </w:t>
      </w:r>
      <w:r w:rsidRPr="00A756C1">
        <w:tab/>
        <w:t xml:space="preserve">   93.740,80 €</w:t>
      </w:r>
    </w:p>
    <w:p w14:paraId="2639B66A" w14:textId="77777777" w:rsidR="00D51EAB" w:rsidRDefault="00D51EAB" w:rsidP="00D51EAB">
      <w:pPr>
        <w:pStyle w:val="Standard"/>
      </w:pPr>
      <w:r w:rsidRPr="00A756C1">
        <w:t>Solde :</w:t>
      </w:r>
      <w:r w:rsidRPr="00A756C1">
        <w:tab/>
      </w:r>
      <w:r w:rsidRPr="00A756C1">
        <w:tab/>
        <w:t xml:space="preserve">  </w:t>
      </w:r>
      <w:r>
        <w:tab/>
        <w:t>0,00 €</w:t>
      </w:r>
    </w:p>
    <w:p w14:paraId="0F17D16F" w14:textId="77777777" w:rsidR="00D51EAB" w:rsidRDefault="00D51EAB" w:rsidP="00D51EAB">
      <w:pPr>
        <w:pStyle w:val="Standard"/>
        <w:rPr>
          <w:b/>
          <w:bCs/>
          <w:u w:val="single"/>
        </w:rPr>
      </w:pPr>
    </w:p>
    <w:p w14:paraId="1FCA4965" w14:textId="77777777" w:rsidR="00D51EAB" w:rsidRDefault="00D51EAB" w:rsidP="00D51EAB">
      <w:pPr>
        <w:pStyle w:val="Standard"/>
        <w:rPr>
          <w:b/>
          <w:bCs/>
          <w:u w:val="single"/>
        </w:rPr>
      </w:pPr>
    </w:p>
    <w:p w14:paraId="2E6E78C4" w14:textId="77777777" w:rsidR="00D51EAB" w:rsidRDefault="00D51EAB" w:rsidP="00D51EAB">
      <w:pPr>
        <w:pStyle w:val="Standard"/>
        <w:rPr>
          <w:b/>
          <w:bCs/>
        </w:rPr>
      </w:pPr>
      <w:r>
        <w:rPr>
          <w:b/>
          <w:bCs/>
          <w:u w:val="single"/>
        </w:rPr>
        <w:t>Article 2</w:t>
      </w:r>
      <w:r>
        <w:rPr>
          <w:b/>
          <w:bCs/>
        </w:rPr>
        <w:t xml:space="preserve"> :</w:t>
      </w:r>
    </w:p>
    <w:p w14:paraId="5F1BBF35" w14:textId="77777777" w:rsidR="00D51EAB" w:rsidRDefault="00D51EAB" w:rsidP="00D51EAB">
      <w:pPr>
        <w:pStyle w:val="Standard"/>
      </w:pPr>
    </w:p>
    <w:p w14:paraId="46834373" w14:textId="77777777" w:rsidR="00D51EAB" w:rsidRDefault="00D51EAB" w:rsidP="00D51EAB">
      <w:pPr>
        <w:pStyle w:val="Standard"/>
      </w:pPr>
      <w:r>
        <w:t>La présente délibération est notifiée au Conseil de l'Action sociale de SAINT-GEORGES.</w:t>
      </w:r>
    </w:p>
    <w:p w14:paraId="3255B749" w14:textId="77777777" w:rsidR="00D51EAB" w:rsidRDefault="00D51EAB" w:rsidP="00D51EAB">
      <w:pPr>
        <w:pStyle w:val="Standard"/>
      </w:pPr>
    </w:p>
    <w:p w14:paraId="33FCAD20" w14:textId="77777777" w:rsidR="00D51EAB" w:rsidRPr="00D51EAB" w:rsidRDefault="00D51EAB" w:rsidP="00D51EAB">
      <w:pPr>
        <w:pStyle w:val="Standard"/>
      </w:pPr>
    </w:p>
    <w:p w14:paraId="44B10F50" w14:textId="77777777" w:rsidR="00AB4A77" w:rsidRPr="00AB4A77" w:rsidRDefault="00AB4A77" w:rsidP="00AB4A77">
      <w:pPr>
        <w:pStyle w:val="Standard"/>
        <w:numPr>
          <w:ilvl w:val="0"/>
          <w:numId w:val="31"/>
        </w:numPr>
        <w:rPr>
          <w:b/>
          <w:bCs/>
          <w:u w:val="single"/>
        </w:rPr>
      </w:pPr>
      <w:r w:rsidRPr="00AB4A77">
        <w:rPr>
          <w:b/>
          <w:bCs/>
          <w:u w:val="single"/>
        </w:rPr>
        <w:t>ASBL Association sportive de SAINT-GEORGES. Octroi d’un subside pour l’année 2025. Adoption.</w:t>
      </w:r>
    </w:p>
    <w:p w14:paraId="57A539B7" w14:textId="77777777" w:rsidR="00AB4A77" w:rsidRDefault="00AB4A77" w:rsidP="007145D8">
      <w:pPr>
        <w:rPr>
          <w:b/>
          <w:bCs/>
          <w:u w:val="single"/>
        </w:rPr>
      </w:pPr>
    </w:p>
    <w:p w14:paraId="63C42389" w14:textId="77777777" w:rsidR="007145D8" w:rsidRDefault="007145D8" w:rsidP="007145D8">
      <w:r>
        <w:t>Le Conseil, réuni en séance publique ;</w:t>
      </w:r>
    </w:p>
    <w:p w14:paraId="7694274B" w14:textId="77777777" w:rsidR="007145D8" w:rsidRDefault="007145D8" w:rsidP="007145D8"/>
    <w:p w14:paraId="2CB450FF" w14:textId="77777777" w:rsidR="007145D8" w:rsidRDefault="007145D8" w:rsidP="007145D8">
      <w:r>
        <w:t>Vu les dispositions du Titre III du Livre III de la troisième partie</w:t>
      </w:r>
    </w:p>
    <w:p w14:paraId="1C941E15" w14:textId="77777777" w:rsidR="007145D8" w:rsidRDefault="007145D8" w:rsidP="007145D8">
      <w:r>
        <w:t>du CDLD « Octroi et contrôle des subventions octroyées par les communes et les provinces » ;</w:t>
      </w:r>
    </w:p>
    <w:p w14:paraId="7952BE21" w14:textId="77777777" w:rsidR="007145D8" w:rsidRDefault="007145D8" w:rsidP="007145D8"/>
    <w:p w14:paraId="7654E229" w14:textId="77777777" w:rsidR="007145D8" w:rsidRDefault="007145D8" w:rsidP="007145D8">
      <w:r>
        <w:t>Vu qu'il est nécessaire d’octroyer un subside de fonctionnement annuel à l’ASBL « Association sportive de SAINT-GEORGES-SUR-MEUSE » pour lui permettre de mener à bien ses activités dont la distribution de subsides aux groupements affiliés ;</w:t>
      </w:r>
    </w:p>
    <w:p w14:paraId="31752792" w14:textId="77777777" w:rsidR="007145D8" w:rsidRDefault="007145D8" w:rsidP="007145D8"/>
    <w:p w14:paraId="767BDC6F" w14:textId="77777777" w:rsidR="007145D8" w:rsidRDefault="007145D8" w:rsidP="007145D8">
      <w:r>
        <w:t>Vu le tableau de répartition des subsides aux groupements affiliés ;</w:t>
      </w:r>
    </w:p>
    <w:p w14:paraId="08C48AB5" w14:textId="77777777" w:rsidR="007145D8" w:rsidRDefault="007145D8" w:rsidP="007145D8"/>
    <w:p w14:paraId="770A094F" w14:textId="77777777" w:rsidR="007145D8" w:rsidRDefault="007145D8" w:rsidP="007145D8">
      <w:r>
        <w:t>Considérant que l’ASBL est tenue de justifier l’utilisation du subside par la fourniture de pièces justificatives telles que les preuves de versement des montants aux groupements sportifs, les comptes annuels, le rapport d’activités, …</w:t>
      </w:r>
    </w:p>
    <w:p w14:paraId="57140772" w14:textId="77777777" w:rsidR="007145D8" w:rsidRDefault="007145D8" w:rsidP="007145D8"/>
    <w:p w14:paraId="366E820C" w14:textId="77777777" w:rsidR="007145D8" w:rsidRDefault="007145D8" w:rsidP="007145D8">
      <w:r>
        <w:t>Considérant que cette subvention est octroyée en vue de promouvoir des activités utiles à l’intérêt général ;</w:t>
      </w:r>
    </w:p>
    <w:p w14:paraId="487FD3D6" w14:textId="77777777" w:rsidR="007145D8" w:rsidRDefault="007145D8" w:rsidP="007145D8"/>
    <w:p w14:paraId="6AEE8B89" w14:textId="77777777" w:rsidR="007145D8" w:rsidRDefault="007145D8" w:rsidP="007145D8">
      <w:pPr>
        <w:jc w:val="both"/>
        <w:rPr>
          <w:szCs w:val="24"/>
        </w:rPr>
      </w:pPr>
      <w:r>
        <w:rPr>
          <w:szCs w:val="24"/>
        </w:rPr>
        <w:t>Vu la communication du dossier à la Directrice financière faite en date du 02/12/2024 conformément à l’article L1124-40, §1, 3° et 4° du CDLD ;</w:t>
      </w:r>
    </w:p>
    <w:p w14:paraId="5C6BFBF5" w14:textId="77777777" w:rsidR="007145D8" w:rsidRDefault="007145D8" w:rsidP="007145D8">
      <w:pPr>
        <w:jc w:val="both"/>
        <w:rPr>
          <w:szCs w:val="24"/>
        </w:rPr>
      </w:pPr>
    </w:p>
    <w:p w14:paraId="35ADC324" w14:textId="77777777" w:rsidR="007145D8" w:rsidRDefault="007145D8" w:rsidP="007145D8">
      <w:pPr>
        <w:jc w:val="both"/>
        <w:rPr>
          <w:szCs w:val="24"/>
        </w:rPr>
      </w:pPr>
      <w:r>
        <w:rPr>
          <w:szCs w:val="24"/>
        </w:rPr>
        <w:t>Vu l’avis favorable rendu par la Directrice financière en date du 06/12/2024 et joint en annexe ;</w:t>
      </w:r>
    </w:p>
    <w:p w14:paraId="66240D73" w14:textId="77777777" w:rsidR="007145D8" w:rsidRDefault="007145D8" w:rsidP="007145D8"/>
    <w:p w14:paraId="1024D8A9" w14:textId="77777777" w:rsidR="007145D8" w:rsidRDefault="007145D8" w:rsidP="007145D8">
      <w:r>
        <w:t>A l’unanimité :</w:t>
      </w:r>
    </w:p>
    <w:p w14:paraId="709883BD" w14:textId="77777777" w:rsidR="007145D8" w:rsidRDefault="007145D8" w:rsidP="007145D8">
      <w:pPr>
        <w:rPr>
          <w:b/>
        </w:rPr>
      </w:pPr>
    </w:p>
    <w:p w14:paraId="2602DA47" w14:textId="77777777" w:rsidR="007145D8" w:rsidRDefault="007145D8" w:rsidP="007145D8">
      <w:r>
        <w:rPr>
          <w:b/>
        </w:rPr>
        <w:lastRenderedPageBreak/>
        <w:t>DECIDE</w:t>
      </w:r>
      <w:r>
        <w:t xml:space="preserve"> d'accorder à l’ASBL Association sportive de SAINT-GEORGES-SUR-MEUSE un subside communal de </w:t>
      </w:r>
      <w:r>
        <w:rPr>
          <w:b/>
          <w:u w:val="single"/>
        </w:rPr>
        <w:t>19.500</w:t>
      </w:r>
      <w:r w:rsidRPr="00CF25B7">
        <w:rPr>
          <w:b/>
          <w:u w:val="single"/>
        </w:rPr>
        <w:t xml:space="preserve"> €</w:t>
      </w:r>
      <w:r>
        <w:t xml:space="preserve"> pour la distribution de subsides aux groupements affiliés ;</w:t>
      </w:r>
    </w:p>
    <w:p w14:paraId="567CAFEE" w14:textId="77777777" w:rsidR="007145D8" w:rsidRDefault="007145D8" w:rsidP="007145D8"/>
    <w:p w14:paraId="08762B03" w14:textId="77777777" w:rsidR="007145D8" w:rsidRDefault="007145D8" w:rsidP="007145D8">
      <w:r>
        <w:t>L’ASBL est tenue de justifier l’utilisation du subside par la transmission à la Commune de pièces justificatives et notamment des comptes annuels et du rapport d’activités, lesquels seront soumis au Conseil communal en vue de pouvoir apprécier la gestion de l’ASBL.</w:t>
      </w:r>
    </w:p>
    <w:p w14:paraId="385CB4A2" w14:textId="77777777" w:rsidR="007145D8" w:rsidRDefault="007145D8" w:rsidP="007145D8"/>
    <w:p w14:paraId="578A7A93" w14:textId="77777777" w:rsidR="007145D8" w:rsidRDefault="007145D8" w:rsidP="007145D8">
      <w:r>
        <w:t>Le montant précité est inscrit au budget communal, article 764/332-02/2025.</w:t>
      </w:r>
    </w:p>
    <w:p w14:paraId="768D3D6E" w14:textId="77777777" w:rsidR="007145D8" w:rsidRDefault="007145D8" w:rsidP="007145D8"/>
    <w:p w14:paraId="237A919C" w14:textId="77777777" w:rsidR="007145D8" w:rsidRDefault="007145D8" w:rsidP="007145D8">
      <w:r>
        <w:t>En ce qui concerne la subvention accordée en 2023, l’ASBL a présenté son compte et son rapport d’activités à la séance du Conseil communal du 21/11/2024, à titre de justification du subside. Elle soumettra les documents relatifs au subside de l’année 2024 dans le courant de 2025.</w:t>
      </w:r>
    </w:p>
    <w:p w14:paraId="3030CFD6" w14:textId="77777777" w:rsidR="007145D8" w:rsidRDefault="007145D8" w:rsidP="007145D8"/>
    <w:p w14:paraId="62C94E70" w14:textId="77777777" w:rsidR="007145D8" w:rsidRPr="007145D8" w:rsidRDefault="007145D8" w:rsidP="007145D8">
      <w:pPr>
        <w:rPr>
          <w:b/>
          <w:bCs/>
          <w:u w:val="single"/>
        </w:rPr>
      </w:pPr>
    </w:p>
    <w:p w14:paraId="78A41085" w14:textId="77777777" w:rsidR="00AB4A77" w:rsidRPr="00AB4A77" w:rsidRDefault="00AB4A77" w:rsidP="00AB4A77">
      <w:pPr>
        <w:pStyle w:val="Standard"/>
        <w:numPr>
          <w:ilvl w:val="0"/>
          <w:numId w:val="31"/>
        </w:numPr>
        <w:rPr>
          <w:b/>
          <w:bCs/>
          <w:u w:val="single"/>
        </w:rPr>
      </w:pPr>
      <w:r w:rsidRPr="00AB4A77">
        <w:rPr>
          <w:b/>
          <w:bCs/>
          <w:u w:val="single"/>
        </w:rPr>
        <w:t>ASBL Maison des Jeunes de SAINT-GEORGES. Octroi d’un subside de fonctionnement pour l’année 2025. Adoption.</w:t>
      </w:r>
    </w:p>
    <w:p w14:paraId="491AC5DD" w14:textId="77777777" w:rsidR="00AB4A77" w:rsidRDefault="00AB4A77" w:rsidP="007145D8">
      <w:pPr>
        <w:rPr>
          <w:b/>
          <w:bCs/>
          <w:u w:val="single"/>
        </w:rPr>
      </w:pPr>
    </w:p>
    <w:p w14:paraId="243F671C" w14:textId="77777777" w:rsidR="007145D8" w:rsidRDefault="007145D8" w:rsidP="007145D8">
      <w:r>
        <w:t>Le Conseil, réuni en séance publique ;</w:t>
      </w:r>
    </w:p>
    <w:p w14:paraId="2F637152" w14:textId="77777777" w:rsidR="007145D8" w:rsidRDefault="007145D8" w:rsidP="007145D8"/>
    <w:p w14:paraId="14FF2099" w14:textId="77777777" w:rsidR="007145D8" w:rsidRDefault="007145D8" w:rsidP="007145D8">
      <w:r>
        <w:t>Vu les dispositions du Titre III du Livre III de la troisième partie</w:t>
      </w:r>
    </w:p>
    <w:p w14:paraId="1A923DD7" w14:textId="77777777" w:rsidR="007145D8" w:rsidRDefault="007145D8" w:rsidP="007145D8">
      <w:r>
        <w:t>du CDLD « Octroi et contrôle des subventions octroyées par les communes et les provinces » ;</w:t>
      </w:r>
    </w:p>
    <w:p w14:paraId="775B13AE" w14:textId="77777777" w:rsidR="007145D8" w:rsidRDefault="007145D8" w:rsidP="007145D8"/>
    <w:p w14:paraId="7C0EEB59" w14:textId="77777777" w:rsidR="007145D8" w:rsidRDefault="007145D8" w:rsidP="007145D8">
      <w:r>
        <w:t>Vu qu'il est nécessaire d’octroyer un subside de fonctionnement annuel à l’ASBL Maison des Jeunes pour lui permettre de mener à bien ses activités ;</w:t>
      </w:r>
    </w:p>
    <w:p w14:paraId="6367C052" w14:textId="77777777" w:rsidR="007145D8" w:rsidRDefault="007145D8" w:rsidP="007145D8"/>
    <w:p w14:paraId="1E4A07E5" w14:textId="77777777" w:rsidR="007145D8" w:rsidRDefault="007145D8" w:rsidP="007145D8">
      <w:r>
        <w:t>Considérant que cette subvention est octroyée en vue de promouvoir des activités utiles à l’intérêt général ;</w:t>
      </w:r>
    </w:p>
    <w:p w14:paraId="191DAA92" w14:textId="77777777" w:rsidR="007145D8" w:rsidRDefault="007145D8" w:rsidP="007145D8"/>
    <w:p w14:paraId="2225565E" w14:textId="77777777" w:rsidR="007145D8" w:rsidRDefault="007145D8" w:rsidP="007145D8">
      <w:pPr>
        <w:jc w:val="both"/>
        <w:rPr>
          <w:szCs w:val="24"/>
        </w:rPr>
      </w:pPr>
      <w:r>
        <w:rPr>
          <w:szCs w:val="24"/>
        </w:rPr>
        <w:t>Vu la communication du dossier à la Directrice financière faite en date du 02/12/2024 conformément à l’article L1124-40, §1, 3° et 4° du CDLD ;</w:t>
      </w:r>
    </w:p>
    <w:p w14:paraId="0D6F17E3" w14:textId="77777777" w:rsidR="007145D8" w:rsidRDefault="007145D8" w:rsidP="007145D8">
      <w:pPr>
        <w:jc w:val="both"/>
        <w:rPr>
          <w:szCs w:val="24"/>
        </w:rPr>
      </w:pPr>
    </w:p>
    <w:p w14:paraId="79F41ABB" w14:textId="77777777" w:rsidR="007145D8" w:rsidRDefault="007145D8" w:rsidP="007145D8">
      <w:pPr>
        <w:jc w:val="both"/>
        <w:rPr>
          <w:szCs w:val="24"/>
        </w:rPr>
      </w:pPr>
      <w:r>
        <w:rPr>
          <w:szCs w:val="24"/>
        </w:rPr>
        <w:t>Vu l’avis favorable rendu par la Directrice financière en date du 06/12/2024 et joint en annexe ;</w:t>
      </w:r>
    </w:p>
    <w:p w14:paraId="24B26BC6" w14:textId="77777777" w:rsidR="007145D8" w:rsidRDefault="007145D8" w:rsidP="007145D8"/>
    <w:p w14:paraId="6BDD5DDF" w14:textId="77777777" w:rsidR="007145D8" w:rsidRDefault="007145D8" w:rsidP="007145D8">
      <w:r>
        <w:t>A l’unanimité :</w:t>
      </w:r>
    </w:p>
    <w:p w14:paraId="26673723" w14:textId="77777777" w:rsidR="007145D8" w:rsidRDefault="007145D8" w:rsidP="007145D8"/>
    <w:p w14:paraId="60BB0EC2" w14:textId="77777777" w:rsidR="007145D8" w:rsidRPr="008817A3" w:rsidRDefault="007145D8" w:rsidP="007145D8">
      <w:r>
        <w:rPr>
          <w:b/>
        </w:rPr>
        <w:t>DECIDE</w:t>
      </w:r>
      <w:r>
        <w:t xml:space="preserve"> d'accorder à l'ASBL Maison des Jeunes de SAINT-GEORGES un subside communal de </w:t>
      </w:r>
      <w:r>
        <w:rPr>
          <w:b/>
          <w:i/>
        </w:rPr>
        <w:t xml:space="preserve">10.000 € </w:t>
      </w:r>
      <w:r>
        <w:t>pour l’année 2025.</w:t>
      </w:r>
    </w:p>
    <w:p w14:paraId="0332088A" w14:textId="77777777" w:rsidR="007145D8" w:rsidRDefault="007145D8" w:rsidP="007145D8"/>
    <w:p w14:paraId="317E445D" w14:textId="77777777" w:rsidR="007145D8" w:rsidRDefault="007145D8" w:rsidP="007145D8">
      <w:r>
        <w:t xml:space="preserve">Ce subside est destiné au fonctionnement de la Maison des Jeunes. </w:t>
      </w:r>
    </w:p>
    <w:p w14:paraId="54118066" w14:textId="77777777" w:rsidR="007145D8" w:rsidRDefault="007145D8" w:rsidP="007145D8"/>
    <w:p w14:paraId="3E77A704" w14:textId="77777777" w:rsidR="007145D8" w:rsidRDefault="007145D8" w:rsidP="007145D8">
      <w:r>
        <w:t>Il sera libéré par tranches, sur demande de l’ASBL en fonction des besoins.</w:t>
      </w:r>
    </w:p>
    <w:p w14:paraId="0F4F15C1" w14:textId="77777777" w:rsidR="007145D8" w:rsidRDefault="007145D8" w:rsidP="007145D8"/>
    <w:p w14:paraId="680243A9" w14:textId="77777777" w:rsidR="007145D8" w:rsidRDefault="007145D8" w:rsidP="007145D8">
      <w:r>
        <w:t>L’ASBL est tenue de justifier l’utilisation du subside par la transmission à la Commune de son Compte et de son rapport d’activités.</w:t>
      </w:r>
    </w:p>
    <w:p w14:paraId="39EA8D3A" w14:textId="77777777" w:rsidR="007145D8" w:rsidRDefault="007145D8" w:rsidP="007145D8"/>
    <w:p w14:paraId="7638B3F2" w14:textId="77777777" w:rsidR="007145D8" w:rsidRDefault="007145D8" w:rsidP="007145D8">
      <w:r>
        <w:t xml:space="preserve">En ce qui concerne la subvention accordée en 2023, l’ASBL a présenté son compte et son rapport d’activités à la séance du Conseil communal du 21/11/2024, à titre de justification du </w:t>
      </w:r>
      <w:r>
        <w:lastRenderedPageBreak/>
        <w:t>subside. Elle soumettra les documents relatifs au subside de l’année 2024 dans le courant de 2025.</w:t>
      </w:r>
    </w:p>
    <w:p w14:paraId="785C4EDC" w14:textId="77777777" w:rsidR="007145D8" w:rsidRDefault="007145D8" w:rsidP="007145D8"/>
    <w:p w14:paraId="084A492F" w14:textId="77777777" w:rsidR="007145D8" w:rsidRDefault="007145D8" w:rsidP="007145D8">
      <w:r>
        <w:t>Le montant précité est inscrit au budget communal, article 7612/332-03/2025.</w:t>
      </w:r>
    </w:p>
    <w:p w14:paraId="24E63BE9" w14:textId="77777777" w:rsidR="007145D8" w:rsidRDefault="007145D8" w:rsidP="007145D8"/>
    <w:p w14:paraId="3BE1A87D" w14:textId="77777777" w:rsidR="007145D8" w:rsidRPr="007145D8" w:rsidRDefault="007145D8" w:rsidP="007145D8">
      <w:pPr>
        <w:rPr>
          <w:b/>
          <w:bCs/>
          <w:u w:val="single"/>
        </w:rPr>
      </w:pPr>
    </w:p>
    <w:p w14:paraId="23257964" w14:textId="77777777" w:rsidR="00AB4A77" w:rsidRPr="00AB4A77" w:rsidRDefault="00AB4A77" w:rsidP="00AB4A77">
      <w:pPr>
        <w:pStyle w:val="Standard"/>
        <w:numPr>
          <w:ilvl w:val="0"/>
          <w:numId w:val="31"/>
        </w:numPr>
        <w:rPr>
          <w:b/>
          <w:bCs/>
          <w:u w:val="single"/>
        </w:rPr>
      </w:pPr>
      <w:r w:rsidRPr="00AB4A77">
        <w:rPr>
          <w:b/>
          <w:bCs/>
          <w:u w:val="single"/>
        </w:rPr>
        <w:t>ASBL La Galipette. Octroi d’un subside de fonctionnement pour l’année 2025. Adoption.</w:t>
      </w:r>
    </w:p>
    <w:p w14:paraId="6FAEBD74" w14:textId="77777777" w:rsidR="00AB4A77" w:rsidRDefault="00AB4A77" w:rsidP="007145D8">
      <w:pPr>
        <w:rPr>
          <w:b/>
          <w:bCs/>
          <w:u w:val="single"/>
        </w:rPr>
      </w:pPr>
    </w:p>
    <w:p w14:paraId="0BEE6736" w14:textId="77777777" w:rsidR="007145D8" w:rsidRDefault="007145D8" w:rsidP="007145D8">
      <w:r>
        <w:t>Le Conseil, réuni en séance publique ;</w:t>
      </w:r>
    </w:p>
    <w:p w14:paraId="53FA43F4" w14:textId="77777777" w:rsidR="007145D8" w:rsidRDefault="007145D8" w:rsidP="007145D8"/>
    <w:p w14:paraId="430DD077" w14:textId="77777777" w:rsidR="007145D8" w:rsidRDefault="007145D8" w:rsidP="007145D8">
      <w:r>
        <w:t>Vu les dispositions du Titre III du Livre III de la troisième partie</w:t>
      </w:r>
    </w:p>
    <w:p w14:paraId="0403437F" w14:textId="77777777" w:rsidR="007145D8" w:rsidRDefault="007145D8" w:rsidP="007145D8">
      <w:r>
        <w:t>du CDLD « Octroi et contrôle des subventions octroyées par les communes et les provinces » ;</w:t>
      </w:r>
    </w:p>
    <w:p w14:paraId="0C40FF96" w14:textId="77777777" w:rsidR="007145D8" w:rsidRDefault="007145D8" w:rsidP="007145D8"/>
    <w:p w14:paraId="3499C38F" w14:textId="77777777" w:rsidR="007145D8" w:rsidRDefault="007145D8" w:rsidP="007145D8">
      <w:r>
        <w:t>Vu qu'il est nécessaire d’octroyer un subside de fonctionnement annuel à l’ASBL La galipette pour lui permettre de mener à bien ses activités ;</w:t>
      </w:r>
    </w:p>
    <w:p w14:paraId="09F002EB" w14:textId="77777777" w:rsidR="007145D8" w:rsidRDefault="007145D8" w:rsidP="007145D8"/>
    <w:p w14:paraId="57ACAD2A" w14:textId="77777777" w:rsidR="007145D8" w:rsidRDefault="007145D8" w:rsidP="007145D8">
      <w:r>
        <w:t>Considérant que cette subvention est octroyée en vue de promouvoir des activités utiles à l’intérêt général ;</w:t>
      </w:r>
    </w:p>
    <w:p w14:paraId="167BFC27" w14:textId="77777777" w:rsidR="007145D8" w:rsidRDefault="007145D8" w:rsidP="007145D8"/>
    <w:p w14:paraId="2D851A1E" w14:textId="77777777" w:rsidR="007145D8" w:rsidRDefault="007145D8" w:rsidP="007145D8">
      <w:pPr>
        <w:jc w:val="both"/>
        <w:rPr>
          <w:szCs w:val="24"/>
        </w:rPr>
      </w:pPr>
      <w:r>
        <w:rPr>
          <w:szCs w:val="24"/>
        </w:rPr>
        <w:t>Vu la communication du dossier à la Directrice financière faite en date du 02/12/2024 conformément à l’article L1124-40, §1, 3° et 4° du CDLD ;</w:t>
      </w:r>
    </w:p>
    <w:p w14:paraId="6647C258" w14:textId="77777777" w:rsidR="007145D8" w:rsidRDefault="007145D8" w:rsidP="007145D8">
      <w:pPr>
        <w:jc w:val="both"/>
        <w:rPr>
          <w:szCs w:val="24"/>
        </w:rPr>
      </w:pPr>
    </w:p>
    <w:p w14:paraId="69F794D0" w14:textId="77777777" w:rsidR="007145D8" w:rsidRDefault="007145D8" w:rsidP="007145D8">
      <w:pPr>
        <w:jc w:val="both"/>
        <w:rPr>
          <w:szCs w:val="24"/>
        </w:rPr>
      </w:pPr>
      <w:r>
        <w:rPr>
          <w:szCs w:val="24"/>
        </w:rPr>
        <w:t>Vu l’avis favorable rendu par la Directrice financière en date du 06/12/2024 et joint en annexe ;</w:t>
      </w:r>
    </w:p>
    <w:p w14:paraId="5A14F083" w14:textId="77777777" w:rsidR="007145D8" w:rsidRDefault="007145D8" w:rsidP="007145D8"/>
    <w:p w14:paraId="705BC294" w14:textId="77777777" w:rsidR="007145D8" w:rsidRDefault="007145D8" w:rsidP="007145D8">
      <w:r>
        <w:t>A l’unanimité :</w:t>
      </w:r>
    </w:p>
    <w:p w14:paraId="0B44A4AD" w14:textId="77777777" w:rsidR="007145D8" w:rsidRDefault="007145D8" w:rsidP="007145D8"/>
    <w:p w14:paraId="636E2C87" w14:textId="77777777" w:rsidR="007145D8" w:rsidRPr="008817A3" w:rsidRDefault="007145D8" w:rsidP="007145D8">
      <w:r>
        <w:rPr>
          <w:b/>
        </w:rPr>
        <w:t>DECIDE</w:t>
      </w:r>
      <w:r>
        <w:t xml:space="preserve"> d'accorder à l'ASBL La Galipette un subside communal de </w:t>
      </w:r>
      <w:r>
        <w:rPr>
          <w:b/>
          <w:i/>
        </w:rPr>
        <w:t xml:space="preserve">17.000 € </w:t>
      </w:r>
      <w:r>
        <w:t>pour l’année 2025.</w:t>
      </w:r>
    </w:p>
    <w:p w14:paraId="14AF3347" w14:textId="77777777" w:rsidR="007145D8" w:rsidRDefault="007145D8" w:rsidP="007145D8"/>
    <w:p w14:paraId="204EE46A" w14:textId="77777777" w:rsidR="007145D8" w:rsidRDefault="007145D8" w:rsidP="007145D8">
      <w:r>
        <w:t xml:space="preserve">Ce subside est destiné au fonctionnement de La Galipette. </w:t>
      </w:r>
    </w:p>
    <w:p w14:paraId="0D9D8423" w14:textId="77777777" w:rsidR="007145D8" w:rsidRDefault="007145D8" w:rsidP="007145D8"/>
    <w:p w14:paraId="6EE2ED15" w14:textId="77777777" w:rsidR="007145D8" w:rsidRDefault="007145D8" w:rsidP="007145D8">
      <w:r>
        <w:t>Il sera libéré par tranches, sur demande de l’ASBL en fonction des besoins.</w:t>
      </w:r>
    </w:p>
    <w:p w14:paraId="12AE2B94" w14:textId="77777777" w:rsidR="007145D8" w:rsidRDefault="007145D8" w:rsidP="007145D8"/>
    <w:p w14:paraId="3ECA8470" w14:textId="77777777" w:rsidR="007145D8" w:rsidRDefault="007145D8" w:rsidP="007145D8">
      <w:r>
        <w:t>L’ASBL est tenue de justifier l’utilisation du subside par la transmission à la Commune de son Compte et de son rapport d’activités. Pour l’année 2023, ceux-ci ont été présentés au Conseil communal le 21/11/2024. Les justificatifs relatifs au subside 2024 seront soumis au Conseil communal dans le courant de l’année 2025.</w:t>
      </w:r>
    </w:p>
    <w:p w14:paraId="7A4794F3" w14:textId="77777777" w:rsidR="007145D8" w:rsidRDefault="007145D8" w:rsidP="007145D8"/>
    <w:p w14:paraId="272A2D6F" w14:textId="77777777" w:rsidR="007145D8" w:rsidRDefault="007145D8" w:rsidP="007145D8">
      <w:r>
        <w:t>Le montant précité est inscrit au budget communal, article 835/435-01/2025.</w:t>
      </w:r>
    </w:p>
    <w:p w14:paraId="58A23F54" w14:textId="77777777" w:rsidR="007145D8" w:rsidRDefault="007145D8" w:rsidP="007145D8">
      <w:pPr>
        <w:rPr>
          <w:b/>
          <w:bCs/>
          <w:u w:val="single"/>
        </w:rPr>
      </w:pPr>
    </w:p>
    <w:p w14:paraId="502A2AF0" w14:textId="77777777" w:rsidR="007145D8" w:rsidRPr="007145D8" w:rsidRDefault="007145D8" w:rsidP="007145D8">
      <w:pPr>
        <w:rPr>
          <w:b/>
          <w:bCs/>
          <w:u w:val="single"/>
        </w:rPr>
      </w:pPr>
    </w:p>
    <w:p w14:paraId="1DA6F9F6" w14:textId="77777777" w:rsidR="00AB4A77" w:rsidRPr="00AB4A77" w:rsidRDefault="00AB4A77" w:rsidP="00AB4A77">
      <w:pPr>
        <w:pStyle w:val="Standard"/>
        <w:numPr>
          <w:ilvl w:val="0"/>
          <w:numId w:val="31"/>
        </w:numPr>
        <w:ind w:left="360"/>
        <w:rPr>
          <w:b/>
          <w:bCs/>
          <w:u w:val="single"/>
        </w:rPr>
      </w:pPr>
      <w:r w:rsidRPr="00AB4A77">
        <w:rPr>
          <w:b/>
          <w:bCs/>
          <w:u w:val="single"/>
        </w:rPr>
        <w:t>ASBL Centre culturel de SAINT-GEORGES – Engagement financier dans le cadre du contrat-programme 2023-2026. Actualisation.</w:t>
      </w:r>
    </w:p>
    <w:p w14:paraId="29D01EB9" w14:textId="77777777" w:rsidR="00AB4A77" w:rsidRDefault="00AB4A77" w:rsidP="007145D8">
      <w:pPr>
        <w:rPr>
          <w:b/>
          <w:bCs/>
          <w:u w:val="single"/>
        </w:rPr>
      </w:pPr>
    </w:p>
    <w:p w14:paraId="64848B82" w14:textId="25A795DD" w:rsidR="007145D8" w:rsidRDefault="007145D8" w:rsidP="007145D8">
      <w:pPr>
        <w:ind w:left="360"/>
      </w:pPr>
      <w:r>
        <w:rPr>
          <w:u w:val="single"/>
        </w:rPr>
        <w:t>Monsieur WANTEN</w:t>
      </w:r>
      <w:r>
        <w:t xml:space="preserve"> indique qu’il s’agit de la révision de la délibération du 27/06/2024 à la suite des chiffres communiqués par la Fédération Wallonie-Bruxelles. Il précise que les travaux au bâtiment concernent l’électricité, le gaz, la rénovation de l’escalier.</w:t>
      </w:r>
    </w:p>
    <w:p w14:paraId="3EC3445A" w14:textId="77777777" w:rsidR="007145D8" w:rsidRDefault="007145D8" w:rsidP="007145D8"/>
    <w:p w14:paraId="63D5577B" w14:textId="77777777" w:rsidR="007145D8" w:rsidRDefault="007145D8" w:rsidP="007145D8">
      <w:pPr>
        <w:rPr>
          <w:szCs w:val="24"/>
        </w:rPr>
      </w:pPr>
      <w:r>
        <w:rPr>
          <w:szCs w:val="24"/>
        </w:rPr>
        <w:lastRenderedPageBreak/>
        <w:t>Le Conseil communal, réuni en séance publique ;</w:t>
      </w:r>
    </w:p>
    <w:p w14:paraId="0A89E6AC" w14:textId="77777777" w:rsidR="007145D8" w:rsidRDefault="007145D8" w:rsidP="007145D8">
      <w:pPr>
        <w:rPr>
          <w:szCs w:val="24"/>
        </w:rPr>
      </w:pPr>
    </w:p>
    <w:p w14:paraId="676317EB" w14:textId="77777777" w:rsidR="007145D8" w:rsidRDefault="007145D8" w:rsidP="007145D8">
      <w:pPr>
        <w:rPr>
          <w:szCs w:val="24"/>
        </w:rPr>
      </w:pPr>
      <w:r>
        <w:rPr>
          <w:szCs w:val="24"/>
        </w:rPr>
        <w:t>Considérant que la délibération du conseil communal du 27 juin 2024 relative à l’engagement financier de la Commune dans le cadre du contrat-programme 2021-2026 doit être actualisée afin de garantir la parité financière entre les subsides accordés par la Fédération Wallonie-Bruxelles (FWB), d’une part et par la Commune et la Province (aides directes et indirectes), d’autre part ;</w:t>
      </w:r>
    </w:p>
    <w:p w14:paraId="5F997E7E" w14:textId="77777777" w:rsidR="007145D8" w:rsidRDefault="007145D8" w:rsidP="007145D8">
      <w:pPr>
        <w:rPr>
          <w:szCs w:val="24"/>
        </w:rPr>
      </w:pPr>
    </w:p>
    <w:p w14:paraId="1E9685BC" w14:textId="77777777" w:rsidR="007145D8" w:rsidRPr="0094042F" w:rsidRDefault="007145D8" w:rsidP="007145D8">
      <w:pPr>
        <w:rPr>
          <w:b/>
          <w:szCs w:val="24"/>
        </w:rPr>
      </w:pPr>
      <w:r>
        <w:rPr>
          <w:szCs w:val="24"/>
        </w:rPr>
        <w:t xml:space="preserve">Considérant que la Commune doit prendre un engagement financier dans ce sens </w:t>
      </w:r>
      <w:r w:rsidRPr="0094042F">
        <w:rPr>
          <w:b/>
          <w:szCs w:val="24"/>
        </w:rPr>
        <w:t>avant le 3</w:t>
      </w:r>
      <w:r>
        <w:rPr>
          <w:b/>
          <w:szCs w:val="24"/>
        </w:rPr>
        <w:t>1</w:t>
      </w:r>
      <w:r w:rsidRPr="0094042F">
        <w:rPr>
          <w:b/>
          <w:szCs w:val="24"/>
        </w:rPr>
        <w:t xml:space="preserve"> </w:t>
      </w:r>
      <w:r>
        <w:rPr>
          <w:b/>
          <w:szCs w:val="24"/>
        </w:rPr>
        <w:t>décembre 2024</w:t>
      </w:r>
      <w:r w:rsidRPr="0094042F">
        <w:rPr>
          <w:szCs w:val="24"/>
        </w:rPr>
        <w:t> ;</w:t>
      </w:r>
    </w:p>
    <w:p w14:paraId="0F954E99" w14:textId="77777777" w:rsidR="007145D8" w:rsidRDefault="007145D8" w:rsidP="007145D8">
      <w:pPr>
        <w:rPr>
          <w:szCs w:val="24"/>
        </w:rPr>
      </w:pPr>
    </w:p>
    <w:p w14:paraId="6DF4FA21" w14:textId="77777777" w:rsidR="007145D8" w:rsidRDefault="007145D8" w:rsidP="007145D8">
      <w:pPr>
        <w:rPr>
          <w:szCs w:val="24"/>
        </w:rPr>
      </w:pPr>
      <w:r>
        <w:rPr>
          <w:szCs w:val="24"/>
        </w:rPr>
        <w:t>Vu les subventions de fonctionnement de la FWB pour les années 2024 à 2026 :</w:t>
      </w:r>
    </w:p>
    <w:p w14:paraId="6A2CA6D1" w14:textId="77777777" w:rsidR="007145D8" w:rsidRDefault="007145D8" w:rsidP="007145D8">
      <w:pPr>
        <w:pStyle w:val="Paragraphedeliste"/>
        <w:numPr>
          <w:ilvl w:val="0"/>
          <w:numId w:val="34"/>
        </w:numPr>
        <w:suppressAutoHyphens/>
        <w:spacing w:after="0" w:line="240" w:lineRule="auto"/>
        <w:rPr>
          <w:szCs w:val="24"/>
        </w:rPr>
      </w:pPr>
      <w:r w:rsidRPr="000E0BF4">
        <w:rPr>
          <w:szCs w:val="24"/>
          <w:u w:val="single"/>
        </w:rPr>
        <w:t>202</w:t>
      </w:r>
      <w:r>
        <w:rPr>
          <w:szCs w:val="24"/>
          <w:u w:val="single"/>
        </w:rPr>
        <w:t>4</w:t>
      </w:r>
      <w:r w:rsidRPr="000E0BF4">
        <w:rPr>
          <w:szCs w:val="24"/>
        </w:rPr>
        <w:t xml:space="preserve"> : </w:t>
      </w:r>
      <w:r>
        <w:rPr>
          <w:szCs w:val="24"/>
        </w:rPr>
        <w:t>127.113,84 €,</w:t>
      </w:r>
    </w:p>
    <w:p w14:paraId="4E08903E" w14:textId="77777777" w:rsidR="007145D8" w:rsidRDefault="007145D8" w:rsidP="007145D8">
      <w:pPr>
        <w:pStyle w:val="Paragraphedeliste"/>
        <w:numPr>
          <w:ilvl w:val="0"/>
          <w:numId w:val="34"/>
        </w:numPr>
        <w:suppressAutoHyphens/>
        <w:spacing w:after="0" w:line="240" w:lineRule="auto"/>
        <w:rPr>
          <w:szCs w:val="24"/>
        </w:rPr>
      </w:pPr>
      <w:r w:rsidRPr="00D906D9">
        <w:rPr>
          <w:szCs w:val="24"/>
          <w:u w:val="single"/>
        </w:rPr>
        <w:t>202</w:t>
      </w:r>
      <w:r>
        <w:rPr>
          <w:szCs w:val="24"/>
          <w:u w:val="single"/>
        </w:rPr>
        <w:t>5</w:t>
      </w:r>
      <w:r>
        <w:rPr>
          <w:szCs w:val="24"/>
        </w:rPr>
        <w:t xml:space="preserve"> : </w:t>
      </w:r>
      <w:bookmarkStart w:id="1" w:name="_Hlk184639237"/>
      <w:r>
        <w:rPr>
          <w:szCs w:val="24"/>
        </w:rPr>
        <w:t xml:space="preserve">130.980,27 </w:t>
      </w:r>
      <w:bookmarkEnd w:id="1"/>
      <w:r>
        <w:rPr>
          <w:szCs w:val="24"/>
        </w:rPr>
        <w:t>€,</w:t>
      </w:r>
    </w:p>
    <w:p w14:paraId="39927F14" w14:textId="77777777" w:rsidR="007145D8" w:rsidRDefault="007145D8" w:rsidP="007145D8">
      <w:pPr>
        <w:pStyle w:val="Paragraphedeliste"/>
        <w:numPr>
          <w:ilvl w:val="0"/>
          <w:numId w:val="34"/>
        </w:numPr>
        <w:suppressAutoHyphens/>
        <w:spacing w:after="0" w:line="240" w:lineRule="auto"/>
        <w:rPr>
          <w:szCs w:val="24"/>
        </w:rPr>
      </w:pPr>
      <w:r w:rsidRPr="00D906D9">
        <w:rPr>
          <w:szCs w:val="24"/>
          <w:u w:val="single"/>
        </w:rPr>
        <w:t>202</w:t>
      </w:r>
      <w:r>
        <w:rPr>
          <w:szCs w:val="24"/>
          <w:u w:val="single"/>
        </w:rPr>
        <w:t>6</w:t>
      </w:r>
      <w:r>
        <w:rPr>
          <w:szCs w:val="24"/>
        </w:rPr>
        <w:t> : 133.599,88 € ;</w:t>
      </w:r>
    </w:p>
    <w:p w14:paraId="4421F2F7" w14:textId="77777777" w:rsidR="007145D8" w:rsidRDefault="007145D8" w:rsidP="007145D8">
      <w:pPr>
        <w:rPr>
          <w:szCs w:val="24"/>
        </w:rPr>
      </w:pPr>
    </w:p>
    <w:p w14:paraId="6572B942" w14:textId="77777777" w:rsidR="007145D8" w:rsidRDefault="007145D8" w:rsidP="007145D8">
      <w:pPr>
        <w:rPr>
          <w:szCs w:val="24"/>
        </w:rPr>
      </w:pPr>
      <w:r>
        <w:rPr>
          <w:szCs w:val="24"/>
        </w:rPr>
        <w:t>Sur proposition du Collège communal ;</w:t>
      </w:r>
    </w:p>
    <w:p w14:paraId="7D39F669" w14:textId="77777777" w:rsidR="007145D8" w:rsidRDefault="007145D8" w:rsidP="007145D8">
      <w:pPr>
        <w:rPr>
          <w:szCs w:val="24"/>
        </w:rPr>
      </w:pPr>
    </w:p>
    <w:p w14:paraId="33AF0764" w14:textId="77777777" w:rsidR="007145D8" w:rsidRDefault="007145D8" w:rsidP="007145D8">
      <w:pPr>
        <w:rPr>
          <w:szCs w:val="24"/>
        </w:rPr>
      </w:pPr>
      <w:r>
        <w:rPr>
          <w:szCs w:val="24"/>
        </w:rPr>
        <w:t>A l’unanimité :</w:t>
      </w:r>
    </w:p>
    <w:p w14:paraId="5CBB5ADF" w14:textId="77777777" w:rsidR="007145D8" w:rsidRDefault="007145D8" w:rsidP="007145D8">
      <w:pPr>
        <w:rPr>
          <w:szCs w:val="24"/>
        </w:rPr>
      </w:pPr>
    </w:p>
    <w:p w14:paraId="1A9A0B29" w14:textId="77777777" w:rsidR="007145D8" w:rsidRDefault="007145D8" w:rsidP="007145D8">
      <w:pPr>
        <w:rPr>
          <w:szCs w:val="24"/>
        </w:rPr>
      </w:pPr>
      <w:r w:rsidRPr="009E1D39">
        <w:rPr>
          <w:szCs w:val="24"/>
          <w:u w:val="single"/>
        </w:rPr>
        <w:t>Article 1</w:t>
      </w:r>
      <w:r>
        <w:rPr>
          <w:szCs w:val="24"/>
        </w:rPr>
        <w:t> :</w:t>
      </w:r>
    </w:p>
    <w:p w14:paraId="22AAD7D2" w14:textId="77777777" w:rsidR="007145D8" w:rsidRDefault="007145D8" w:rsidP="007145D8">
      <w:pPr>
        <w:rPr>
          <w:b/>
          <w:bCs/>
          <w:szCs w:val="24"/>
        </w:rPr>
      </w:pPr>
    </w:p>
    <w:p w14:paraId="0F266869" w14:textId="77777777" w:rsidR="007145D8" w:rsidRDefault="007145D8" w:rsidP="007145D8">
      <w:pPr>
        <w:rPr>
          <w:szCs w:val="24"/>
        </w:rPr>
      </w:pPr>
      <w:r w:rsidRPr="00445289">
        <w:rPr>
          <w:b/>
          <w:bCs/>
          <w:szCs w:val="24"/>
        </w:rPr>
        <w:t>DECIDE</w:t>
      </w:r>
      <w:r>
        <w:rPr>
          <w:szCs w:val="24"/>
        </w:rPr>
        <w:t xml:space="preserve"> de prendre l’engagement financier en matière de budget du contrat-programme 2023-2026 du Centre culturel de SAINT-GEORGES selon le phasage repris ci-après :</w:t>
      </w:r>
    </w:p>
    <w:p w14:paraId="4F8044CF" w14:textId="77777777" w:rsidR="007145D8" w:rsidRDefault="007145D8" w:rsidP="007145D8">
      <w:pPr>
        <w:rPr>
          <w:szCs w:val="24"/>
        </w:rPr>
      </w:pPr>
    </w:p>
    <w:p w14:paraId="06DC89AD" w14:textId="77777777" w:rsidR="007145D8" w:rsidRDefault="007145D8" w:rsidP="007145D8">
      <w:pPr>
        <w:pStyle w:val="Paragraphedeliste"/>
        <w:numPr>
          <w:ilvl w:val="0"/>
          <w:numId w:val="34"/>
        </w:numPr>
        <w:suppressAutoHyphens/>
        <w:spacing w:after="0" w:line="240" w:lineRule="auto"/>
        <w:rPr>
          <w:szCs w:val="24"/>
        </w:rPr>
      </w:pPr>
      <w:r w:rsidRPr="000E0BF4">
        <w:rPr>
          <w:szCs w:val="24"/>
          <w:u w:val="single"/>
        </w:rPr>
        <w:t>202</w:t>
      </w:r>
      <w:r>
        <w:rPr>
          <w:szCs w:val="24"/>
          <w:u w:val="single"/>
        </w:rPr>
        <w:t>4</w:t>
      </w:r>
      <w:r w:rsidRPr="000E0BF4">
        <w:rPr>
          <w:szCs w:val="24"/>
        </w:rPr>
        <w:t xml:space="preserve"> : </w:t>
      </w:r>
      <w:r>
        <w:rPr>
          <w:b/>
          <w:szCs w:val="24"/>
        </w:rPr>
        <w:t>127.113,84</w:t>
      </w:r>
      <w:r w:rsidRPr="009E1D39">
        <w:rPr>
          <w:b/>
          <w:szCs w:val="24"/>
        </w:rPr>
        <w:t xml:space="preserve"> €</w:t>
      </w:r>
      <w:r>
        <w:rPr>
          <w:szCs w:val="24"/>
        </w:rPr>
        <w:t xml:space="preserve"> de subsides communaux et provinciaux,</w:t>
      </w:r>
    </w:p>
    <w:p w14:paraId="559A6878" w14:textId="77777777" w:rsidR="007145D8" w:rsidRDefault="007145D8" w:rsidP="007145D8">
      <w:pPr>
        <w:pStyle w:val="Paragraphedeliste"/>
        <w:numPr>
          <w:ilvl w:val="0"/>
          <w:numId w:val="34"/>
        </w:numPr>
        <w:suppressAutoHyphens/>
        <w:spacing w:after="0" w:line="240" w:lineRule="auto"/>
        <w:rPr>
          <w:szCs w:val="24"/>
        </w:rPr>
      </w:pPr>
      <w:r w:rsidRPr="00D906D9">
        <w:rPr>
          <w:szCs w:val="24"/>
          <w:u w:val="single"/>
        </w:rPr>
        <w:t>202</w:t>
      </w:r>
      <w:r>
        <w:rPr>
          <w:szCs w:val="24"/>
          <w:u w:val="single"/>
        </w:rPr>
        <w:t>5</w:t>
      </w:r>
      <w:r>
        <w:rPr>
          <w:szCs w:val="24"/>
        </w:rPr>
        <w:t xml:space="preserve"> : </w:t>
      </w:r>
      <w:r w:rsidRPr="00FB79CF">
        <w:rPr>
          <w:b/>
          <w:bCs/>
          <w:szCs w:val="24"/>
        </w:rPr>
        <w:t>130.980,27</w:t>
      </w:r>
      <w:r>
        <w:rPr>
          <w:szCs w:val="24"/>
        </w:rPr>
        <w:t xml:space="preserve"> </w:t>
      </w:r>
      <w:r>
        <w:rPr>
          <w:b/>
          <w:szCs w:val="24"/>
        </w:rPr>
        <w:t>€</w:t>
      </w:r>
      <w:r>
        <w:rPr>
          <w:szCs w:val="24"/>
        </w:rPr>
        <w:t xml:space="preserve"> de subsides communaux et provinciaux.</w:t>
      </w:r>
    </w:p>
    <w:p w14:paraId="1FA6AD65" w14:textId="77777777" w:rsidR="007145D8" w:rsidRDefault="007145D8" w:rsidP="007145D8">
      <w:pPr>
        <w:pStyle w:val="Paragraphedeliste"/>
        <w:numPr>
          <w:ilvl w:val="0"/>
          <w:numId w:val="34"/>
        </w:numPr>
        <w:suppressAutoHyphens/>
        <w:spacing w:after="0" w:line="240" w:lineRule="auto"/>
        <w:rPr>
          <w:szCs w:val="24"/>
        </w:rPr>
      </w:pPr>
      <w:r w:rsidRPr="00D906D9">
        <w:rPr>
          <w:szCs w:val="24"/>
          <w:u w:val="single"/>
        </w:rPr>
        <w:t>202</w:t>
      </w:r>
      <w:r>
        <w:rPr>
          <w:szCs w:val="24"/>
          <w:u w:val="single"/>
        </w:rPr>
        <w:t>6</w:t>
      </w:r>
      <w:r>
        <w:rPr>
          <w:szCs w:val="24"/>
        </w:rPr>
        <w:t xml:space="preserve"> : </w:t>
      </w:r>
      <w:r>
        <w:rPr>
          <w:b/>
          <w:szCs w:val="24"/>
        </w:rPr>
        <w:t>133.599,88 €</w:t>
      </w:r>
      <w:r>
        <w:rPr>
          <w:szCs w:val="24"/>
        </w:rPr>
        <w:t xml:space="preserve"> de subsides communaux et provinciaux.</w:t>
      </w:r>
    </w:p>
    <w:p w14:paraId="5856C173" w14:textId="77777777" w:rsidR="007145D8" w:rsidRDefault="007145D8" w:rsidP="007145D8">
      <w:pPr>
        <w:pStyle w:val="Paragraphedeliste"/>
        <w:rPr>
          <w:szCs w:val="24"/>
        </w:rPr>
      </w:pPr>
    </w:p>
    <w:p w14:paraId="134836BE" w14:textId="77777777" w:rsidR="007145D8" w:rsidRPr="009E1D39" w:rsidRDefault="007145D8" w:rsidP="007145D8">
      <w:pPr>
        <w:rPr>
          <w:szCs w:val="24"/>
        </w:rPr>
      </w:pPr>
      <w:r>
        <w:rPr>
          <w:szCs w:val="24"/>
        </w:rPr>
        <w:t>Les montants susmentionnés comprennent les aides directes et indirectes.</w:t>
      </w:r>
    </w:p>
    <w:p w14:paraId="5468C1F5" w14:textId="77777777" w:rsidR="007145D8" w:rsidRDefault="007145D8" w:rsidP="007145D8">
      <w:pPr>
        <w:rPr>
          <w:szCs w:val="24"/>
        </w:rPr>
      </w:pPr>
      <w:r w:rsidRPr="002E1178">
        <w:rPr>
          <w:szCs w:val="24"/>
        </w:rPr>
        <w:t>Le montant du subside provincial annuel s’élève à 7.2</w:t>
      </w:r>
      <w:r>
        <w:rPr>
          <w:szCs w:val="24"/>
        </w:rPr>
        <w:t>4</w:t>
      </w:r>
      <w:r w:rsidRPr="002E1178">
        <w:rPr>
          <w:szCs w:val="24"/>
        </w:rPr>
        <w:t>0 €.</w:t>
      </w:r>
    </w:p>
    <w:p w14:paraId="51E5B0EA" w14:textId="77777777" w:rsidR="007145D8" w:rsidRDefault="007145D8" w:rsidP="007145D8">
      <w:pPr>
        <w:rPr>
          <w:szCs w:val="24"/>
        </w:rPr>
      </w:pPr>
    </w:p>
    <w:p w14:paraId="73C0E3D6" w14:textId="77777777" w:rsidR="007145D8" w:rsidRDefault="007145D8" w:rsidP="007145D8">
      <w:pPr>
        <w:rPr>
          <w:szCs w:val="24"/>
        </w:rPr>
      </w:pPr>
      <w:r w:rsidRPr="009E1D39">
        <w:rPr>
          <w:szCs w:val="24"/>
          <w:u w:val="single"/>
        </w:rPr>
        <w:t>Article 2</w:t>
      </w:r>
      <w:r>
        <w:rPr>
          <w:szCs w:val="24"/>
        </w:rPr>
        <w:t> :</w:t>
      </w:r>
    </w:p>
    <w:p w14:paraId="49F178FC" w14:textId="77777777" w:rsidR="007145D8" w:rsidRDefault="007145D8" w:rsidP="007145D8">
      <w:pPr>
        <w:rPr>
          <w:szCs w:val="24"/>
        </w:rPr>
      </w:pPr>
    </w:p>
    <w:p w14:paraId="4FBB3948" w14:textId="77777777" w:rsidR="007145D8" w:rsidRDefault="007145D8" w:rsidP="007145D8">
      <w:pPr>
        <w:rPr>
          <w:szCs w:val="24"/>
        </w:rPr>
      </w:pPr>
      <w:r>
        <w:rPr>
          <w:szCs w:val="24"/>
        </w:rPr>
        <w:t>Les aides communales sont réparties comme suit, tenant compte de la déduction du subside provincial de 7240 € :</w:t>
      </w:r>
    </w:p>
    <w:p w14:paraId="5C9161E9" w14:textId="77777777" w:rsidR="007145D8" w:rsidRDefault="007145D8" w:rsidP="007145D8">
      <w:pPr>
        <w:rPr>
          <w:szCs w:val="24"/>
        </w:rPr>
      </w:pPr>
    </w:p>
    <w:p w14:paraId="506610EB" w14:textId="77777777" w:rsidR="007145D8" w:rsidRDefault="007145D8" w:rsidP="007145D8">
      <w:pPr>
        <w:rPr>
          <w:szCs w:val="24"/>
          <w:u w:val="single"/>
        </w:rPr>
      </w:pPr>
    </w:p>
    <w:p w14:paraId="76A3E913" w14:textId="77777777" w:rsidR="007145D8" w:rsidRDefault="007145D8" w:rsidP="007145D8">
      <w:pPr>
        <w:rPr>
          <w:szCs w:val="24"/>
        </w:rPr>
      </w:pPr>
      <w:r w:rsidRPr="000E35A6">
        <w:rPr>
          <w:b/>
          <w:bCs/>
          <w:szCs w:val="24"/>
          <w:u w:val="single"/>
        </w:rPr>
        <w:t>2024</w:t>
      </w:r>
      <w:r>
        <w:rPr>
          <w:szCs w:val="24"/>
        </w:rPr>
        <w:t xml:space="preserve"> : </w:t>
      </w:r>
    </w:p>
    <w:p w14:paraId="093178B7" w14:textId="77777777" w:rsidR="007145D8" w:rsidRDefault="007145D8" w:rsidP="007145D8">
      <w:pPr>
        <w:pStyle w:val="Paragraphedeliste"/>
        <w:numPr>
          <w:ilvl w:val="0"/>
          <w:numId w:val="35"/>
        </w:numPr>
        <w:suppressAutoHyphens/>
        <w:spacing w:after="0" w:line="240" w:lineRule="auto"/>
        <w:rPr>
          <w:szCs w:val="24"/>
        </w:rPr>
      </w:pPr>
      <w:r>
        <w:rPr>
          <w:szCs w:val="24"/>
        </w:rPr>
        <w:t xml:space="preserve">Aide directe : </w:t>
      </w:r>
      <w:r w:rsidRPr="00BE557A">
        <w:rPr>
          <w:b/>
          <w:bCs/>
          <w:szCs w:val="24"/>
        </w:rPr>
        <w:t>65.000 €</w:t>
      </w:r>
    </w:p>
    <w:p w14:paraId="49F0ACDE" w14:textId="77777777" w:rsidR="007145D8" w:rsidRPr="001067B3" w:rsidRDefault="007145D8" w:rsidP="007145D8">
      <w:pPr>
        <w:pStyle w:val="Paragraphedeliste"/>
        <w:numPr>
          <w:ilvl w:val="0"/>
          <w:numId w:val="35"/>
        </w:numPr>
        <w:suppressAutoHyphens/>
        <w:spacing w:after="0" w:line="240" w:lineRule="auto"/>
        <w:rPr>
          <w:szCs w:val="24"/>
        </w:rPr>
      </w:pPr>
      <w:r>
        <w:rPr>
          <w:szCs w:val="24"/>
        </w:rPr>
        <w:t xml:space="preserve">Aide indirecte minimale : </w:t>
      </w:r>
      <w:r w:rsidRPr="00BE557A">
        <w:rPr>
          <w:b/>
          <w:bCs/>
          <w:szCs w:val="24"/>
        </w:rPr>
        <w:t>54.873,84 €</w:t>
      </w:r>
    </w:p>
    <w:p w14:paraId="312496D1" w14:textId="77777777" w:rsidR="007145D8" w:rsidRDefault="007145D8" w:rsidP="007145D8">
      <w:pPr>
        <w:rPr>
          <w:szCs w:val="24"/>
          <w:u w:val="single"/>
        </w:rPr>
      </w:pPr>
    </w:p>
    <w:p w14:paraId="63BAA56B" w14:textId="77777777" w:rsidR="007145D8" w:rsidRDefault="007145D8" w:rsidP="007145D8">
      <w:pPr>
        <w:rPr>
          <w:szCs w:val="24"/>
        </w:rPr>
      </w:pPr>
      <w:r w:rsidRPr="000E35A6">
        <w:rPr>
          <w:b/>
          <w:bCs/>
          <w:szCs w:val="24"/>
          <w:u w:val="single"/>
        </w:rPr>
        <w:t>2025</w:t>
      </w:r>
      <w:r>
        <w:rPr>
          <w:szCs w:val="24"/>
        </w:rPr>
        <w:t xml:space="preserve"> : </w:t>
      </w:r>
    </w:p>
    <w:p w14:paraId="0A68DD61" w14:textId="77777777" w:rsidR="007145D8" w:rsidRDefault="007145D8" w:rsidP="007145D8">
      <w:pPr>
        <w:pStyle w:val="Paragraphedeliste"/>
        <w:numPr>
          <w:ilvl w:val="0"/>
          <w:numId w:val="35"/>
        </w:numPr>
        <w:suppressAutoHyphens/>
        <w:spacing w:after="0" w:line="240" w:lineRule="auto"/>
        <w:rPr>
          <w:szCs w:val="24"/>
        </w:rPr>
      </w:pPr>
      <w:r>
        <w:rPr>
          <w:szCs w:val="24"/>
        </w:rPr>
        <w:t xml:space="preserve">Aide directe : </w:t>
      </w:r>
      <w:r w:rsidRPr="00BE557A">
        <w:rPr>
          <w:b/>
          <w:bCs/>
          <w:szCs w:val="24"/>
        </w:rPr>
        <w:t>66.300 €</w:t>
      </w:r>
    </w:p>
    <w:p w14:paraId="74018E1A" w14:textId="77777777" w:rsidR="007145D8" w:rsidRPr="001067B3" w:rsidRDefault="007145D8" w:rsidP="007145D8">
      <w:pPr>
        <w:pStyle w:val="Paragraphedeliste"/>
        <w:numPr>
          <w:ilvl w:val="0"/>
          <w:numId w:val="35"/>
        </w:numPr>
        <w:suppressAutoHyphens/>
        <w:spacing w:after="0" w:line="240" w:lineRule="auto"/>
        <w:rPr>
          <w:szCs w:val="24"/>
        </w:rPr>
      </w:pPr>
      <w:r>
        <w:rPr>
          <w:szCs w:val="24"/>
        </w:rPr>
        <w:t xml:space="preserve">Aide indirecte minimale : </w:t>
      </w:r>
      <w:r>
        <w:rPr>
          <w:b/>
          <w:bCs/>
          <w:szCs w:val="24"/>
        </w:rPr>
        <w:t>57.440,27</w:t>
      </w:r>
      <w:r w:rsidRPr="00BE557A">
        <w:rPr>
          <w:b/>
          <w:bCs/>
          <w:szCs w:val="24"/>
        </w:rPr>
        <w:t xml:space="preserve"> €</w:t>
      </w:r>
    </w:p>
    <w:p w14:paraId="7AB580AA" w14:textId="77777777" w:rsidR="007145D8" w:rsidRDefault="007145D8" w:rsidP="007145D8">
      <w:pPr>
        <w:rPr>
          <w:szCs w:val="24"/>
          <w:u w:val="single"/>
        </w:rPr>
      </w:pPr>
    </w:p>
    <w:p w14:paraId="2015F877" w14:textId="77777777" w:rsidR="007145D8" w:rsidRDefault="007145D8" w:rsidP="007145D8">
      <w:pPr>
        <w:rPr>
          <w:szCs w:val="24"/>
        </w:rPr>
      </w:pPr>
      <w:r w:rsidRPr="000E35A6">
        <w:rPr>
          <w:b/>
          <w:bCs/>
          <w:szCs w:val="24"/>
          <w:u w:val="single"/>
        </w:rPr>
        <w:t>2026</w:t>
      </w:r>
      <w:r>
        <w:rPr>
          <w:szCs w:val="24"/>
        </w:rPr>
        <w:t xml:space="preserve"> : </w:t>
      </w:r>
    </w:p>
    <w:p w14:paraId="05E9A6B4" w14:textId="77777777" w:rsidR="007145D8" w:rsidRDefault="007145D8" w:rsidP="007145D8">
      <w:pPr>
        <w:pStyle w:val="Paragraphedeliste"/>
        <w:numPr>
          <w:ilvl w:val="0"/>
          <w:numId w:val="35"/>
        </w:numPr>
        <w:suppressAutoHyphens/>
        <w:spacing w:after="0" w:line="240" w:lineRule="auto"/>
        <w:rPr>
          <w:szCs w:val="24"/>
        </w:rPr>
      </w:pPr>
      <w:r>
        <w:rPr>
          <w:szCs w:val="24"/>
        </w:rPr>
        <w:t xml:space="preserve">Aide directe : </w:t>
      </w:r>
      <w:r w:rsidRPr="00BE557A">
        <w:rPr>
          <w:b/>
          <w:bCs/>
          <w:szCs w:val="24"/>
        </w:rPr>
        <w:t>67.626 €</w:t>
      </w:r>
    </w:p>
    <w:p w14:paraId="6FAD0714" w14:textId="77777777" w:rsidR="007145D8" w:rsidRPr="00BE557A" w:rsidRDefault="007145D8" w:rsidP="007145D8">
      <w:pPr>
        <w:pStyle w:val="Paragraphedeliste"/>
        <w:numPr>
          <w:ilvl w:val="0"/>
          <w:numId w:val="35"/>
        </w:numPr>
        <w:suppressAutoHyphens/>
        <w:spacing w:after="0" w:line="240" w:lineRule="auto"/>
        <w:rPr>
          <w:b/>
          <w:bCs/>
          <w:szCs w:val="24"/>
        </w:rPr>
      </w:pPr>
      <w:r>
        <w:rPr>
          <w:szCs w:val="24"/>
        </w:rPr>
        <w:t xml:space="preserve">Aide indirecte minimale : </w:t>
      </w:r>
      <w:r>
        <w:rPr>
          <w:b/>
          <w:bCs/>
          <w:szCs w:val="24"/>
        </w:rPr>
        <w:t>58.733,88</w:t>
      </w:r>
      <w:r w:rsidRPr="00BE557A">
        <w:rPr>
          <w:b/>
          <w:bCs/>
          <w:szCs w:val="24"/>
        </w:rPr>
        <w:t xml:space="preserve"> €</w:t>
      </w:r>
    </w:p>
    <w:p w14:paraId="5BF5733D" w14:textId="77777777" w:rsidR="007145D8" w:rsidRDefault="007145D8" w:rsidP="007145D8">
      <w:pPr>
        <w:rPr>
          <w:szCs w:val="24"/>
        </w:rPr>
      </w:pPr>
    </w:p>
    <w:p w14:paraId="7252D76E" w14:textId="77777777" w:rsidR="007145D8" w:rsidRDefault="007145D8" w:rsidP="007145D8">
      <w:pPr>
        <w:rPr>
          <w:szCs w:val="24"/>
        </w:rPr>
      </w:pPr>
      <w:r w:rsidRPr="000E35A6">
        <w:rPr>
          <w:szCs w:val="24"/>
          <w:u w:val="single"/>
        </w:rPr>
        <w:t>Nature des aides indirectes</w:t>
      </w:r>
      <w:r>
        <w:rPr>
          <w:szCs w:val="24"/>
        </w:rPr>
        <w:t xml:space="preserve"> : coûts de fonctionnement des bâtiments, charges d’emprunt, assurances, mise à disposition de personnel communal (services technique et communication), investissements dans les bâtiments, subside en capital.</w:t>
      </w:r>
    </w:p>
    <w:p w14:paraId="6F1F82DB" w14:textId="77777777" w:rsidR="007145D8" w:rsidRDefault="007145D8" w:rsidP="007145D8">
      <w:pPr>
        <w:rPr>
          <w:szCs w:val="24"/>
          <w:u w:val="single"/>
        </w:rPr>
      </w:pPr>
    </w:p>
    <w:p w14:paraId="26EBFAFB" w14:textId="77777777" w:rsidR="007145D8" w:rsidRDefault="007145D8" w:rsidP="007145D8">
      <w:pPr>
        <w:rPr>
          <w:szCs w:val="24"/>
        </w:rPr>
      </w:pPr>
      <w:r w:rsidRPr="009E1D39">
        <w:rPr>
          <w:szCs w:val="24"/>
          <w:u w:val="single"/>
        </w:rPr>
        <w:t xml:space="preserve">Article </w:t>
      </w:r>
      <w:r>
        <w:rPr>
          <w:szCs w:val="24"/>
          <w:u w:val="single"/>
        </w:rPr>
        <w:t>3</w:t>
      </w:r>
      <w:r>
        <w:rPr>
          <w:szCs w:val="24"/>
        </w:rPr>
        <w:t> :</w:t>
      </w:r>
    </w:p>
    <w:p w14:paraId="4608268E" w14:textId="77777777" w:rsidR="007145D8" w:rsidRDefault="007145D8" w:rsidP="007145D8">
      <w:pPr>
        <w:rPr>
          <w:b/>
          <w:bCs/>
          <w:szCs w:val="24"/>
        </w:rPr>
      </w:pPr>
    </w:p>
    <w:p w14:paraId="41BBF857" w14:textId="77777777" w:rsidR="007145D8" w:rsidRDefault="007145D8" w:rsidP="007145D8">
      <w:pPr>
        <w:rPr>
          <w:szCs w:val="24"/>
        </w:rPr>
      </w:pPr>
      <w:r w:rsidRPr="00DB5201">
        <w:rPr>
          <w:b/>
          <w:bCs/>
          <w:szCs w:val="24"/>
        </w:rPr>
        <w:t>ADOPTE</w:t>
      </w:r>
      <w:r w:rsidRPr="00DB5201">
        <w:rPr>
          <w:szCs w:val="24"/>
        </w:rPr>
        <w:t xml:space="preserve"> le plan d’investissement suivant :</w:t>
      </w:r>
    </w:p>
    <w:p w14:paraId="63330AE1" w14:textId="77777777" w:rsidR="007145D8" w:rsidRDefault="007145D8" w:rsidP="007145D8">
      <w:pPr>
        <w:rPr>
          <w:szCs w:val="24"/>
        </w:rPr>
      </w:pPr>
    </w:p>
    <w:tbl>
      <w:tblPr>
        <w:tblW w:w="0" w:type="auto"/>
        <w:tblLayout w:type="fixed"/>
        <w:tblCellMar>
          <w:left w:w="30" w:type="dxa"/>
          <w:right w:w="30" w:type="dxa"/>
        </w:tblCellMar>
        <w:tblLook w:val="0000" w:firstRow="0" w:lastRow="0" w:firstColumn="0" w:lastColumn="0" w:noHBand="0" w:noVBand="0"/>
      </w:tblPr>
      <w:tblGrid>
        <w:gridCol w:w="5237"/>
        <w:gridCol w:w="1128"/>
        <w:gridCol w:w="1128"/>
        <w:gridCol w:w="1128"/>
        <w:gridCol w:w="1128"/>
      </w:tblGrid>
      <w:tr w:rsidR="007145D8" w14:paraId="2993A9FB" w14:textId="77777777" w:rsidTr="00063FF5">
        <w:trPr>
          <w:trHeight w:val="290"/>
        </w:trPr>
        <w:tc>
          <w:tcPr>
            <w:tcW w:w="5237" w:type="dxa"/>
            <w:tcBorders>
              <w:top w:val="nil"/>
              <w:left w:val="nil"/>
              <w:bottom w:val="nil"/>
              <w:right w:val="nil"/>
            </w:tcBorders>
          </w:tcPr>
          <w:p w14:paraId="38353B72"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6D3658DB" w14:textId="77777777" w:rsidR="007145D8" w:rsidRDefault="007145D8" w:rsidP="00063FF5">
            <w:pPr>
              <w:suppressAutoHyphens w:val="0"/>
              <w:autoSpaceDE w:val="0"/>
              <w:autoSpaceDN w:val="0"/>
              <w:adjustRightInd w:val="0"/>
              <w:jc w:val="right"/>
              <w:rPr>
                <w:rFonts w:ascii="Calibri" w:eastAsiaTheme="minorHAnsi" w:hAnsi="Calibri" w:cs="Calibri"/>
                <w:b/>
                <w:bCs/>
                <w:color w:val="000000"/>
                <w:sz w:val="22"/>
                <w:szCs w:val="22"/>
                <w:lang w:val="fr-BE" w:eastAsia="en-US"/>
              </w:rPr>
            </w:pPr>
            <w:r>
              <w:rPr>
                <w:rFonts w:ascii="Calibri" w:eastAsiaTheme="minorHAnsi" w:hAnsi="Calibri" w:cs="Calibri"/>
                <w:b/>
                <w:bCs/>
                <w:color w:val="000000"/>
                <w:sz w:val="22"/>
                <w:szCs w:val="22"/>
                <w:lang w:val="fr-BE" w:eastAsia="en-US"/>
              </w:rPr>
              <w:t>2023</w:t>
            </w:r>
          </w:p>
        </w:tc>
        <w:tc>
          <w:tcPr>
            <w:tcW w:w="1128" w:type="dxa"/>
            <w:tcBorders>
              <w:top w:val="nil"/>
              <w:left w:val="nil"/>
              <w:bottom w:val="nil"/>
              <w:right w:val="nil"/>
            </w:tcBorders>
          </w:tcPr>
          <w:p w14:paraId="58FBBE98" w14:textId="77777777" w:rsidR="007145D8" w:rsidRDefault="007145D8" w:rsidP="00063FF5">
            <w:pPr>
              <w:suppressAutoHyphens w:val="0"/>
              <w:autoSpaceDE w:val="0"/>
              <w:autoSpaceDN w:val="0"/>
              <w:adjustRightInd w:val="0"/>
              <w:jc w:val="right"/>
              <w:rPr>
                <w:rFonts w:ascii="Calibri" w:eastAsiaTheme="minorHAnsi" w:hAnsi="Calibri" w:cs="Calibri"/>
                <w:b/>
                <w:bCs/>
                <w:color w:val="000000"/>
                <w:sz w:val="22"/>
                <w:szCs w:val="22"/>
                <w:lang w:val="fr-BE" w:eastAsia="en-US"/>
              </w:rPr>
            </w:pPr>
            <w:r>
              <w:rPr>
                <w:rFonts w:ascii="Calibri" w:eastAsiaTheme="minorHAnsi" w:hAnsi="Calibri" w:cs="Calibri"/>
                <w:b/>
                <w:bCs/>
                <w:color w:val="000000"/>
                <w:sz w:val="22"/>
                <w:szCs w:val="22"/>
                <w:lang w:val="fr-BE" w:eastAsia="en-US"/>
              </w:rPr>
              <w:t>2024</w:t>
            </w:r>
          </w:p>
        </w:tc>
        <w:tc>
          <w:tcPr>
            <w:tcW w:w="1128" w:type="dxa"/>
            <w:tcBorders>
              <w:top w:val="nil"/>
              <w:left w:val="nil"/>
              <w:bottom w:val="nil"/>
              <w:right w:val="nil"/>
            </w:tcBorders>
          </w:tcPr>
          <w:p w14:paraId="4CCBC2EE" w14:textId="77777777" w:rsidR="007145D8" w:rsidRDefault="007145D8" w:rsidP="00063FF5">
            <w:pPr>
              <w:suppressAutoHyphens w:val="0"/>
              <w:autoSpaceDE w:val="0"/>
              <w:autoSpaceDN w:val="0"/>
              <w:adjustRightInd w:val="0"/>
              <w:jc w:val="right"/>
              <w:rPr>
                <w:rFonts w:ascii="Calibri" w:eastAsiaTheme="minorHAnsi" w:hAnsi="Calibri" w:cs="Calibri"/>
                <w:b/>
                <w:bCs/>
                <w:color w:val="000000"/>
                <w:sz w:val="22"/>
                <w:szCs w:val="22"/>
                <w:lang w:val="fr-BE" w:eastAsia="en-US"/>
              </w:rPr>
            </w:pPr>
            <w:r>
              <w:rPr>
                <w:rFonts w:ascii="Calibri" w:eastAsiaTheme="minorHAnsi" w:hAnsi="Calibri" w:cs="Calibri"/>
                <w:b/>
                <w:bCs/>
                <w:color w:val="000000"/>
                <w:sz w:val="22"/>
                <w:szCs w:val="22"/>
                <w:lang w:val="fr-BE" w:eastAsia="en-US"/>
              </w:rPr>
              <w:t>2025</w:t>
            </w:r>
          </w:p>
        </w:tc>
        <w:tc>
          <w:tcPr>
            <w:tcW w:w="1128" w:type="dxa"/>
            <w:tcBorders>
              <w:top w:val="nil"/>
              <w:left w:val="nil"/>
              <w:bottom w:val="nil"/>
              <w:right w:val="nil"/>
            </w:tcBorders>
          </w:tcPr>
          <w:p w14:paraId="40020C03" w14:textId="77777777" w:rsidR="007145D8" w:rsidRDefault="007145D8" w:rsidP="00063FF5">
            <w:pPr>
              <w:suppressAutoHyphens w:val="0"/>
              <w:autoSpaceDE w:val="0"/>
              <w:autoSpaceDN w:val="0"/>
              <w:adjustRightInd w:val="0"/>
              <w:jc w:val="right"/>
              <w:rPr>
                <w:rFonts w:ascii="Calibri" w:eastAsiaTheme="minorHAnsi" w:hAnsi="Calibri" w:cs="Calibri"/>
                <w:b/>
                <w:bCs/>
                <w:color w:val="000000"/>
                <w:sz w:val="22"/>
                <w:szCs w:val="22"/>
                <w:lang w:val="fr-BE" w:eastAsia="en-US"/>
              </w:rPr>
            </w:pPr>
            <w:r>
              <w:rPr>
                <w:rFonts w:ascii="Calibri" w:eastAsiaTheme="minorHAnsi" w:hAnsi="Calibri" w:cs="Calibri"/>
                <w:b/>
                <w:bCs/>
                <w:color w:val="000000"/>
                <w:sz w:val="22"/>
                <w:szCs w:val="22"/>
                <w:lang w:val="fr-BE" w:eastAsia="en-US"/>
              </w:rPr>
              <w:t>2026</w:t>
            </w:r>
          </w:p>
        </w:tc>
      </w:tr>
      <w:tr w:rsidR="007145D8" w14:paraId="5B4869A6" w14:textId="77777777" w:rsidTr="00063FF5">
        <w:trPr>
          <w:trHeight w:val="290"/>
        </w:trPr>
        <w:tc>
          <w:tcPr>
            <w:tcW w:w="5237" w:type="dxa"/>
            <w:tcBorders>
              <w:top w:val="nil"/>
              <w:left w:val="nil"/>
              <w:bottom w:val="nil"/>
              <w:right w:val="nil"/>
            </w:tcBorders>
          </w:tcPr>
          <w:p w14:paraId="20ECC253"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Province - direct</w:t>
            </w:r>
          </w:p>
        </w:tc>
        <w:tc>
          <w:tcPr>
            <w:tcW w:w="1128" w:type="dxa"/>
            <w:tcBorders>
              <w:top w:val="nil"/>
              <w:left w:val="nil"/>
              <w:bottom w:val="nil"/>
              <w:right w:val="nil"/>
            </w:tcBorders>
          </w:tcPr>
          <w:p w14:paraId="35E7B03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7240</w:t>
            </w:r>
          </w:p>
        </w:tc>
        <w:tc>
          <w:tcPr>
            <w:tcW w:w="1128" w:type="dxa"/>
            <w:tcBorders>
              <w:top w:val="nil"/>
              <w:left w:val="nil"/>
              <w:bottom w:val="nil"/>
              <w:right w:val="nil"/>
            </w:tcBorders>
          </w:tcPr>
          <w:p w14:paraId="145FDB17"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7240</w:t>
            </w:r>
          </w:p>
        </w:tc>
        <w:tc>
          <w:tcPr>
            <w:tcW w:w="1128" w:type="dxa"/>
            <w:tcBorders>
              <w:top w:val="nil"/>
              <w:left w:val="nil"/>
              <w:bottom w:val="nil"/>
              <w:right w:val="nil"/>
            </w:tcBorders>
          </w:tcPr>
          <w:p w14:paraId="3C64C22B"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7240</w:t>
            </w:r>
          </w:p>
        </w:tc>
        <w:tc>
          <w:tcPr>
            <w:tcW w:w="1128" w:type="dxa"/>
            <w:tcBorders>
              <w:top w:val="nil"/>
              <w:left w:val="nil"/>
              <w:bottom w:val="nil"/>
              <w:right w:val="nil"/>
            </w:tcBorders>
          </w:tcPr>
          <w:p w14:paraId="0079CA09"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7240</w:t>
            </w:r>
          </w:p>
        </w:tc>
      </w:tr>
      <w:tr w:rsidR="007145D8" w14:paraId="71B9B5D9" w14:textId="77777777" w:rsidTr="00063FF5">
        <w:trPr>
          <w:trHeight w:val="290"/>
        </w:trPr>
        <w:tc>
          <w:tcPr>
            <w:tcW w:w="5237" w:type="dxa"/>
            <w:tcBorders>
              <w:top w:val="nil"/>
              <w:left w:val="nil"/>
              <w:bottom w:val="nil"/>
              <w:right w:val="nil"/>
            </w:tcBorders>
          </w:tcPr>
          <w:p w14:paraId="0409EFDC"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Commune - direct</w:t>
            </w:r>
          </w:p>
        </w:tc>
        <w:tc>
          <w:tcPr>
            <w:tcW w:w="1128" w:type="dxa"/>
            <w:tcBorders>
              <w:top w:val="nil"/>
              <w:left w:val="nil"/>
              <w:bottom w:val="nil"/>
              <w:right w:val="nil"/>
            </w:tcBorders>
          </w:tcPr>
          <w:p w14:paraId="0C436EBE"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56000</w:t>
            </w:r>
          </w:p>
        </w:tc>
        <w:tc>
          <w:tcPr>
            <w:tcW w:w="1128" w:type="dxa"/>
            <w:tcBorders>
              <w:top w:val="nil"/>
              <w:left w:val="nil"/>
              <w:bottom w:val="nil"/>
              <w:right w:val="nil"/>
            </w:tcBorders>
          </w:tcPr>
          <w:p w14:paraId="11FC1BC2"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65000</w:t>
            </w:r>
          </w:p>
        </w:tc>
        <w:tc>
          <w:tcPr>
            <w:tcW w:w="1128" w:type="dxa"/>
            <w:tcBorders>
              <w:top w:val="nil"/>
              <w:left w:val="nil"/>
              <w:bottom w:val="nil"/>
              <w:right w:val="nil"/>
            </w:tcBorders>
          </w:tcPr>
          <w:p w14:paraId="0FC1A5D0"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66300</w:t>
            </w:r>
          </w:p>
        </w:tc>
        <w:tc>
          <w:tcPr>
            <w:tcW w:w="1128" w:type="dxa"/>
            <w:tcBorders>
              <w:top w:val="nil"/>
              <w:left w:val="nil"/>
              <w:bottom w:val="nil"/>
              <w:right w:val="nil"/>
            </w:tcBorders>
          </w:tcPr>
          <w:p w14:paraId="1302E938"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67626</w:t>
            </w:r>
          </w:p>
        </w:tc>
      </w:tr>
      <w:tr w:rsidR="007145D8" w14:paraId="74DE7208" w14:textId="77777777" w:rsidTr="00063FF5">
        <w:trPr>
          <w:trHeight w:val="290"/>
        </w:trPr>
        <w:tc>
          <w:tcPr>
            <w:tcW w:w="5237" w:type="dxa"/>
            <w:tcBorders>
              <w:top w:val="nil"/>
              <w:left w:val="nil"/>
              <w:bottom w:val="nil"/>
              <w:right w:val="nil"/>
            </w:tcBorders>
            <w:shd w:val="solid" w:color="969696" w:fill="auto"/>
          </w:tcPr>
          <w:p w14:paraId="7C8241FC"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Sous-total aide directe</w:t>
            </w:r>
          </w:p>
        </w:tc>
        <w:tc>
          <w:tcPr>
            <w:tcW w:w="1128" w:type="dxa"/>
            <w:tcBorders>
              <w:top w:val="nil"/>
              <w:left w:val="nil"/>
              <w:bottom w:val="nil"/>
              <w:right w:val="nil"/>
            </w:tcBorders>
            <w:shd w:val="solid" w:color="969696" w:fill="auto"/>
          </w:tcPr>
          <w:p w14:paraId="2C2A6000"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63240</w:t>
            </w:r>
          </w:p>
        </w:tc>
        <w:tc>
          <w:tcPr>
            <w:tcW w:w="1128" w:type="dxa"/>
            <w:tcBorders>
              <w:top w:val="nil"/>
              <w:left w:val="nil"/>
              <w:bottom w:val="nil"/>
              <w:right w:val="nil"/>
            </w:tcBorders>
            <w:shd w:val="solid" w:color="969696" w:fill="auto"/>
          </w:tcPr>
          <w:p w14:paraId="70B1B8CA"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72240</w:t>
            </w:r>
          </w:p>
        </w:tc>
        <w:tc>
          <w:tcPr>
            <w:tcW w:w="1128" w:type="dxa"/>
            <w:tcBorders>
              <w:top w:val="nil"/>
              <w:left w:val="nil"/>
              <w:bottom w:val="nil"/>
              <w:right w:val="nil"/>
            </w:tcBorders>
            <w:shd w:val="solid" w:color="969696" w:fill="auto"/>
          </w:tcPr>
          <w:p w14:paraId="6D0B009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73540</w:t>
            </w:r>
          </w:p>
        </w:tc>
        <w:tc>
          <w:tcPr>
            <w:tcW w:w="1128" w:type="dxa"/>
            <w:tcBorders>
              <w:top w:val="nil"/>
              <w:left w:val="nil"/>
              <w:bottom w:val="nil"/>
              <w:right w:val="nil"/>
            </w:tcBorders>
            <w:shd w:val="solid" w:color="969696" w:fill="auto"/>
          </w:tcPr>
          <w:p w14:paraId="5A22673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74866</w:t>
            </w:r>
          </w:p>
        </w:tc>
      </w:tr>
      <w:tr w:rsidR="007145D8" w14:paraId="0A0BFAE6" w14:textId="77777777" w:rsidTr="00063FF5">
        <w:trPr>
          <w:trHeight w:val="290"/>
        </w:trPr>
        <w:tc>
          <w:tcPr>
            <w:tcW w:w="5237" w:type="dxa"/>
            <w:tcBorders>
              <w:top w:val="nil"/>
              <w:left w:val="nil"/>
              <w:bottom w:val="nil"/>
              <w:right w:val="nil"/>
            </w:tcBorders>
          </w:tcPr>
          <w:p w14:paraId="14C9A0EF"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coût bâtiment</w:t>
            </w:r>
          </w:p>
        </w:tc>
        <w:tc>
          <w:tcPr>
            <w:tcW w:w="1128" w:type="dxa"/>
            <w:tcBorders>
              <w:top w:val="nil"/>
              <w:left w:val="nil"/>
              <w:bottom w:val="nil"/>
              <w:right w:val="nil"/>
            </w:tcBorders>
          </w:tcPr>
          <w:p w14:paraId="162FA667"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24610,96</w:t>
            </w:r>
          </w:p>
        </w:tc>
        <w:tc>
          <w:tcPr>
            <w:tcW w:w="1128" w:type="dxa"/>
            <w:tcBorders>
              <w:top w:val="nil"/>
              <w:left w:val="nil"/>
              <w:bottom w:val="nil"/>
              <w:right w:val="nil"/>
            </w:tcBorders>
          </w:tcPr>
          <w:p w14:paraId="3D0F6C0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32147,19</w:t>
            </w:r>
          </w:p>
        </w:tc>
        <w:tc>
          <w:tcPr>
            <w:tcW w:w="1128" w:type="dxa"/>
            <w:tcBorders>
              <w:top w:val="nil"/>
              <w:left w:val="nil"/>
              <w:bottom w:val="nil"/>
              <w:right w:val="nil"/>
            </w:tcBorders>
          </w:tcPr>
          <w:p w14:paraId="13AFFB4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41000</w:t>
            </w:r>
          </w:p>
        </w:tc>
        <w:tc>
          <w:tcPr>
            <w:tcW w:w="1128" w:type="dxa"/>
            <w:tcBorders>
              <w:top w:val="nil"/>
              <w:left w:val="nil"/>
              <w:bottom w:val="nil"/>
              <w:right w:val="nil"/>
            </w:tcBorders>
          </w:tcPr>
          <w:p w14:paraId="61475EC8"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41000</w:t>
            </w:r>
          </w:p>
        </w:tc>
      </w:tr>
      <w:tr w:rsidR="007145D8" w14:paraId="11788198" w14:textId="77777777" w:rsidTr="00063FF5">
        <w:trPr>
          <w:trHeight w:val="290"/>
        </w:trPr>
        <w:tc>
          <w:tcPr>
            <w:tcW w:w="5237" w:type="dxa"/>
            <w:tcBorders>
              <w:top w:val="nil"/>
              <w:left w:val="nil"/>
              <w:bottom w:val="nil"/>
              <w:right w:val="nil"/>
            </w:tcBorders>
          </w:tcPr>
          <w:p w14:paraId="08A4EDAD"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charges emprunt</w:t>
            </w:r>
          </w:p>
        </w:tc>
        <w:tc>
          <w:tcPr>
            <w:tcW w:w="1128" w:type="dxa"/>
            <w:tcBorders>
              <w:top w:val="nil"/>
              <w:left w:val="nil"/>
              <w:bottom w:val="nil"/>
              <w:right w:val="nil"/>
            </w:tcBorders>
          </w:tcPr>
          <w:p w14:paraId="3A3EA817"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1222,94</w:t>
            </w:r>
          </w:p>
        </w:tc>
        <w:tc>
          <w:tcPr>
            <w:tcW w:w="1128" w:type="dxa"/>
            <w:tcBorders>
              <w:top w:val="nil"/>
              <w:left w:val="nil"/>
              <w:bottom w:val="nil"/>
              <w:right w:val="nil"/>
            </w:tcBorders>
          </w:tcPr>
          <w:p w14:paraId="10C35493"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1231,37</w:t>
            </w:r>
          </w:p>
        </w:tc>
        <w:tc>
          <w:tcPr>
            <w:tcW w:w="1128" w:type="dxa"/>
            <w:tcBorders>
              <w:top w:val="nil"/>
              <w:left w:val="nil"/>
              <w:bottom w:val="nil"/>
              <w:right w:val="nil"/>
            </w:tcBorders>
          </w:tcPr>
          <w:p w14:paraId="30903331"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1237,97</w:t>
            </w:r>
          </w:p>
        </w:tc>
        <w:tc>
          <w:tcPr>
            <w:tcW w:w="1128" w:type="dxa"/>
            <w:tcBorders>
              <w:top w:val="nil"/>
              <w:left w:val="nil"/>
              <w:bottom w:val="nil"/>
              <w:right w:val="nil"/>
            </w:tcBorders>
          </w:tcPr>
          <w:p w14:paraId="2708A39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1244,79</w:t>
            </w:r>
          </w:p>
        </w:tc>
      </w:tr>
      <w:tr w:rsidR="007145D8" w14:paraId="706D2AF7" w14:textId="77777777" w:rsidTr="00063FF5">
        <w:trPr>
          <w:trHeight w:val="290"/>
        </w:trPr>
        <w:tc>
          <w:tcPr>
            <w:tcW w:w="5237" w:type="dxa"/>
            <w:tcBorders>
              <w:top w:val="nil"/>
              <w:left w:val="nil"/>
              <w:bottom w:val="nil"/>
              <w:right w:val="nil"/>
            </w:tcBorders>
          </w:tcPr>
          <w:p w14:paraId="57105E5D"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assurances</w:t>
            </w:r>
          </w:p>
        </w:tc>
        <w:tc>
          <w:tcPr>
            <w:tcW w:w="1128" w:type="dxa"/>
            <w:tcBorders>
              <w:top w:val="nil"/>
              <w:left w:val="nil"/>
              <w:bottom w:val="nil"/>
              <w:right w:val="nil"/>
            </w:tcBorders>
          </w:tcPr>
          <w:p w14:paraId="2A00EDD4"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952,43</w:t>
            </w:r>
          </w:p>
        </w:tc>
        <w:tc>
          <w:tcPr>
            <w:tcW w:w="1128" w:type="dxa"/>
            <w:tcBorders>
              <w:top w:val="nil"/>
              <w:left w:val="nil"/>
              <w:bottom w:val="nil"/>
              <w:right w:val="nil"/>
            </w:tcBorders>
          </w:tcPr>
          <w:p w14:paraId="00B0A1E8"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952,43</w:t>
            </w:r>
          </w:p>
        </w:tc>
        <w:tc>
          <w:tcPr>
            <w:tcW w:w="1128" w:type="dxa"/>
            <w:tcBorders>
              <w:top w:val="nil"/>
              <w:left w:val="nil"/>
              <w:bottom w:val="nil"/>
              <w:right w:val="nil"/>
            </w:tcBorders>
          </w:tcPr>
          <w:p w14:paraId="133FE420"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1000</w:t>
            </w:r>
          </w:p>
        </w:tc>
        <w:tc>
          <w:tcPr>
            <w:tcW w:w="1128" w:type="dxa"/>
            <w:tcBorders>
              <w:top w:val="nil"/>
              <w:left w:val="nil"/>
              <w:bottom w:val="nil"/>
              <w:right w:val="nil"/>
            </w:tcBorders>
          </w:tcPr>
          <w:p w14:paraId="151F64DD"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1050</w:t>
            </w:r>
          </w:p>
        </w:tc>
      </w:tr>
      <w:tr w:rsidR="007145D8" w14:paraId="44EBBEB5" w14:textId="77777777" w:rsidTr="00063FF5">
        <w:trPr>
          <w:trHeight w:val="290"/>
        </w:trPr>
        <w:tc>
          <w:tcPr>
            <w:tcW w:w="5237" w:type="dxa"/>
            <w:tcBorders>
              <w:top w:val="nil"/>
              <w:left w:val="nil"/>
              <w:bottom w:val="nil"/>
              <w:right w:val="nil"/>
            </w:tcBorders>
          </w:tcPr>
          <w:p w14:paraId="27164286"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intervention personnel</w:t>
            </w:r>
          </w:p>
        </w:tc>
        <w:tc>
          <w:tcPr>
            <w:tcW w:w="1128" w:type="dxa"/>
            <w:tcBorders>
              <w:top w:val="nil"/>
              <w:left w:val="nil"/>
              <w:bottom w:val="nil"/>
              <w:right w:val="nil"/>
            </w:tcBorders>
          </w:tcPr>
          <w:p w14:paraId="1C02E96C"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1000</w:t>
            </w:r>
          </w:p>
        </w:tc>
        <w:tc>
          <w:tcPr>
            <w:tcW w:w="1128" w:type="dxa"/>
            <w:tcBorders>
              <w:top w:val="nil"/>
              <w:left w:val="nil"/>
              <w:bottom w:val="nil"/>
              <w:right w:val="nil"/>
            </w:tcBorders>
          </w:tcPr>
          <w:p w14:paraId="36C18670"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7000</w:t>
            </w:r>
          </w:p>
        </w:tc>
        <w:tc>
          <w:tcPr>
            <w:tcW w:w="1128" w:type="dxa"/>
            <w:tcBorders>
              <w:top w:val="nil"/>
              <w:left w:val="nil"/>
              <w:bottom w:val="nil"/>
              <w:right w:val="nil"/>
            </w:tcBorders>
          </w:tcPr>
          <w:p w14:paraId="394F44FD"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7000</w:t>
            </w:r>
          </w:p>
        </w:tc>
        <w:tc>
          <w:tcPr>
            <w:tcW w:w="1128" w:type="dxa"/>
            <w:tcBorders>
              <w:top w:val="nil"/>
              <w:left w:val="nil"/>
              <w:bottom w:val="nil"/>
              <w:right w:val="nil"/>
            </w:tcBorders>
          </w:tcPr>
          <w:p w14:paraId="311670A2"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7000</w:t>
            </w:r>
          </w:p>
        </w:tc>
      </w:tr>
      <w:tr w:rsidR="007145D8" w14:paraId="14EB1477" w14:textId="77777777" w:rsidTr="00063FF5">
        <w:trPr>
          <w:trHeight w:val="290"/>
        </w:trPr>
        <w:tc>
          <w:tcPr>
            <w:tcW w:w="5237" w:type="dxa"/>
            <w:tcBorders>
              <w:top w:val="nil"/>
              <w:left w:val="nil"/>
              <w:bottom w:val="nil"/>
              <w:right w:val="nil"/>
            </w:tcBorders>
          </w:tcPr>
          <w:p w14:paraId="23000703"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Subside en K</w:t>
            </w:r>
          </w:p>
        </w:tc>
        <w:tc>
          <w:tcPr>
            <w:tcW w:w="1128" w:type="dxa"/>
            <w:tcBorders>
              <w:top w:val="nil"/>
              <w:left w:val="nil"/>
              <w:bottom w:val="nil"/>
              <w:right w:val="nil"/>
            </w:tcBorders>
          </w:tcPr>
          <w:p w14:paraId="5319CF1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10000</w:t>
            </w:r>
          </w:p>
        </w:tc>
        <w:tc>
          <w:tcPr>
            <w:tcW w:w="1128" w:type="dxa"/>
            <w:tcBorders>
              <w:top w:val="nil"/>
              <w:left w:val="nil"/>
              <w:bottom w:val="nil"/>
              <w:right w:val="nil"/>
            </w:tcBorders>
          </w:tcPr>
          <w:p w14:paraId="202A6665"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10000</w:t>
            </w:r>
          </w:p>
        </w:tc>
        <w:tc>
          <w:tcPr>
            <w:tcW w:w="1128" w:type="dxa"/>
            <w:tcBorders>
              <w:top w:val="nil"/>
              <w:left w:val="nil"/>
              <w:bottom w:val="nil"/>
              <w:right w:val="nil"/>
            </w:tcBorders>
          </w:tcPr>
          <w:p w14:paraId="15A6FDA5"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425D6B53"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r>
      <w:tr w:rsidR="007145D8" w14:paraId="3FD8BEBB" w14:textId="77777777" w:rsidTr="00063FF5">
        <w:trPr>
          <w:trHeight w:val="290"/>
        </w:trPr>
        <w:tc>
          <w:tcPr>
            <w:tcW w:w="5237" w:type="dxa"/>
            <w:tcBorders>
              <w:top w:val="nil"/>
              <w:left w:val="nil"/>
              <w:bottom w:val="nil"/>
              <w:right w:val="nil"/>
            </w:tcBorders>
          </w:tcPr>
          <w:p w14:paraId="197CCD62" w14:textId="003DC8C8"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Châssis (12.000 € sur 3 ans)</w:t>
            </w:r>
          </w:p>
        </w:tc>
        <w:tc>
          <w:tcPr>
            <w:tcW w:w="1128" w:type="dxa"/>
            <w:tcBorders>
              <w:top w:val="nil"/>
              <w:left w:val="nil"/>
              <w:bottom w:val="nil"/>
              <w:right w:val="nil"/>
            </w:tcBorders>
          </w:tcPr>
          <w:p w14:paraId="63DFEC43"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2077A101"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4000</w:t>
            </w:r>
          </w:p>
        </w:tc>
        <w:tc>
          <w:tcPr>
            <w:tcW w:w="1128" w:type="dxa"/>
            <w:tcBorders>
              <w:top w:val="nil"/>
              <w:left w:val="nil"/>
              <w:bottom w:val="nil"/>
              <w:right w:val="nil"/>
            </w:tcBorders>
          </w:tcPr>
          <w:p w14:paraId="286874F6"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4000</w:t>
            </w:r>
          </w:p>
        </w:tc>
        <w:tc>
          <w:tcPr>
            <w:tcW w:w="1128" w:type="dxa"/>
            <w:tcBorders>
              <w:top w:val="nil"/>
              <w:left w:val="nil"/>
              <w:bottom w:val="nil"/>
              <w:right w:val="nil"/>
            </w:tcBorders>
          </w:tcPr>
          <w:p w14:paraId="4A5BD3CA"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4000</w:t>
            </w:r>
          </w:p>
        </w:tc>
      </w:tr>
      <w:tr w:rsidR="007145D8" w14:paraId="4E215E76" w14:textId="77777777" w:rsidTr="00063FF5">
        <w:trPr>
          <w:trHeight w:val="290"/>
        </w:trPr>
        <w:tc>
          <w:tcPr>
            <w:tcW w:w="5237" w:type="dxa"/>
            <w:tcBorders>
              <w:top w:val="nil"/>
              <w:left w:val="nil"/>
              <w:bottom w:val="nil"/>
              <w:right w:val="nil"/>
            </w:tcBorders>
          </w:tcPr>
          <w:p w14:paraId="7919D74F"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Gradins (120.000 € sur 10 ans)</w:t>
            </w:r>
          </w:p>
        </w:tc>
        <w:tc>
          <w:tcPr>
            <w:tcW w:w="1128" w:type="dxa"/>
            <w:tcBorders>
              <w:top w:val="nil"/>
              <w:left w:val="nil"/>
              <w:bottom w:val="nil"/>
              <w:right w:val="nil"/>
            </w:tcBorders>
          </w:tcPr>
          <w:p w14:paraId="6F65E78F"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33714E83"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1CDDD148"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12000</w:t>
            </w:r>
          </w:p>
        </w:tc>
        <w:tc>
          <w:tcPr>
            <w:tcW w:w="1128" w:type="dxa"/>
            <w:tcBorders>
              <w:top w:val="nil"/>
              <w:left w:val="nil"/>
              <w:bottom w:val="nil"/>
              <w:right w:val="nil"/>
            </w:tcBorders>
          </w:tcPr>
          <w:p w14:paraId="04B27AE5"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12000</w:t>
            </w:r>
          </w:p>
        </w:tc>
      </w:tr>
      <w:tr w:rsidR="007145D8" w14:paraId="3210CF36" w14:textId="77777777" w:rsidTr="00063FF5">
        <w:trPr>
          <w:trHeight w:val="290"/>
        </w:trPr>
        <w:tc>
          <w:tcPr>
            <w:tcW w:w="5237" w:type="dxa"/>
            <w:tcBorders>
              <w:top w:val="nil"/>
              <w:left w:val="nil"/>
              <w:bottom w:val="nil"/>
              <w:right w:val="nil"/>
            </w:tcBorders>
          </w:tcPr>
          <w:p w14:paraId="7131A257"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AC indirect - Travaux bâtiment (50.000 € sur 10 ans)</w:t>
            </w:r>
          </w:p>
        </w:tc>
        <w:tc>
          <w:tcPr>
            <w:tcW w:w="1128" w:type="dxa"/>
            <w:tcBorders>
              <w:top w:val="nil"/>
              <w:left w:val="nil"/>
              <w:bottom w:val="nil"/>
              <w:right w:val="nil"/>
            </w:tcBorders>
          </w:tcPr>
          <w:p w14:paraId="182DDCC4"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327B1A1B"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p>
        </w:tc>
        <w:tc>
          <w:tcPr>
            <w:tcW w:w="1128" w:type="dxa"/>
            <w:tcBorders>
              <w:top w:val="nil"/>
              <w:left w:val="nil"/>
              <w:bottom w:val="nil"/>
              <w:right w:val="nil"/>
            </w:tcBorders>
          </w:tcPr>
          <w:p w14:paraId="37A53B8D"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5000</w:t>
            </w:r>
          </w:p>
        </w:tc>
        <w:tc>
          <w:tcPr>
            <w:tcW w:w="1128" w:type="dxa"/>
            <w:tcBorders>
              <w:top w:val="nil"/>
              <w:left w:val="nil"/>
              <w:bottom w:val="nil"/>
              <w:right w:val="nil"/>
            </w:tcBorders>
          </w:tcPr>
          <w:p w14:paraId="58EA5D79"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5000</w:t>
            </w:r>
          </w:p>
        </w:tc>
      </w:tr>
      <w:tr w:rsidR="007145D8" w14:paraId="51A21574" w14:textId="77777777" w:rsidTr="00063FF5">
        <w:trPr>
          <w:trHeight w:val="290"/>
        </w:trPr>
        <w:tc>
          <w:tcPr>
            <w:tcW w:w="5237" w:type="dxa"/>
            <w:tcBorders>
              <w:top w:val="nil"/>
              <w:left w:val="nil"/>
              <w:bottom w:val="nil"/>
              <w:right w:val="nil"/>
            </w:tcBorders>
            <w:shd w:val="solid" w:color="969696" w:fill="auto"/>
          </w:tcPr>
          <w:p w14:paraId="49EA25CE"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Sous-total aide indirecte</w:t>
            </w:r>
          </w:p>
        </w:tc>
        <w:tc>
          <w:tcPr>
            <w:tcW w:w="1128" w:type="dxa"/>
            <w:tcBorders>
              <w:top w:val="nil"/>
              <w:left w:val="nil"/>
              <w:bottom w:val="nil"/>
              <w:right w:val="nil"/>
            </w:tcBorders>
            <w:shd w:val="solid" w:color="969696" w:fill="auto"/>
          </w:tcPr>
          <w:p w14:paraId="36B92BD9"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37786,33</w:t>
            </w:r>
          </w:p>
        </w:tc>
        <w:tc>
          <w:tcPr>
            <w:tcW w:w="1128" w:type="dxa"/>
            <w:tcBorders>
              <w:top w:val="nil"/>
              <w:left w:val="nil"/>
              <w:bottom w:val="nil"/>
              <w:right w:val="nil"/>
            </w:tcBorders>
            <w:shd w:val="solid" w:color="969696" w:fill="auto"/>
          </w:tcPr>
          <w:p w14:paraId="78D3FFC4"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55330,99</w:t>
            </w:r>
          </w:p>
        </w:tc>
        <w:tc>
          <w:tcPr>
            <w:tcW w:w="1128" w:type="dxa"/>
            <w:tcBorders>
              <w:top w:val="nil"/>
              <w:left w:val="nil"/>
              <w:bottom w:val="nil"/>
              <w:right w:val="nil"/>
            </w:tcBorders>
            <w:shd w:val="solid" w:color="969696" w:fill="auto"/>
          </w:tcPr>
          <w:p w14:paraId="7807FD88"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71237,97</w:t>
            </w:r>
          </w:p>
        </w:tc>
        <w:tc>
          <w:tcPr>
            <w:tcW w:w="1128" w:type="dxa"/>
            <w:tcBorders>
              <w:top w:val="nil"/>
              <w:left w:val="nil"/>
              <w:bottom w:val="nil"/>
              <w:right w:val="nil"/>
            </w:tcBorders>
            <w:shd w:val="solid" w:color="969696" w:fill="auto"/>
          </w:tcPr>
          <w:p w14:paraId="65964A02"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71294,79</w:t>
            </w:r>
          </w:p>
        </w:tc>
      </w:tr>
      <w:tr w:rsidR="007145D8" w14:paraId="7CE1C8F8" w14:textId="77777777" w:rsidTr="00063FF5">
        <w:trPr>
          <w:trHeight w:val="290"/>
        </w:trPr>
        <w:tc>
          <w:tcPr>
            <w:tcW w:w="5237" w:type="dxa"/>
            <w:tcBorders>
              <w:top w:val="nil"/>
              <w:left w:val="nil"/>
              <w:bottom w:val="nil"/>
              <w:right w:val="nil"/>
            </w:tcBorders>
            <w:shd w:val="solid" w:color="FFFF00" w:fill="auto"/>
          </w:tcPr>
          <w:p w14:paraId="521DDE1A" w14:textId="77777777" w:rsidR="007145D8" w:rsidRDefault="007145D8" w:rsidP="00063FF5">
            <w:pPr>
              <w:suppressAutoHyphens w:val="0"/>
              <w:autoSpaceDE w:val="0"/>
              <w:autoSpaceDN w:val="0"/>
              <w:adjustRightInd w:val="0"/>
              <w:rPr>
                <w:rFonts w:ascii="Calibri" w:eastAsiaTheme="minorHAnsi" w:hAnsi="Calibri" w:cs="Calibri"/>
                <w:b/>
                <w:bCs/>
                <w:color w:val="FF0000"/>
                <w:sz w:val="22"/>
                <w:szCs w:val="22"/>
                <w:lang w:val="fr-BE" w:eastAsia="en-US"/>
              </w:rPr>
            </w:pPr>
            <w:r>
              <w:rPr>
                <w:rFonts w:ascii="Calibri" w:eastAsiaTheme="minorHAnsi" w:hAnsi="Calibri" w:cs="Calibri"/>
                <w:b/>
                <w:bCs/>
                <w:color w:val="FF0000"/>
                <w:sz w:val="22"/>
                <w:szCs w:val="22"/>
                <w:lang w:val="fr-BE" w:eastAsia="en-US"/>
              </w:rPr>
              <w:t>Total collectivités associées</w:t>
            </w:r>
          </w:p>
        </w:tc>
        <w:tc>
          <w:tcPr>
            <w:tcW w:w="1128" w:type="dxa"/>
            <w:tcBorders>
              <w:top w:val="nil"/>
              <w:left w:val="nil"/>
              <w:bottom w:val="nil"/>
              <w:right w:val="nil"/>
            </w:tcBorders>
            <w:shd w:val="solid" w:color="FFFF00" w:fill="auto"/>
          </w:tcPr>
          <w:p w14:paraId="5EDE78EA" w14:textId="77777777" w:rsidR="007145D8" w:rsidRDefault="007145D8" w:rsidP="00063FF5">
            <w:pPr>
              <w:suppressAutoHyphens w:val="0"/>
              <w:autoSpaceDE w:val="0"/>
              <w:autoSpaceDN w:val="0"/>
              <w:adjustRightInd w:val="0"/>
              <w:jc w:val="right"/>
              <w:rPr>
                <w:rFonts w:ascii="Calibri" w:eastAsiaTheme="minorHAnsi" w:hAnsi="Calibri" w:cs="Calibri"/>
                <w:b/>
                <w:bCs/>
                <w:color w:val="FF0000"/>
                <w:sz w:val="22"/>
                <w:szCs w:val="22"/>
                <w:lang w:val="fr-BE" w:eastAsia="en-US"/>
              </w:rPr>
            </w:pPr>
            <w:r>
              <w:rPr>
                <w:rFonts w:ascii="Calibri" w:eastAsiaTheme="minorHAnsi" w:hAnsi="Calibri" w:cs="Calibri"/>
                <w:b/>
                <w:bCs/>
                <w:color w:val="FF0000"/>
                <w:sz w:val="22"/>
                <w:szCs w:val="22"/>
                <w:lang w:val="fr-BE" w:eastAsia="en-US"/>
              </w:rPr>
              <w:t>164266,33</w:t>
            </w:r>
          </w:p>
        </w:tc>
        <w:tc>
          <w:tcPr>
            <w:tcW w:w="1128" w:type="dxa"/>
            <w:tcBorders>
              <w:top w:val="nil"/>
              <w:left w:val="nil"/>
              <w:bottom w:val="nil"/>
              <w:right w:val="nil"/>
            </w:tcBorders>
            <w:shd w:val="solid" w:color="FFFF00" w:fill="auto"/>
          </w:tcPr>
          <w:p w14:paraId="17D19150" w14:textId="77777777" w:rsidR="007145D8" w:rsidRDefault="007145D8" w:rsidP="00063FF5">
            <w:pPr>
              <w:suppressAutoHyphens w:val="0"/>
              <w:autoSpaceDE w:val="0"/>
              <w:autoSpaceDN w:val="0"/>
              <w:adjustRightInd w:val="0"/>
              <w:jc w:val="right"/>
              <w:rPr>
                <w:rFonts w:ascii="Calibri" w:eastAsiaTheme="minorHAnsi" w:hAnsi="Calibri" w:cs="Calibri"/>
                <w:b/>
                <w:bCs/>
                <w:color w:val="FF0000"/>
                <w:sz w:val="22"/>
                <w:szCs w:val="22"/>
                <w:lang w:val="fr-BE" w:eastAsia="en-US"/>
              </w:rPr>
            </w:pPr>
            <w:r>
              <w:rPr>
                <w:rFonts w:ascii="Calibri" w:eastAsiaTheme="minorHAnsi" w:hAnsi="Calibri" w:cs="Calibri"/>
                <w:b/>
                <w:bCs/>
                <w:color w:val="FF0000"/>
                <w:sz w:val="22"/>
                <w:szCs w:val="22"/>
                <w:lang w:val="fr-BE" w:eastAsia="en-US"/>
              </w:rPr>
              <w:t>199810,99</w:t>
            </w:r>
          </w:p>
        </w:tc>
        <w:tc>
          <w:tcPr>
            <w:tcW w:w="1128" w:type="dxa"/>
            <w:tcBorders>
              <w:top w:val="nil"/>
              <w:left w:val="nil"/>
              <w:bottom w:val="nil"/>
              <w:right w:val="nil"/>
            </w:tcBorders>
            <w:shd w:val="solid" w:color="FFFF00" w:fill="auto"/>
          </w:tcPr>
          <w:p w14:paraId="5DC0578B" w14:textId="77777777" w:rsidR="007145D8" w:rsidRDefault="007145D8" w:rsidP="00063FF5">
            <w:pPr>
              <w:suppressAutoHyphens w:val="0"/>
              <w:autoSpaceDE w:val="0"/>
              <w:autoSpaceDN w:val="0"/>
              <w:adjustRightInd w:val="0"/>
              <w:jc w:val="right"/>
              <w:rPr>
                <w:rFonts w:ascii="Calibri" w:eastAsiaTheme="minorHAnsi" w:hAnsi="Calibri" w:cs="Calibri"/>
                <w:b/>
                <w:bCs/>
                <w:color w:val="FF0000"/>
                <w:sz w:val="22"/>
                <w:szCs w:val="22"/>
                <w:lang w:val="fr-BE" w:eastAsia="en-US"/>
              </w:rPr>
            </w:pPr>
            <w:r>
              <w:rPr>
                <w:rFonts w:ascii="Calibri" w:eastAsiaTheme="minorHAnsi" w:hAnsi="Calibri" w:cs="Calibri"/>
                <w:b/>
                <w:bCs/>
                <w:color w:val="FF0000"/>
                <w:sz w:val="22"/>
                <w:szCs w:val="22"/>
                <w:lang w:val="fr-BE" w:eastAsia="en-US"/>
              </w:rPr>
              <w:t>218317,97</w:t>
            </w:r>
          </w:p>
        </w:tc>
        <w:tc>
          <w:tcPr>
            <w:tcW w:w="1128" w:type="dxa"/>
            <w:tcBorders>
              <w:top w:val="nil"/>
              <w:left w:val="nil"/>
              <w:bottom w:val="nil"/>
              <w:right w:val="nil"/>
            </w:tcBorders>
            <w:shd w:val="solid" w:color="FFFF00" w:fill="auto"/>
          </w:tcPr>
          <w:p w14:paraId="36EB5327" w14:textId="77777777" w:rsidR="007145D8" w:rsidRDefault="007145D8" w:rsidP="00063FF5">
            <w:pPr>
              <w:suppressAutoHyphens w:val="0"/>
              <w:autoSpaceDE w:val="0"/>
              <w:autoSpaceDN w:val="0"/>
              <w:adjustRightInd w:val="0"/>
              <w:jc w:val="right"/>
              <w:rPr>
                <w:rFonts w:ascii="Calibri" w:eastAsiaTheme="minorHAnsi" w:hAnsi="Calibri" w:cs="Calibri"/>
                <w:b/>
                <w:bCs/>
                <w:color w:val="FF0000"/>
                <w:sz w:val="22"/>
                <w:szCs w:val="22"/>
                <w:lang w:val="fr-BE" w:eastAsia="en-US"/>
              </w:rPr>
            </w:pPr>
            <w:r>
              <w:rPr>
                <w:rFonts w:ascii="Calibri" w:eastAsiaTheme="minorHAnsi" w:hAnsi="Calibri" w:cs="Calibri"/>
                <w:b/>
                <w:bCs/>
                <w:color w:val="FF0000"/>
                <w:sz w:val="22"/>
                <w:szCs w:val="22"/>
                <w:lang w:val="fr-BE" w:eastAsia="en-US"/>
              </w:rPr>
              <w:t>221026,79</w:t>
            </w:r>
          </w:p>
        </w:tc>
      </w:tr>
      <w:tr w:rsidR="007145D8" w14:paraId="54364855" w14:textId="77777777" w:rsidTr="00063FF5">
        <w:trPr>
          <w:trHeight w:val="290"/>
        </w:trPr>
        <w:tc>
          <w:tcPr>
            <w:tcW w:w="5237" w:type="dxa"/>
            <w:tcBorders>
              <w:top w:val="nil"/>
              <w:left w:val="nil"/>
              <w:bottom w:val="nil"/>
              <w:right w:val="nil"/>
            </w:tcBorders>
          </w:tcPr>
          <w:p w14:paraId="7CE7CF12"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FWB - direct</w:t>
            </w:r>
          </w:p>
        </w:tc>
        <w:tc>
          <w:tcPr>
            <w:tcW w:w="1128" w:type="dxa"/>
            <w:tcBorders>
              <w:top w:val="nil"/>
              <w:left w:val="nil"/>
              <w:bottom w:val="nil"/>
              <w:right w:val="nil"/>
            </w:tcBorders>
          </w:tcPr>
          <w:p w14:paraId="63FFE4D7"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124975,59</w:t>
            </w:r>
          </w:p>
        </w:tc>
        <w:tc>
          <w:tcPr>
            <w:tcW w:w="1128" w:type="dxa"/>
            <w:tcBorders>
              <w:top w:val="nil"/>
              <w:left w:val="nil"/>
              <w:bottom w:val="nil"/>
              <w:right w:val="nil"/>
            </w:tcBorders>
          </w:tcPr>
          <w:p w14:paraId="6AFAFD52"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127113,84</w:t>
            </w:r>
          </w:p>
        </w:tc>
        <w:tc>
          <w:tcPr>
            <w:tcW w:w="1128" w:type="dxa"/>
            <w:tcBorders>
              <w:top w:val="nil"/>
              <w:left w:val="nil"/>
              <w:bottom w:val="nil"/>
              <w:right w:val="nil"/>
            </w:tcBorders>
          </w:tcPr>
          <w:p w14:paraId="39D51E3D"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130980,27</w:t>
            </w:r>
          </w:p>
        </w:tc>
        <w:tc>
          <w:tcPr>
            <w:tcW w:w="1128" w:type="dxa"/>
            <w:tcBorders>
              <w:top w:val="nil"/>
              <w:left w:val="nil"/>
              <w:bottom w:val="nil"/>
              <w:right w:val="nil"/>
            </w:tcBorders>
          </w:tcPr>
          <w:p w14:paraId="3FF5CFEB"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133599,88</w:t>
            </w:r>
          </w:p>
        </w:tc>
      </w:tr>
      <w:tr w:rsidR="007145D8" w14:paraId="660EDA03" w14:textId="77777777" w:rsidTr="00063FF5">
        <w:trPr>
          <w:trHeight w:val="290"/>
        </w:trPr>
        <w:tc>
          <w:tcPr>
            <w:tcW w:w="5237" w:type="dxa"/>
            <w:tcBorders>
              <w:top w:val="nil"/>
              <w:left w:val="nil"/>
              <w:bottom w:val="nil"/>
              <w:right w:val="nil"/>
            </w:tcBorders>
            <w:shd w:val="solid" w:color="FF0000" w:fill="auto"/>
          </w:tcPr>
          <w:p w14:paraId="4181B62D" w14:textId="77777777" w:rsidR="007145D8" w:rsidRDefault="007145D8" w:rsidP="00063FF5">
            <w:pPr>
              <w:suppressAutoHyphens w:val="0"/>
              <w:autoSpaceDE w:val="0"/>
              <w:autoSpaceDN w:val="0"/>
              <w:adjustRightInd w:val="0"/>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Différence</w:t>
            </w:r>
          </w:p>
        </w:tc>
        <w:tc>
          <w:tcPr>
            <w:tcW w:w="1128" w:type="dxa"/>
            <w:tcBorders>
              <w:top w:val="nil"/>
              <w:left w:val="nil"/>
              <w:bottom w:val="nil"/>
              <w:right w:val="nil"/>
            </w:tcBorders>
            <w:shd w:val="solid" w:color="FF0000" w:fill="auto"/>
          </w:tcPr>
          <w:p w14:paraId="2836B943"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39290,74</w:t>
            </w:r>
          </w:p>
        </w:tc>
        <w:tc>
          <w:tcPr>
            <w:tcW w:w="1128" w:type="dxa"/>
            <w:tcBorders>
              <w:top w:val="nil"/>
              <w:left w:val="nil"/>
              <w:bottom w:val="nil"/>
              <w:right w:val="nil"/>
            </w:tcBorders>
            <w:shd w:val="solid" w:color="FF0000" w:fill="auto"/>
          </w:tcPr>
          <w:p w14:paraId="566DFBCE"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72697,15</w:t>
            </w:r>
          </w:p>
        </w:tc>
        <w:tc>
          <w:tcPr>
            <w:tcW w:w="1128" w:type="dxa"/>
            <w:tcBorders>
              <w:top w:val="nil"/>
              <w:left w:val="nil"/>
              <w:bottom w:val="nil"/>
              <w:right w:val="nil"/>
            </w:tcBorders>
            <w:shd w:val="solid" w:color="FF0000" w:fill="auto"/>
          </w:tcPr>
          <w:p w14:paraId="5461FE14"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87337,7</w:t>
            </w:r>
          </w:p>
        </w:tc>
        <w:tc>
          <w:tcPr>
            <w:tcW w:w="1128" w:type="dxa"/>
            <w:tcBorders>
              <w:top w:val="nil"/>
              <w:left w:val="nil"/>
              <w:bottom w:val="nil"/>
              <w:right w:val="nil"/>
            </w:tcBorders>
            <w:shd w:val="solid" w:color="FF0000" w:fill="auto"/>
          </w:tcPr>
          <w:p w14:paraId="4E5D22DA" w14:textId="77777777" w:rsidR="007145D8" w:rsidRDefault="007145D8" w:rsidP="00063FF5">
            <w:pPr>
              <w:suppressAutoHyphens w:val="0"/>
              <w:autoSpaceDE w:val="0"/>
              <w:autoSpaceDN w:val="0"/>
              <w:adjustRightInd w:val="0"/>
              <w:jc w:val="right"/>
              <w:rPr>
                <w:rFonts w:ascii="Calibri" w:eastAsiaTheme="minorHAnsi" w:hAnsi="Calibri" w:cs="Calibri"/>
                <w:color w:val="000000"/>
                <w:sz w:val="22"/>
                <w:szCs w:val="22"/>
                <w:lang w:val="fr-BE" w:eastAsia="en-US"/>
              </w:rPr>
            </w:pPr>
            <w:r>
              <w:rPr>
                <w:rFonts w:ascii="Calibri" w:eastAsiaTheme="minorHAnsi" w:hAnsi="Calibri" w:cs="Calibri"/>
                <w:color w:val="000000"/>
                <w:sz w:val="22"/>
                <w:szCs w:val="22"/>
                <w:lang w:val="fr-BE" w:eastAsia="en-US"/>
              </w:rPr>
              <w:t>87426,91</w:t>
            </w:r>
          </w:p>
        </w:tc>
      </w:tr>
    </w:tbl>
    <w:p w14:paraId="62CE969B" w14:textId="77777777" w:rsidR="007145D8" w:rsidRDefault="007145D8" w:rsidP="007145D8">
      <w:pPr>
        <w:rPr>
          <w:szCs w:val="24"/>
        </w:rPr>
      </w:pPr>
    </w:p>
    <w:p w14:paraId="2A749944" w14:textId="77777777" w:rsidR="007145D8" w:rsidRPr="00D906D9" w:rsidRDefault="007145D8" w:rsidP="007145D8">
      <w:pPr>
        <w:rPr>
          <w:szCs w:val="24"/>
        </w:rPr>
      </w:pPr>
      <w:r>
        <w:rPr>
          <w:szCs w:val="24"/>
        </w:rPr>
        <w:t xml:space="preserve"> </w:t>
      </w:r>
      <w:r w:rsidRPr="001067B3">
        <w:rPr>
          <w:szCs w:val="24"/>
          <w:u w:val="single"/>
        </w:rPr>
        <w:t>A</w:t>
      </w:r>
      <w:r w:rsidRPr="009E1D39">
        <w:rPr>
          <w:szCs w:val="24"/>
          <w:u w:val="single"/>
        </w:rPr>
        <w:t xml:space="preserve">rticle </w:t>
      </w:r>
      <w:r>
        <w:rPr>
          <w:szCs w:val="24"/>
          <w:u w:val="single"/>
        </w:rPr>
        <w:t>4</w:t>
      </w:r>
      <w:r>
        <w:rPr>
          <w:szCs w:val="24"/>
        </w:rPr>
        <w:t> :</w:t>
      </w:r>
      <w:r w:rsidRPr="00D906D9">
        <w:rPr>
          <w:szCs w:val="24"/>
        </w:rPr>
        <w:t> </w:t>
      </w:r>
    </w:p>
    <w:p w14:paraId="5628A131" w14:textId="77777777" w:rsidR="007145D8" w:rsidRDefault="007145D8" w:rsidP="007145D8">
      <w:pPr>
        <w:rPr>
          <w:szCs w:val="24"/>
        </w:rPr>
      </w:pPr>
    </w:p>
    <w:p w14:paraId="6FBCA652" w14:textId="77777777" w:rsidR="007145D8" w:rsidRPr="00D906D9" w:rsidRDefault="007145D8" w:rsidP="007145D8">
      <w:pPr>
        <w:rPr>
          <w:szCs w:val="24"/>
        </w:rPr>
      </w:pPr>
      <w:r>
        <w:rPr>
          <w:szCs w:val="24"/>
        </w:rPr>
        <w:t>La présente délibération sera communiquée à l’ASBL Centre Culturel de SAINT-GEORGES.</w:t>
      </w:r>
    </w:p>
    <w:p w14:paraId="3345899B" w14:textId="77777777" w:rsidR="007145D8" w:rsidRDefault="007145D8" w:rsidP="007145D8">
      <w:pPr>
        <w:jc w:val="center"/>
        <w:rPr>
          <w:szCs w:val="24"/>
        </w:rPr>
      </w:pPr>
    </w:p>
    <w:p w14:paraId="3C0AA52E" w14:textId="77777777" w:rsidR="007145D8" w:rsidRPr="007145D8" w:rsidRDefault="007145D8" w:rsidP="007145D8">
      <w:pPr>
        <w:ind w:left="360"/>
      </w:pPr>
    </w:p>
    <w:p w14:paraId="30375635" w14:textId="77777777" w:rsidR="00AB4A77" w:rsidRPr="00AB4A77" w:rsidRDefault="00AB4A77" w:rsidP="00AB4A77">
      <w:pPr>
        <w:pStyle w:val="Standard"/>
        <w:numPr>
          <w:ilvl w:val="0"/>
          <w:numId w:val="31"/>
        </w:numPr>
        <w:ind w:left="360"/>
        <w:rPr>
          <w:b/>
          <w:bCs/>
          <w:u w:val="single"/>
        </w:rPr>
      </w:pPr>
      <w:r w:rsidRPr="00AB4A77">
        <w:rPr>
          <w:b/>
          <w:bCs/>
          <w:u w:val="single"/>
        </w:rPr>
        <w:t>Club de football RC STOCKAY-ST-GEORGES – Entretien des terrains – Octroi d’un subside communal 2025 – Décision.</w:t>
      </w:r>
    </w:p>
    <w:p w14:paraId="55F2EF2B" w14:textId="77777777" w:rsidR="00AB4A77" w:rsidRDefault="00AB4A77" w:rsidP="00F61A5F">
      <w:pPr>
        <w:rPr>
          <w:b/>
          <w:bCs/>
          <w:u w:val="single"/>
        </w:rPr>
      </w:pPr>
    </w:p>
    <w:p w14:paraId="3CDD6E4A" w14:textId="4AE8E03C" w:rsidR="00F61A5F" w:rsidRDefault="00F61A5F" w:rsidP="00F61A5F">
      <w:pPr>
        <w:ind w:left="360"/>
      </w:pPr>
      <w:r>
        <w:rPr>
          <w:u w:val="single"/>
        </w:rPr>
        <w:t>Monsieur UMMELS</w:t>
      </w:r>
      <w:r>
        <w:t xml:space="preserve"> demande si ces subsides servent bien à l’entretien des terrains A, B, C ainsi que leurs abords. Il voudrait savoir si un compte rendu des dépenses liées à l’entretien des terrains en 2023-2024 est disponible.</w:t>
      </w:r>
    </w:p>
    <w:p w14:paraId="2EA04E2E" w14:textId="77777777" w:rsidR="00F61A5F" w:rsidRDefault="00F61A5F" w:rsidP="00F61A5F">
      <w:pPr>
        <w:ind w:left="360"/>
      </w:pPr>
    </w:p>
    <w:p w14:paraId="04D02F9A" w14:textId="1977EBA2" w:rsidR="00F61A5F" w:rsidRDefault="00F61A5F" w:rsidP="00F61A5F">
      <w:pPr>
        <w:ind w:left="360"/>
      </w:pPr>
      <w:r w:rsidRPr="00F61A5F">
        <w:rPr>
          <w:u w:val="single"/>
        </w:rPr>
        <w:t>Monsieur WANTEN</w:t>
      </w:r>
      <w:r>
        <w:t xml:space="preserve"> répond que les justificatifs des dépenses seront disponibles auprès de la Directrice financière début 2025.</w:t>
      </w:r>
    </w:p>
    <w:p w14:paraId="508FE598" w14:textId="77777777" w:rsidR="00F61A5F" w:rsidRDefault="00F61A5F" w:rsidP="00F61A5F">
      <w:pPr>
        <w:ind w:left="360"/>
      </w:pPr>
    </w:p>
    <w:p w14:paraId="18C73D10" w14:textId="6E240B5D" w:rsidR="00F61A5F" w:rsidRDefault="00F61A5F" w:rsidP="00F61A5F">
      <w:pPr>
        <w:ind w:left="360"/>
      </w:pPr>
      <w:r w:rsidRPr="00F61A5F">
        <w:rPr>
          <w:u w:val="single"/>
        </w:rPr>
        <w:t>Monsieur UMMELS</w:t>
      </w:r>
      <w:r>
        <w:t xml:space="preserve"> signale que dans la presse, via Monsieur Grosjean, il est annoncé d’autres subsides communaux, notamment pour des nouveaux guichets.</w:t>
      </w:r>
    </w:p>
    <w:p w14:paraId="0A8AA101" w14:textId="77777777" w:rsidR="00F61A5F" w:rsidRDefault="00F61A5F" w:rsidP="00F61A5F">
      <w:pPr>
        <w:ind w:left="360"/>
      </w:pPr>
    </w:p>
    <w:p w14:paraId="3AD0A079" w14:textId="5D558BDF" w:rsidR="00F61A5F" w:rsidRDefault="00F61A5F" w:rsidP="00F61A5F">
      <w:pPr>
        <w:ind w:left="360"/>
      </w:pPr>
      <w:r w:rsidRPr="00F61A5F">
        <w:rPr>
          <w:u w:val="single"/>
        </w:rPr>
        <w:t>Monsieur WANTEN</w:t>
      </w:r>
      <w:r>
        <w:t xml:space="preserve"> évoquera ces subsides lors de l’examen du budget communal 2025.</w:t>
      </w:r>
    </w:p>
    <w:p w14:paraId="015E2B86" w14:textId="77777777" w:rsidR="00F61A5F" w:rsidRDefault="00F61A5F" w:rsidP="00F61A5F">
      <w:pPr>
        <w:ind w:left="360"/>
      </w:pPr>
    </w:p>
    <w:p w14:paraId="7E521E1E" w14:textId="6ABE3895" w:rsidR="00F61A5F" w:rsidRDefault="00F61A5F" w:rsidP="00F61A5F">
      <w:pPr>
        <w:ind w:left="360"/>
      </w:pPr>
      <w:r w:rsidRPr="00F61A5F">
        <w:rPr>
          <w:u w:val="single"/>
        </w:rPr>
        <w:t>Monsieur UMMELS</w:t>
      </w:r>
      <w:r>
        <w:t xml:space="preserve"> voudrait savoir si le budget 2025 prévoit un parking pour le football.</w:t>
      </w:r>
    </w:p>
    <w:p w14:paraId="3A5E5E78" w14:textId="77777777" w:rsidR="00F61A5F" w:rsidRDefault="00F61A5F" w:rsidP="00F61A5F">
      <w:pPr>
        <w:ind w:left="360"/>
      </w:pPr>
    </w:p>
    <w:p w14:paraId="27BAC209" w14:textId="17AF148C" w:rsidR="00F61A5F" w:rsidRDefault="00F61A5F" w:rsidP="00F61A5F">
      <w:pPr>
        <w:ind w:left="360"/>
      </w:pPr>
      <w:r w:rsidRPr="00F61A5F">
        <w:rPr>
          <w:u w:val="single"/>
        </w:rPr>
        <w:t>Monsieur le Bourgmestre</w:t>
      </w:r>
      <w:r>
        <w:t xml:space="preserve"> répond ne disposer d’aucune information dans ce sens.</w:t>
      </w:r>
    </w:p>
    <w:p w14:paraId="100C1CCB" w14:textId="77777777" w:rsidR="00F61A5F" w:rsidRDefault="00F61A5F" w:rsidP="00F61A5F"/>
    <w:p w14:paraId="6792136E" w14:textId="77777777" w:rsidR="00F61A5F" w:rsidRDefault="00F61A5F" w:rsidP="00F61A5F">
      <w:r>
        <w:t>Le Conseil communal, réuni en séance publique ;</w:t>
      </w:r>
    </w:p>
    <w:p w14:paraId="6A0060C3" w14:textId="77777777" w:rsidR="00F61A5F" w:rsidRDefault="00F61A5F" w:rsidP="00F61A5F"/>
    <w:p w14:paraId="2B8D1812" w14:textId="77777777" w:rsidR="00F61A5F" w:rsidRDefault="00F61A5F" w:rsidP="00F61A5F">
      <w:r>
        <w:t>Vu les dispositions du Titre III du Livre III de la troisième partie du CDLD « Octroi et contrôle des subventions octroyées par les communes et les provinces » ;</w:t>
      </w:r>
    </w:p>
    <w:p w14:paraId="5EE12E59" w14:textId="77777777" w:rsidR="00F61A5F" w:rsidRDefault="00F61A5F" w:rsidP="00F61A5F"/>
    <w:p w14:paraId="7FBBF4EE" w14:textId="77777777" w:rsidR="00F61A5F" w:rsidRDefault="00F61A5F" w:rsidP="00F61A5F">
      <w:r>
        <w:t>Vu la montée de l’équipe A du club de football RC STOCKAY-ST-GEORGES en division D1 ACFF ;</w:t>
      </w:r>
    </w:p>
    <w:p w14:paraId="68B03E2D" w14:textId="77777777" w:rsidR="00F61A5F" w:rsidRDefault="00F61A5F" w:rsidP="00F61A5F"/>
    <w:p w14:paraId="4C4E3DF5" w14:textId="77777777" w:rsidR="00F61A5F" w:rsidRDefault="00F61A5F" w:rsidP="00F61A5F">
      <w:r>
        <w:t>Vu la demande d’aide émanant dudit club pour l’entretien des terrains ;</w:t>
      </w:r>
    </w:p>
    <w:p w14:paraId="70ABB246" w14:textId="77777777" w:rsidR="00F61A5F" w:rsidRDefault="00F61A5F" w:rsidP="00F61A5F"/>
    <w:p w14:paraId="05E31235" w14:textId="77777777" w:rsidR="00F61A5F" w:rsidRDefault="00F61A5F" w:rsidP="00F61A5F">
      <w:r>
        <w:t>Attendu qu’il convient que l’état des terrains soit satisfaisant pour pouvoir prester en division D1 et pour accueillir en retour les équipes de jeunes ;</w:t>
      </w:r>
    </w:p>
    <w:p w14:paraId="733E2895" w14:textId="77777777" w:rsidR="00F61A5F" w:rsidRDefault="00F61A5F" w:rsidP="00F61A5F"/>
    <w:p w14:paraId="32A7D836" w14:textId="77777777" w:rsidR="00F61A5F" w:rsidRDefault="00F61A5F" w:rsidP="00F61A5F">
      <w:r>
        <w:t>Considérant que le coût annuel de l’entretien des terrains est estimé à 30.000 € ;</w:t>
      </w:r>
    </w:p>
    <w:p w14:paraId="6C1E61A9" w14:textId="77777777" w:rsidR="00F61A5F" w:rsidRDefault="00F61A5F" w:rsidP="00F61A5F"/>
    <w:p w14:paraId="64958CA0" w14:textId="77777777" w:rsidR="00F61A5F" w:rsidRPr="001143CE" w:rsidRDefault="00F61A5F" w:rsidP="00F61A5F">
      <w:r>
        <w:t>Considérant qu’il paraît opportun de soutenir le club en lui octroyant un subside pour l’entretien des terrains en 2025 ;</w:t>
      </w:r>
    </w:p>
    <w:p w14:paraId="5840B642" w14:textId="77777777" w:rsidR="00F61A5F" w:rsidRDefault="00F61A5F" w:rsidP="00F61A5F"/>
    <w:p w14:paraId="459CDD8A" w14:textId="77777777" w:rsidR="00F61A5F" w:rsidRDefault="00F61A5F" w:rsidP="00F61A5F">
      <w:r>
        <w:t>Considérant que cette subvention est octroyée en vue de promouvoir des activités utiles à l’intérêt général ;</w:t>
      </w:r>
    </w:p>
    <w:p w14:paraId="2DEBCFA0" w14:textId="77777777" w:rsidR="00F61A5F" w:rsidRDefault="00F61A5F" w:rsidP="00F61A5F"/>
    <w:p w14:paraId="4A88F475" w14:textId="77777777" w:rsidR="00F61A5F" w:rsidRDefault="00F61A5F" w:rsidP="00F61A5F">
      <w:r>
        <w:t>Considérant qu’un crédit budgétaire sera prévu au budget de l’exercice 2025 ;</w:t>
      </w:r>
    </w:p>
    <w:p w14:paraId="0317035A" w14:textId="77777777" w:rsidR="00F61A5F" w:rsidRDefault="00F61A5F" w:rsidP="00F61A5F">
      <w:pPr>
        <w:jc w:val="both"/>
        <w:rPr>
          <w:szCs w:val="24"/>
        </w:rPr>
      </w:pPr>
    </w:p>
    <w:p w14:paraId="24E834D1" w14:textId="77777777" w:rsidR="00F61A5F" w:rsidRDefault="00F61A5F" w:rsidP="00F61A5F">
      <w:pPr>
        <w:jc w:val="both"/>
        <w:rPr>
          <w:szCs w:val="24"/>
        </w:rPr>
      </w:pPr>
      <w:r>
        <w:rPr>
          <w:szCs w:val="24"/>
        </w:rPr>
        <w:t>Vu la communication du dossier à la Directrice financière faite en date du 02/12/2024 conformément à l’article L1124-40, §1, 3° et 4° du CDLD ;</w:t>
      </w:r>
    </w:p>
    <w:p w14:paraId="7B3EF457" w14:textId="77777777" w:rsidR="00F61A5F" w:rsidRDefault="00F61A5F" w:rsidP="00F61A5F">
      <w:pPr>
        <w:jc w:val="both"/>
        <w:rPr>
          <w:szCs w:val="24"/>
        </w:rPr>
      </w:pPr>
    </w:p>
    <w:p w14:paraId="3930AA36" w14:textId="77777777" w:rsidR="00F61A5F" w:rsidRDefault="00F61A5F" w:rsidP="00F61A5F">
      <w:pPr>
        <w:jc w:val="both"/>
        <w:rPr>
          <w:szCs w:val="24"/>
        </w:rPr>
      </w:pPr>
      <w:r>
        <w:rPr>
          <w:szCs w:val="24"/>
        </w:rPr>
        <w:t>Vu l’avis favorable rendu par la Directrice financière en date du 06/12/2024 et joint en annexe ;</w:t>
      </w:r>
    </w:p>
    <w:p w14:paraId="1AFEB628" w14:textId="77777777" w:rsidR="00F61A5F" w:rsidRDefault="00F61A5F" w:rsidP="00F61A5F"/>
    <w:p w14:paraId="389EDC85" w14:textId="77777777" w:rsidR="00F61A5F" w:rsidRDefault="00F61A5F" w:rsidP="00F61A5F">
      <w:r>
        <w:t>A l’unanimité :</w:t>
      </w:r>
    </w:p>
    <w:p w14:paraId="417EB8CD" w14:textId="77777777" w:rsidR="00F61A5F" w:rsidRDefault="00F61A5F" w:rsidP="00F61A5F"/>
    <w:p w14:paraId="35846C30" w14:textId="77777777" w:rsidR="00F61A5F" w:rsidRDefault="00F61A5F" w:rsidP="00F61A5F">
      <w:r>
        <w:rPr>
          <w:b/>
        </w:rPr>
        <w:t>DECIDE</w:t>
      </w:r>
      <w:r>
        <w:t xml:space="preserve"> d’accorder au club de football RC STOCKAY-ST-GEORGES un subside communal </w:t>
      </w:r>
      <w:r w:rsidRPr="00806F59">
        <w:rPr>
          <w:b/>
          <w:bCs/>
        </w:rPr>
        <w:t>en 202</w:t>
      </w:r>
      <w:r>
        <w:rPr>
          <w:b/>
          <w:bCs/>
        </w:rPr>
        <w:t>5</w:t>
      </w:r>
      <w:r>
        <w:t xml:space="preserve"> de </w:t>
      </w:r>
      <w:r w:rsidRPr="00806F59">
        <w:rPr>
          <w:b/>
          <w:bCs/>
        </w:rPr>
        <w:t>30.000</w:t>
      </w:r>
      <w:r w:rsidRPr="00FB09C1">
        <w:rPr>
          <w:b/>
        </w:rPr>
        <w:t xml:space="preserve"> €</w:t>
      </w:r>
      <w:r>
        <w:t xml:space="preserve"> destiné à l’entretien des terrains ;</w:t>
      </w:r>
    </w:p>
    <w:p w14:paraId="34372D81" w14:textId="77777777" w:rsidR="00F61A5F" w:rsidRDefault="00F61A5F" w:rsidP="00F61A5F"/>
    <w:p w14:paraId="43D96CF4" w14:textId="77777777" w:rsidR="00F61A5F" w:rsidRDefault="00F61A5F" w:rsidP="00F61A5F">
      <w:r>
        <w:t>Il sera libéré par tranches, sur demande du club en fonction des besoins.</w:t>
      </w:r>
    </w:p>
    <w:p w14:paraId="0735A43C" w14:textId="77777777" w:rsidR="00F61A5F" w:rsidRDefault="00F61A5F" w:rsidP="00F61A5F"/>
    <w:p w14:paraId="2FEA523D" w14:textId="77777777" w:rsidR="00F61A5F" w:rsidRDefault="00F61A5F" w:rsidP="00F61A5F">
      <w:r>
        <w:t>Le club est tenu de justifier le subside par la transmission des pièces attestant des frais exposés.</w:t>
      </w:r>
    </w:p>
    <w:p w14:paraId="4B61A9BA" w14:textId="77777777" w:rsidR="00F61A5F" w:rsidRDefault="00F61A5F" w:rsidP="00F61A5F"/>
    <w:p w14:paraId="7CB92DEB" w14:textId="77777777" w:rsidR="00F61A5F" w:rsidRDefault="00F61A5F" w:rsidP="00F61A5F">
      <w:r>
        <w:t>Le subside est inscrit au budget communal de l’exercice 2025.</w:t>
      </w:r>
    </w:p>
    <w:p w14:paraId="5244D050" w14:textId="77777777" w:rsidR="00F61A5F" w:rsidRDefault="00F61A5F" w:rsidP="00F61A5F"/>
    <w:p w14:paraId="36522744" w14:textId="77777777" w:rsidR="00F61A5F" w:rsidRPr="00F61A5F" w:rsidRDefault="00F61A5F" w:rsidP="00F61A5F"/>
    <w:p w14:paraId="63CE1C23" w14:textId="77777777" w:rsidR="00AB4A77" w:rsidRPr="00AB4A77" w:rsidRDefault="00AB4A77" w:rsidP="00AB4A77">
      <w:pPr>
        <w:pStyle w:val="Standard"/>
        <w:numPr>
          <w:ilvl w:val="0"/>
          <w:numId w:val="31"/>
        </w:numPr>
        <w:rPr>
          <w:b/>
          <w:bCs/>
          <w:u w:val="single"/>
        </w:rPr>
      </w:pPr>
      <w:r w:rsidRPr="00AB4A77">
        <w:rPr>
          <w:b/>
          <w:bCs/>
          <w:u w:val="single"/>
        </w:rPr>
        <w:t>Répartition des subsides aux groupements et associations ainsi que détermination des cotisations aux associations pour l’année 2025. Adoption.</w:t>
      </w:r>
    </w:p>
    <w:p w14:paraId="751A4A8C" w14:textId="77777777" w:rsidR="00AB4A77" w:rsidRDefault="00AB4A77" w:rsidP="00AB4A77">
      <w:pPr>
        <w:pStyle w:val="Standard"/>
        <w:rPr>
          <w:b/>
          <w:bCs/>
          <w:u w:val="single"/>
        </w:rPr>
      </w:pPr>
    </w:p>
    <w:p w14:paraId="24AF9B09" w14:textId="38DBF6B3" w:rsidR="00256F94" w:rsidRDefault="00256F94" w:rsidP="00256F94">
      <w:pPr>
        <w:pStyle w:val="Standard"/>
        <w:ind w:left="373"/>
      </w:pPr>
      <w:r>
        <w:rPr>
          <w:u w:val="single"/>
        </w:rPr>
        <w:t>Monsieur Stacy LEJEUNE</w:t>
      </w:r>
      <w:r>
        <w:t xml:space="preserve"> demande s’il existe un cadastre des équipements mis à disposition des différents groupements.</w:t>
      </w:r>
    </w:p>
    <w:p w14:paraId="6C04FFC3" w14:textId="77777777" w:rsidR="00256F94" w:rsidRDefault="00256F94" w:rsidP="00256F94">
      <w:pPr>
        <w:pStyle w:val="Standard"/>
        <w:ind w:left="373"/>
      </w:pPr>
    </w:p>
    <w:p w14:paraId="7D9D5417" w14:textId="4A6ECD11" w:rsidR="00256F94" w:rsidRDefault="00256F94" w:rsidP="00256F94">
      <w:pPr>
        <w:pStyle w:val="Standard"/>
        <w:ind w:left="373"/>
      </w:pPr>
      <w:r w:rsidRPr="00256F94">
        <w:rPr>
          <w:u w:val="single"/>
        </w:rPr>
        <w:t>Monsieur WANTEN</w:t>
      </w:r>
      <w:r>
        <w:t xml:space="preserve"> répond affirmativement en précisant qu’il est consultable.</w:t>
      </w:r>
    </w:p>
    <w:p w14:paraId="6B0483E8" w14:textId="77777777" w:rsidR="00256F94" w:rsidRDefault="00256F94" w:rsidP="00256F94">
      <w:pPr>
        <w:pStyle w:val="Standard"/>
        <w:ind w:left="373"/>
      </w:pPr>
    </w:p>
    <w:p w14:paraId="27F676B3" w14:textId="261A521B" w:rsidR="00256F94" w:rsidRDefault="00256F94" w:rsidP="00256F94">
      <w:pPr>
        <w:pStyle w:val="Standard"/>
        <w:ind w:left="373"/>
      </w:pPr>
      <w:r w:rsidRPr="00256F94">
        <w:rPr>
          <w:u w:val="single"/>
        </w:rPr>
        <w:lastRenderedPageBreak/>
        <w:t>Madame HAIDON</w:t>
      </w:r>
      <w:r>
        <w:t xml:space="preserve"> indique n’avoir toujours pas eu accès au règlement de prêt de matériel. Elle souhaite que le sujet relatif à l’élaboration d’une convention de prêt revienne rapidement sur la table, ce, dans un souci d’équité entre les différents groupements.</w:t>
      </w:r>
    </w:p>
    <w:p w14:paraId="794A672C" w14:textId="77777777" w:rsidR="00256F94" w:rsidRDefault="00256F94" w:rsidP="00256F94">
      <w:pPr>
        <w:pStyle w:val="Standard"/>
        <w:ind w:left="373"/>
      </w:pPr>
    </w:p>
    <w:p w14:paraId="20595B0D" w14:textId="620898AD" w:rsidR="007C6BEB" w:rsidRDefault="00256F94" w:rsidP="00256F94">
      <w:pPr>
        <w:pStyle w:val="Standard"/>
        <w:ind w:left="373"/>
      </w:pPr>
      <w:r w:rsidRPr="00256F94">
        <w:rPr>
          <w:u w:val="single"/>
        </w:rPr>
        <w:t>Madame HAIDON</w:t>
      </w:r>
      <w:r>
        <w:t xml:space="preserve"> souhaite savoir dans quel cadre la commune établit un partenariat ou une participation à un manifestation en soutien à une association ou un comité (quand elle parle de partenariat, elle fait </w:t>
      </w:r>
      <w:r w:rsidR="007C6BEB">
        <w:t>référence par exemple au festival organisé il y a quelques années, tandis qu’une participation a plutôt trait à une forme de subside). Elle demande quelles sont les directives : agit-on au cas par cas ou bien y a-t-il une ligne directrice établie pour les partenariats et les participations.</w:t>
      </w:r>
    </w:p>
    <w:p w14:paraId="76418D72" w14:textId="77777777" w:rsidR="007C6BEB" w:rsidRDefault="007C6BEB" w:rsidP="00256F94">
      <w:pPr>
        <w:pStyle w:val="Standard"/>
        <w:ind w:left="373"/>
      </w:pPr>
    </w:p>
    <w:p w14:paraId="5D92D737" w14:textId="5300CC2F" w:rsidR="007C6BEB" w:rsidRDefault="007C6BEB" w:rsidP="00256F94">
      <w:pPr>
        <w:pStyle w:val="Standard"/>
        <w:ind w:left="373"/>
      </w:pPr>
      <w:r w:rsidRPr="007C6BEB">
        <w:rPr>
          <w:u w:val="single"/>
        </w:rPr>
        <w:t>Monsieur le Bourgmestre</w:t>
      </w:r>
      <w:r>
        <w:t xml:space="preserve"> répond que des choses sont mises gratuitement à disposition par la commune et que les interventions du personnel communal sont payantes.</w:t>
      </w:r>
    </w:p>
    <w:p w14:paraId="5B3EA586" w14:textId="77777777" w:rsidR="007D5C6C" w:rsidRDefault="007D5C6C" w:rsidP="00256F94">
      <w:pPr>
        <w:pStyle w:val="Standard"/>
        <w:ind w:left="373"/>
      </w:pPr>
    </w:p>
    <w:p w14:paraId="5A712BB5" w14:textId="25EF7A96" w:rsidR="007D5C6C" w:rsidRDefault="007D5C6C" w:rsidP="00256F94">
      <w:pPr>
        <w:pStyle w:val="Standard"/>
        <w:ind w:left="373"/>
      </w:pPr>
      <w:r w:rsidRPr="007D5C6C">
        <w:rPr>
          <w:u w:val="single"/>
        </w:rPr>
        <w:t>Madame HAIDON</w:t>
      </w:r>
      <w:r>
        <w:t xml:space="preserve"> rappelle que pour l’organisation du festival il y a quelques années, une décision de partenariat avait été prise au niveau du conseil communal. Elle voudrait savoir si les partenariats sont toujours proposés au vote du conseil communal. Elle vise ici l’organisation du marché et de la parade de noël par le Comité des fêtes de </w:t>
      </w:r>
      <w:proofErr w:type="spellStart"/>
      <w:r>
        <w:t>Yernawe</w:t>
      </w:r>
      <w:proofErr w:type="spellEnd"/>
      <w:r>
        <w:t xml:space="preserve"> (CFY). Si elle a bien compris, il s’agit d’un partenariat avec la commune et le centre culturel et si tel est le cas, il lui semble que pour les prochaines éditions, il serait judicieux de faire appel à l’ensemble des artisans et des clubs sportifs de la commune, ce, afin de respecter une équité au niveau de la participation de ceux-ci à la manifestation. Elle indique que certains n'ont pas été contactés. Elle tient cependant à féliciter le CFY pour son organisation.</w:t>
      </w:r>
    </w:p>
    <w:p w14:paraId="4C94D532" w14:textId="77777777" w:rsidR="007D5C6C" w:rsidRDefault="007D5C6C" w:rsidP="00256F94">
      <w:pPr>
        <w:pStyle w:val="Standard"/>
        <w:ind w:left="373"/>
      </w:pPr>
    </w:p>
    <w:p w14:paraId="63D6AA72" w14:textId="50D6900B" w:rsidR="007D5C6C" w:rsidRDefault="007D5C6C" w:rsidP="00256F94">
      <w:pPr>
        <w:pStyle w:val="Standard"/>
        <w:ind w:left="373"/>
      </w:pPr>
      <w:r w:rsidRPr="007D5C6C">
        <w:rPr>
          <w:u w:val="single"/>
        </w:rPr>
        <w:t>Monsieur le Bourgmestre</w:t>
      </w:r>
      <w:r>
        <w:t xml:space="preserve"> a le sentiment qu’on a ratissé le plus large possible au niveau des artisans.</w:t>
      </w:r>
    </w:p>
    <w:p w14:paraId="67E6CCD8" w14:textId="77777777" w:rsidR="007D5C6C" w:rsidRDefault="007D5C6C" w:rsidP="00256F94">
      <w:pPr>
        <w:pStyle w:val="Standard"/>
        <w:ind w:left="373"/>
      </w:pPr>
    </w:p>
    <w:p w14:paraId="5DE1A9C8" w14:textId="2333E7CC" w:rsidR="007D5C6C" w:rsidRDefault="007D5C6C" w:rsidP="00256F94">
      <w:pPr>
        <w:pStyle w:val="Standard"/>
        <w:ind w:left="373"/>
      </w:pPr>
      <w:r w:rsidRPr="007D5C6C">
        <w:rPr>
          <w:u w:val="single"/>
        </w:rPr>
        <w:t>Madame KELLECI</w:t>
      </w:r>
      <w:r>
        <w:t xml:space="preserve"> indique que le CFY a initié le projet à la demande de la population, la parade de noël de l’an dernier ayant suscité un réel engouement. Elle explique qu’au fur et à mesure que le projet se construisait, il prenait de plus en plus d’ampleur</w:t>
      </w:r>
      <w:r w:rsidR="00852A32">
        <w:t xml:space="preserve"> que prévu initialement, qu’une convention avait été conclue pour 20 chalets, que le CFY a donné la priorité aux personnes qui se sont manifestées en premier lieu, que les 20 chalets ont très rapidement trouvé preneur et qu’il a dès lors été décidé de divisé l’infrastructure en 3 : 1/3 réservé aux artisans, 1/3 aux commerce de bouche, 1/3 aux boissons, ce , afin de permettre la participation de différentes associations. Elle déclare que vu l’ampleur du projet, le CFY s’est tourné vers l’administration communale pour obtenir un soutien. Elle signale que pour l’avenir, une réflexion sera menée en vue d’engager un partenariat.</w:t>
      </w:r>
    </w:p>
    <w:p w14:paraId="3913663C" w14:textId="77777777" w:rsidR="00852A32" w:rsidRDefault="00852A32" w:rsidP="00256F94">
      <w:pPr>
        <w:pStyle w:val="Standard"/>
        <w:ind w:left="373"/>
      </w:pPr>
    </w:p>
    <w:p w14:paraId="6DA40315" w14:textId="2C5799D9" w:rsidR="00852A32" w:rsidRDefault="00852A32" w:rsidP="00256F94">
      <w:pPr>
        <w:pStyle w:val="Standard"/>
        <w:ind w:left="373"/>
      </w:pPr>
      <w:r w:rsidRPr="00852A32">
        <w:rPr>
          <w:u w:val="single"/>
        </w:rPr>
        <w:t>Madame HAIDON</w:t>
      </w:r>
      <w:r>
        <w:t xml:space="preserve"> pense que l’initiative du CFY est à souligner mais que dans un souci d’équité, si la commune est partenaire l’an prochain, soit il faudra augmenter le nombre de chalets, soit il faudra organiser une tournante entre les clubs, associations, … Elle ajoute qu’il n’y a pas qu’un seul comité de quartier au sein de la commune, que si un tel événement est organisé en partenariat avec la commune, il faut qu’il soit ouvert à tous, sans exception.</w:t>
      </w:r>
    </w:p>
    <w:p w14:paraId="5777C001" w14:textId="77777777" w:rsidR="00852A32" w:rsidRDefault="00852A32" w:rsidP="00256F94">
      <w:pPr>
        <w:pStyle w:val="Standard"/>
        <w:ind w:left="373"/>
      </w:pPr>
    </w:p>
    <w:p w14:paraId="3425CA75" w14:textId="3E3BAA0A" w:rsidR="00852A32" w:rsidRDefault="00852A32" w:rsidP="00256F94">
      <w:pPr>
        <w:pStyle w:val="Standard"/>
        <w:ind w:left="373"/>
      </w:pPr>
      <w:r w:rsidRPr="00852A32">
        <w:rPr>
          <w:u w:val="single"/>
        </w:rPr>
        <w:t>Madame KELLECI</w:t>
      </w:r>
      <w:r>
        <w:t xml:space="preserve"> souhaite préciser que beaucoup d’associations ont été sollicitées, que certaines ont choisi la parade, d’autres le marché, qu’il a même été proposé de partager des chalets entre plusieurs</w:t>
      </w:r>
      <w:r w:rsidR="00EF6E49">
        <w:t xml:space="preserve"> associations.</w:t>
      </w:r>
    </w:p>
    <w:p w14:paraId="50A659F7" w14:textId="77777777" w:rsidR="00EF6E49" w:rsidRDefault="00EF6E49" w:rsidP="00256F94">
      <w:pPr>
        <w:pStyle w:val="Standard"/>
        <w:ind w:left="373"/>
      </w:pPr>
    </w:p>
    <w:p w14:paraId="6B2B4A8C" w14:textId="3E43496E" w:rsidR="00EF6E49" w:rsidRDefault="00EF6E49" w:rsidP="00256F94">
      <w:pPr>
        <w:pStyle w:val="Standard"/>
        <w:ind w:left="373"/>
      </w:pPr>
      <w:r w:rsidRPr="00EF6E49">
        <w:rPr>
          <w:u w:val="single"/>
        </w:rPr>
        <w:lastRenderedPageBreak/>
        <w:t>Madame HAIDON</w:t>
      </w:r>
      <w:r>
        <w:t xml:space="preserve"> souhaite qu’on acte que les prochains partenariats seront établis, réfléchis et proposés au conseil communal, cela lui paraissant logique s’agissant tout de même de l’argent public.</w:t>
      </w:r>
    </w:p>
    <w:p w14:paraId="55EB7EFD" w14:textId="77777777" w:rsidR="00EF6E49" w:rsidRDefault="00EF6E49" w:rsidP="00256F94">
      <w:pPr>
        <w:pStyle w:val="Standard"/>
        <w:ind w:left="373"/>
      </w:pPr>
    </w:p>
    <w:p w14:paraId="5B7DC524" w14:textId="0A9B4BE3" w:rsidR="00EF6E49" w:rsidRDefault="00EF6E49" w:rsidP="00256F94">
      <w:pPr>
        <w:pStyle w:val="Standard"/>
        <w:ind w:left="373"/>
      </w:pPr>
      <w:r w:rsidRPr="00EF6E49">
        <w:rPr>
          <w:u w:val="single"/>
        </w:rPr>
        <w:t>Monsieur le Bourgmestre</w:t>
      </w:r>
      <w:r>
        <w:t xml:space="preserve"> n’a aucune difficulté avec la lecture des choses de Madame HAIDON.</w:t>
      </w:r>
    </w:p>
    <w:p w14:paraId="5A9D41D7" w14:textId="77777777" w:rsidR="00EF6E49" w:rsidRDefault="00EF6E49" w:rsidP="00EF6E49">
      <w:pPr>
        <w:pStyle w:val="Standard"/>
        <w:rPr>
          <w:u w:val="single"/>
        </w:rPr>
      </w:pPr>
    </w:p>
    <w:p w14:paraId="737CF817" w14:textId="77777777" w:rsidR="00EF6E49" w:rsidRDefault="00EF6E49" w:rsidP="00EF6E49">
      <w:r>
        <w:t>Le Conseil, réuni en séance publique ;</w:t>
      </w:r>
    </w:p>
    <w:p w14:paraId="1C467847" w14:textId="77777777" w:rsidR="00EF6E49" w:rsidRDefault="00EF6E49" w:rsidP="00EF6E49"/>
    <w:p w14:paraId="56810140" w14:textId="77777777" w:rsidR="00EF6E49" w:rsidRDefault="00EF6E49" w:rsidP="00EF6E49">
      <w:r>
        <w:t>Vu les dispositions du Titre III du CDLD « Octroi et contrôle des subventions octroyées par les communes et les provinces », articles L3331-1 à L3331-9 ;</w:t>
      </w:r>
    </w:p>
    <w:p w14:paraId="2E19DCB4" w14:textId="77777777" w:rsidR="00EF6E49" w:rsidRDefault="00EF6E49" w:rsidP="00EF6E49"/>
    <w:p w14:paraId="3134A0CF" w14:textId="77777777" w:rsidR="00EF6E49" w:rsidRDefault="00EF6E49" w:rsidP="00EF6E49">
      <w:r>
        <w:t>Considérant que la commune compte sur son territoire une série de groupements et associations qui sollicitent un subside communal ;</w:t>
      </w:r>
    </w:p>
    <w:p w14:paraId="4B0A009D" w14:textId="77777777" w:rsidR="00EF6E49" w:rsidRDefault="00EF6E49" w:rsidP="00EF6E49"/>
    <w:p w14:paraId="59C65196" w14:textId="77777777" w:rsidR="00EF6E49" w:rsidRDefault="00EF6E49" w:rsidP="00EF6E49">
      <w:r>
        <w:t>Considérant que les subsides octroyés par la commune devront être consacrés à des frais de fonctionnement et que tout bénéficiaire d’une subvention sera tenu de justifier l’emploi de celle-ci, notamment par la transmission annuelle d’un rapport d’activités afférent à l’année précédente ;</w:t>
      </w:r>
    </w:p>
    <w:p w14:paraId="2834DD6E" w14:textId="77777777" w:rsidR="00EF6E49" w:rsidRDefault="00EF6E49" w:rsidP="00EF6E49"/>
    <w:p w14:paraId="0F1F9B0F" w14:textId="77777777" w:rsidR="00EF6E49" w:rsidRDefault="00EF6E49" w:rsidP="00EF6E49">
      <w:r>
        <w:t>Considérant que les catégories :</w:t>
      </w:r>
    </w:p>
    <w:p w14:paraId="4A8C369C" w14:textId="77777777" w:rsidR="00EF6E49" w:rsidRDefault="00EF6E49" w:rsidP="00EF6E49">
      <w:pPr>
        <w:numPr>
          <w:ilvl w:val="0"/>
          <w:numId w:val="37"/>
        </w:numPr>
      </w:pPr>
      <w:r>
        <w:t>les groupements de loisirs, musique et arts dramatiques,</w:t>
      </w:r>
    </w:p>
    <w:p w14:paraId="0017E64D" w14:textId="77777777" w:rsidR="00EF6E49" w:rsidRDefault="00EF6E49" w:rsidP="00EF6E49">
      <w:pPr>
        <w:numPr>
          <w:ilvl w:val="0"/>
          <w:numId w:val="37"/>
        </w:numPr>
      </w:pPr>
      <w:r>
        <w:t xml:space="preserve">les groupements d’éducation permanente, </w:t>
      </w:r>
    </w:p>
    <w:p w14:paraId="2FEAD378" w14:textId="77777777" w:rsidR="00EF6E49" w:rsidRDefault="00EF6E49" w:rsidP="00EF6E49">
      <w:pPr>
        <w:numPr>
          <w:ilvl w:val="0"/>
          <w:numId w:val="37"/>
        </w:numPr>
      </w:pPr>
      <w:r>
        <w:t>les sociétés patriotiques,</w:t>
      </w:r>
    </w:p>
    <w:p w14:paraId="5EBF5E9C" w14:textId="77777777" w:rsidR="00EF6E49" w:rsidRDefault="00EF6E49" w:rsidP="00EF6E49">
      <w:pPr>
        <w:numPr>
          <w:ilvl w:val="0"/>
          <w:numId w:val="37"/>
        </w:numPr>
      </w:pPr>
      <w:r>
        <w:t>autistes adultes,</w:t>
      </w:r>
    </w:p>
    <w:p w14:paraId="6E9D811A" w14:textId="77777777" w:rsidR="00EF6E49" w:rsidRDefault="00EF6E49" w:rsidP="00EF6E49">
      <w:pPr>
        <w:numPr>
          <w:ilvl w:val="0"/>
          <w:numId w:val="37"/>
        </w:numPr>
      </w:pPr>
      <w:r>
        <w:t>aide à la croix rouge,</w:t>
      </w:r>
    </w:p>
    <w:p w14:paraId="2B6EBB02" w14:textId="77777777" w:rsidR="00EF6E49" w:rsidRDefault="00EF6E49" w:rsidP="00EF6E49">
      <w:pPr>
        <w:numPr>
          <w:ilvl w:val="0"/>
          <w:numId w:val="37"/>
        </w:numPr>
      </w:pPr>
      <w:r>
        <w:t>cotisation ONE,</w:t>
      </w:r>
    </w:p>
    <w:p w14:paraId="5208F93E" w14:textId="77777777" w:rsidR="00EF6E49" w:rsidRDefault="00EF6E49" w:rsidP="00EF6E49">
      <w:pPr>
        <w:numPr>
          <w:ilvl w:val="0"/>
          <w:numId w:val="37"/>
        </w:numPr>
      </w:pPr>
      <w:r>
        <w:t>cotisation à l’œuvre « La Lumière »,</w:t>
      </w:r>
    </w:p>
    <w:p w14:paraId="3D4E9E3C" w14:textId="77777777" w:rsidR="00EF6E49" w:rsidRDefault="00EF6E49" w:rsidP="00EF6E49">
      <w:r>
        <w:t>se voient attribuer des montants forfaitaires ;</w:t>
      </w:r>
    </w:p>
    <w:p w14:paraId="0C192E0E" w14:textId="77777777" w:rsidR="00EF6E49" w:rsidRDefault="00EF6E49" w:rsidP="00EF6E49"/>
    <w:p w14:paraId="3D0882C9" w14:textId="77777777" w:rsidR="00EF6E49" w:rsidRDefault="00EF6E49" w:rsidP="00EF6E49">
      <w:r>
        <w:t>Considérant que les autres catégories perçoivent un subside proportionnel au nombre de membres habitant la commune en se référant aux données relatives à l’année précédente :</w:t>
      </w:r>
    </w:p>
    <w:p w14:paraId="0A8E3F9A" w14:textId="77777777" w:rsidR="00EF6E49" w:rsidRDefault="00EF6E49" w:rsidP="00EF6E49">
      <w:pPr>
        <w:numPr>
          <w:ilvl w:val="0"/>
          <w:numId w:val="37"/>
        </w:numPr>
      </w:pPr>
      <w:r>
        <w:t>amicale des pensionnés (9,50 €/membre domicilié dans la commune),</w:t>
      </w:r>
    </w:p>
    <w:p w14:paraId="0E2A9D9D" w14:textId="77777777" w:rsidR="00EF6E49" w:rsidRDefault="00EF6E49" w:rsidP="00EF6E49">
      <w:pPr>
        <w:numPr>
          <w:ilvl w:val="0"/>
          <w:numId w:val="37"/>
        </w:numPr>
      </w:pPr>
      <w:r>
        <w:t>groupements de jeunesse (8,50 €/membre domicilié dans la commune),</w:t>
      </w:r>
    </w:p>
    <w:p w14:paraId="13ED3906" w14:textId="77777777" w:rsidR="00EF6E49" w:rsidRDefault="00EF6E49" w:rsidP="00EF6E49">
      <w:pPr>
        <w:numPr>
          <w:ilvl w:val="0"/>
          <w:numId w:val="37"/>
        </w:numPr>
      </w:pPr>
      <w:r>
        <w:t>amicale des écoles (3,00 €/élève domicilié dans la commune) ;</w:t>
      </w:r>
    </w:p>
    <w:p w14:paraId="0EB15C5F" w14:textId="77777777" w:rsidR="00EF6E49" w:rsidRDefault="00EF6E49" w:rsidP="00EF6E49"/>
    <w:p w14:paraId="45315D09" w14:textId="77777777" w:rsidR="00EF6E49" w:rsidRDefault="00EF6E49" w:rsidP="00EF6E49">
      <w:r>
        <w:t>Considérant que ces subventions sont octroyées en vue de promouvoir des activités utiles à l’intérêt général ;</w:t>
      </w:r>
    </w:p>
    <w:p w14:paraId="11CB08C6" w14:textId="77777777" w:rsidR="00EF6E49" w:rsidRDefault="00EF6E49" w:rsidP="00EF6E49"/>
    <w:p w14:paraId="351C59FD" w14:textId="77777777" w:rsidR="00EF6E49" w:rsidRDefault="00EF6E49" w:rsidP="00EF6E49">
      <w:pPr>
        <w:jc w:val="both"/>
        <w:rPr>
          <w:szCs w:val="24"/>
        </w:rPr>
      </w:pPr>
      <w:r>
        <w:rPr>
          <w:szCs w:val="24"/>
        </w:rPr>
        <w:t>Vu la communication du dossier à la Directrice financière faite en date du 02/12/2024 conformément à l’article L1124-40, §1, 3° et 4° du CDLD ;</w:t>
      </w:r>
    </w:p>
    <w:p w14:paraId="1BB51262" w14:textId="77777777" w:rsidR="00EF6E49" w:rsidRDefault="00EF6E49" w:rsidP="00EF6E49">
      <w:pPr>
        <w:jc w:val="both"/>
        <w:rPr>
          <w:szCs w:val="24"/>
        </w:rPr>
      </w:pPr>
    </w:p>
    <w:p w14:paraId="0C8EFA6B" w14:textId="77777777" w:rsidR="00EF6E49" w:rsidRDefault="00EF6E49" w:rsidP="00EF6E49">
      <w:pPr>
        <w:jc w:val="both"/>
        <w:rPr>
          <w:szCs w:val="24"/>
        </w:rPr>
      </w:pPr>
      <w:r>
        <w:rPr>
          <w:szCs w:val="24"/>
        </w:rPr>
        <w:t>Vu l’avis favorable rendu par la Directrice financière en date du 06/12/2024 et joint en annexe ;</w:t>
      </w:r>
    </w:p>
    <w:p w14:paraId="642992EA" w14:textId="77777777" w:rsidR="00EF6E49" w:rsidRDefault="00EF6E49" w:rsidP="00EF6E49"/>
    <w:p w14:paraId="29F6161E" w14:textId="77777777" w:rsidR="00EF6E49" w:rsidRDefault="00EF6E49" w:rsidP="00EF6E49">
      <w:r>
        <w:t>Sur proposition du Collège communal ;</w:t>
      </w:r>
    </w:p>
    <w:p w14:paraId="60BB4115" w14:textId="77777777" w:rsidR="00EF6E49" w:rsidRDefault="00EF6E49" w:rsidP="00EF6E49"/>
    <w:p w14:paraId="0ABCA7B6" w14:textId="77777777" w:rsidR="00EF6E49" w:rsidRDefault="00EF6E49" w:rsidP="00EF6E49">
      <w:r>
        <w:t>A l’unanimité :</w:t>
      </w:r>
    </w:p>
    <w:p w14:paraId="027AA5DF" w14:textId="77777777" w:rsidR="00EF6E49" w:rsidRDefault="00EF6E49" w:rsidP="00EF6E49"/>
    <w:p w14:paraId="367B8EFE" w14:textId="77777777" w:rsidR="00A71B43" w:rsidRDefault="00EF6E49" w:rsidP="00EF6E49">
      <w:r>
        <w:rPr>
          <w:u w:val="single"/>
        </w:rPr>
        <w:t>Adopte</w:t>
      </w:r>
      <w:r>
        <w:t xml:space="preserve"> la répartition des subsides aux groupements et sociétés ainsi que la détermination des </w:t>
      </w:r>
    </w:p>
    <w:p w14:paraId="363A0AB1" w14:textId="6DB7927C" w:rsidR="00EF6E49" w:rsidRDefault="00EF6E49" w:rsidP="00EF6E49">
      <w:r>
        <w:t>cotisations aux associations pour l’année 2025 telles que reproduites ci-dessous :</w:t>
      </w:r>
    </w:p>
    <w:p w14:paraId="6BB9085C" w14:textId="77777777" w:rsidR="00EF6E49" w:rsidRDefault="00EF6E49" w:rsidP="00EF6E49">
      <w:r>
        <w:lastRenderedPageBreak/>
        <w:tab/>
      </w:r>
    </w:p>
    <w:p w14:paraId="34829D05" w14:textId="77777777" w:rsidR="00EF6E49" w:rsidRDefault="00EF6E49" w:rsidP="00EF6E49"/>
    <w:p w14:paraId="11CE9C5D" w14:textId="77777777" w:rsidR="00EF6E49" w:rsidRDefault="00EF6E49" w:rsidP="00EF6E49">
      <w:pPr>
        <w:pStyle w:val="Titre3"/>
        <w:numPr>
          <w:ilvl w:val="2"/>
          <w:numId w:val="36"/>
        </w:numPr>
      </w:pPr>
      <w:r>
        <w:t>SUBSIDES AUX GROUPEMENTS ET ASSOCIATIONS POUR L’ANNEE 2025</w:t>
      </w:r>
    </w:p>
    <w:p w14:paraId="3E516391" w14:textId="77777777" w:rsidR="00EF6E49" w:rsidRDefault="00EF6E49" w:rsidP="00EF6E49">
      <w:pPr>
        <w:jc w:val="center"/>
        <w:rPr>
          <w:u w:val="single"/>
        </w:rPr>
      </w:pPr>
    </w:p>
    <w:p w14:paraId="53658BF7" w14:textId="77777777" w:rsidR="00EF6E49" w:rsidRDefault="00EF6E49" w:rsidP="00EF6E49">
      <w:pPr>
        <w:rPr>
          <w:u w:val="single"/>
        </w:rPr>
      </w:pPr>
      <w:r>
        <w:rPr>
          <w:u w:val="single"/>
        </w:rPr>
        <w:t>GROUPEMENTS DE LOISIRS, MUSIQUE et ARTS DRAMATIQUES</w:t>
      </w:r>
    </w:p>
    <w:p w14:paraId="79B757D9" w14:textId="77777777" w:rsidR="00EF6E49" w:rsidRDefault="00EF6E49" w:rsidP="00EF6E49">
      <w:pPr>
        <w:ind w:left="4248" w:firstLine="708"/>
        <w:rPr>
          <w:b/>
        </w:rPr>
      </w:pPr>
      <w:r>
        <w:rPr>
          <w:u w:val="single"/>
        </w:rPr>
        <w:t>Art. 762/332/02</w:t>
      </w:r>
      <w:r>
        <w:rPr>
          <w:u w:val="single"/>
        </w:rPr>
        <w:tab/>
        <w:t xml:space="preserve">Total: </w:t>
      </w:r>
      <w:r>
        <w:rPr>
          <w:b/>
        </w:rPr>
        <w:t>1.500,00€</w:t>
      </w:r>
    </w:p>
    <w:p w14:paraId="09B206DD" w14:textId="77777777" w:rsidR="00EF6E49" w:rsidRDefault="00EF6E49" w:rsidP="00EF6E49">
      <w:pPr>
        <w:rPr>
          <w:u w:val="single"/>
        </w:rPr>
      </w:pPr>
    </w:p>
    <w:p w14:paraId="0DBDF679" w14:textId="77777777" w:rsidR="00EF6E49" w:rsidRDefault="00EF6E49" w:rsidP="00EF6E49">
      <w:r>
        <w:tab/>
        <w:t>At Va Ani (danse folklorique)</w:t>
      </w:r>
      <w:r>
        <w:tab/>
      </w:r>
      <w:r>
        <w:tab/>
      </w:r>
      <w:r>
        <w:tab/>
      </w:r>
      <w:r>
        <w:tab/>
      </w:r>
      <w:r>
        <w:tab/>
      </w:r>
      <w:r>
        <w:tab/>
        <w:t>150 €</w:t>
      </w:r>
    </w:p>
    <w:p w14:paraId="4BA53D8C" w14:textId="77777777" w:rsidR="00EF6E49" w:rsidRDefault="00EF6E49" w:rsidP="00EF6E49">
      <w:r>
        <w:tab/>
        <w:t>Comité de quartier de St-Georges Centre</w:t>
      </w:r>
      <w:r>
        <w:tab/>
      </w:r>
      <w:r>
        <w:tab/>
      </w:r>
      <w:r>
        <w:tab/>
      </w:r>
      <w:r>
        <w:tab/>
      </w:r>
      <w:r>
        <w:tab/>
        <w:t>150 €</w:t>
      </w:r>
      <w:r>
        <w:tab/>
      </w:r>
      <w:r>
        <w:tab/>
        <w:t>Soc. Archéologique de Hesbaye</w:t>
      </w:r>
      <w:r>
        <w:tab/>
      </w:r>
      <w:r>
        <w:tab/>
      </w:r>
      <w:r>
        <w:tab/>
      </w:r>
      <w:r>
        <w:tab/>
      </w:r>
      <w:r>
        <w:tab/>
      </w:r>
      <w:r>
        <w:tab/>
        <w:t>150 €</w:t>
      </w:r>
    </w:p>
    <w:p w14:paraId="1D37098A" w14:textId="77777777" w:rsidR="00EF6E49" w:rsidRDefault="00EF6E49" w:rsidP="00EF6E49">
      <w:r>
        <w:tab/>
        <w:t>Radio Plein Sud</w:t>
      </w:r>
      <w:r>
        <w:tab/>
      </w:r>
      <w:r>
        <w:tab/>
      </w:r>
      <w:r>
        <w:tab/>
      </w:r>
      <w:r>
        <w:tab/>
      </w:r>
      <w:r>
        <w:tab/>
      </w:r>
      <w:r>
        <w:tab/>
      </w:r>
      <w:r>
        <w:tab/>
      </w:r>
      <w:r>
        <w:tab/>
        <w:t>150 €</w:t>
      </w:r>
    </w:p>
    <w:p w14:paraId="6375B944" w14:textId="77777777" w:rsidR="00EF6E49" w:rsidRDefault="00EF6E49" w:rsidP="00EF6E49">
      <w:r>
        <w:tab/>
        <w:t>Cercle Horticole « La Bonne Graine »</w:t>
      </w:r>
      <w:r>
        <w:tab/>
      </w:r>
      <w:r>
        <w:tab/>
      </w:r>
      <w:r>
        <w:tab/>
      </w:r>
      <w:r>
        <w:tab/>
      </w:r>
      <w:r>
        <w:tab/>
        <w:t>150 €</w:t>
      </w:r>
    </w:p>
    <w:p w14:paraId="36514024" w14:textId="77777777" w:rsidR="00EF6E49" w:rsidRDefault="00EF6E49" w:rsidP="00EF6E49">
      <w:r>
        <w:tab/>
        <w:t xml:space="preserve">Comité des Fêtes de </w:t>
      </w:r>
      <w:proofErr w:type="spellStart"/>
      <w:r>
        <w:t>Yernawe</w:t>
      </w:r>
      <w:proofErr w:type="spellEnd"/>
      <w:r>
        <w:tab/>
      </w:r>
      <w:r>
        <w:tab/>
      </w:r>
      <w:r>
        <w:tab/>
      </w:r>
      <w:r>
        <w:tab/>
      </w:r>
      <w:r>
        <w:tab/>
      </w:r>
      <w:r>
        <w:tab/>
        <w:t xml:space="preserve">            150 €</w:t>
      </w:r>
    </w:p>
    <w:p w14:paraId="66168822" w14:textId="77777777" w:rsidR="00EF6E49" w:rsidRDefault="00EF6E49" w:rsidP="00EF6E49">
      <w:r>
        <w:tab/>
        <w:t>Comité des fêtes du Boulevard</w:t>
      </w:r>
      <w:r>
        <w:tab/>
      </w:r>
      <w:r>
        <w:tab/>
      </w:r>
      <w:r>
        <w:tab/>
      </w:r>
      <w:r>
        <w:tab/>
      </w:r>
      <w:r>
        <w:tab/>
      </w:r>
      <w:r>
        <w:tab/>
        <w:t>150 €</w:t>
      </w:r>
    </w:p>
    <w:p w14:paraId="09715F24" w14:textId="77777777" w:rsidR="00EF6E49" w:rsidRDefault="00EF6E49" w:rsidP="00EF6E49">
      <w:r>
        <w:tab/>
        <w:t xml:space="preserve">Comité de village de la </w:t>
      </w:r>
      <w:proofErr w:type="spellStart"/>
      <w:r>
        <w:t>Tincelle</w:t>
      </w:r>
      <w:proofErr w:type="spellEnd"/>
      <w:r>
        <w:tab/>
      </w:r>
      <w:r>
        <w:tab/>
      </w:r>
      <w:r>
        <w:tab/>
      </w:r>
      <w:r>
        <w:tab/>
      </w:r>
      <w:r>
        <w:tab/>
      </w:r>
      <w:r>
        <w:tab/>
        <w:t>150 €</w:t>
      </w:r>
    </w:p>
    <w:p w14:paraId="5D5B92F0" w14:textId="77777777" w:rsidR="00EF6E49" w:rsidRPr="00E23F6B" w:rsidRDefault="00EF6E49" w:rsidP="00EF6E49">
      <w:r>
        <w:tab/>
      </w:r>
      <w:r w:rsidRPr="00E23F6B">
        <w:t xml:space="preserve">Les </w:t>
      </w:r>
      <w:proofErr w:type="spellStart"/>
      <w:r w:rsidRPr="00E23F6B">
        <w:t>Tidjeux</w:t>
      </w:r>
      <w:proofErr w:type="spellEnd"/>
      <w:r w:rsidRPr="00E23F6B">
        <w:tab/>
      </w:r>
      <w:r w:rsidRPr="00E23F6B">
        <w:tab/>
      </w:r>
      <w:r w:rsidRPr="00E23F6B">
        <w:tab/>
      </w:r>
      <w:r w:rsidRPr="00E23F6B">
        <w:tab/>
      </w:r>
      <w:r w:rsidRPr="00E23F6B">
        <w:tab/>
      </w:r>
      <w:r w:rsidRPr="00E23F6B">
        <w:tab/>
      </w:r>
      <w:r w:rsidRPr="00E23F6B">
        <w:tab/>
      </w:r>
      <w:r w:rsidRPr="00E23F6B">
        <w:tab/>
      </w:r>
      <w:r w:rsidRPr="00E23F6B">
        <w:tab/>
        <w:t>1</w:t>
      </w:r>
      <w:r>
        <w:t>50</w:t>
      </w:r>
      <w:r w:rsidRPr="00E23F6B">
        <w:t xml:space="preserve"> €</w:t>
      </w:r>
    </w:p>
    <w:p w14:paraId="1D20D722" w14:textId="77777777" w:rsidR="00EF6E49" w:rsidRDefault="00EF6E49" w:rsidP="00EF6E49">
      <w:r w:rsidRPr="00E23F6B">
        <w:tab/>
      </w:r>
      <w:r w:rsidRPr="00FE2D3E">
        <w:t xml:space="preserve">Chorale « Accords et voix » </w:t>
      </w:r>
      <w:r>
        <w:tab/>
      </w:r>
      <w:r>
        <w:tab/>
      </w:r>
      <w:r>
        <w:tab/>
      </w:r>
      <w:r>
        <w:tab/>
      </w:r>
      <w:r>
        <w:tab/>
      </w:r>
      <w:r>
        <w:tab/>
      </w:r>
      <w:r>
        <w:tab/>
        <w:t>150 €</w:t>
      </w:r>
    </w:p>
    <w:p w14:paraId="0FE9F3F1" w14:textId="77777777" w:rsidR="00EF6E49" w:rsidRDefault="00EF6E49" w:rsidP="00EF6E49">
      <w:pPr>
        <w:rPr>
          <w:u w:val="single"/>
        </w:rPr>
      </w:pPr>
    </w:p>
    <w:p w14:paraId="1D402E0F" w14:textId="77777777" w:rsidR="00EF6E49" w:rsidRDefault="00EF6E49" w:rsidP="00EF6E49">
      <w:pPr>
        <w:rPr>
          <w:b/>
        </w:rPr>
      </w:pPr>
      <w:r>
        <w:rPr>
          <w:u w:val="single"/>
        </w:rPr>
        <w:t>GROUPEMENTS D’EDUCATION PERMANENTE      Art. 7621/332/02 Total:</w:t>
      </w:r>
      <w:r w:rsidRPr="008255F9">
        <w:t xml:space="preserve"> </w:t>
      </w:r>
      <w:r w:rsidRPr="008255F9">
        <w:rPr>
          <w:b/>
          <w:bCs/>
        </w:rPr>
        <w:t>150</w:t>
      </w:r>
      <w:r>
        <w:rPr>
          <w:b/>
        </w:rPr>
        <w:t>,00 €</w:t>
      </w:r>
    </w:p>
    <w:p w14:paraId="4233B031" w14:textId="77777777" w:rsidR="00EF6E49" w:rsidRDefault="00EF6E49" w:rsidP="00EF6E49"/>
    <w:p w14:paraId="53FB3139" w14:textId="77777777" w:rsidR="00EF6E49" w:rsidRDefault="00EF6E49" w:rsidP="00EF6E49">
      <w:r>
        <w:tab/>
        <w:t>Ligue des Familles</w:t>
      </w:r>
      <w:r>
        <w:tab/>
      </w:r>
      <w:r>
        <w:tab/>
      </w:r>
      <w:r>
        <w:tab/>
      </w:r>
      <w:r>
        <w:tab/>
      </w:r>
      <w:r>
        <w:tab/>
      </w:r>
      <w:r>
        <w:tab/>
      </w:r>
      <w:r>
        <w:tab/>
      </w:r>
      <w:r>
        <w:tab/>
        <w:t>150 €</w:t>
      </w:r>
    </w:p>
    <w:p w14:paraId="669C4759" w14:textId="77777777" w:rsidR="00EF6E49" w:rsidRDefault="00EF6E49" w:rsidP="00EF6E49">
      <w:r>
        <w:tab/>
      </w:r>
    </w:p>
    <w:p w14:paraId="146A13E6" w14:textId="77777777" w:rsidR="00EF6E49" w:rsidRDefault="00EF6E49" w:rsidP="00EF6E49">
      <w:pPr>
        <w:rPr>
          <w:b/>
        </w:rPr>
      </w:pPr>
      <w:r>
        <w:rPr>
          <w:u w:val="single"/>
        </w:rPr>
        <w:t>AMICALE DES PENSIONNES</w:t>
      </w:r>
      <w:r>
        <w:rPr>
          <w:u w:val="single"/>
        </w:rPr>
        <w:tab/>
      </w:r>
      <w:r>
        <w:rPr>
          <w:u w:val="single"/>
        </w:rPr>
        <w:tab/>
      </w:r>
      <w:r>
        <w:rPr>
          <w:u w:val="single"/>
        </w:rPr>
        <w:tab/>
      </w:r>
      <w:r>
        <w:rPr>
          <w:u w:val="single"/>
        </w:rPr>
        <w:tab/>
        <w:t>Art. 762/332/03 Total:</w:t>
      </w:r>
      <w:r>
        <w:t xml:space="preserve"> </w:t>
      </w:r>
      <w:r>
        <w:rPr>
          <w:b/>
          <w:bCs/>
        </w:rPr>
        <w:t>0</w:t>
      </w:r>
      <w:r>
        <w:rPr>
          <w:b/>
        </w:rPr>
        <w:t>,00 €</w:t>
      </w:r>
    </w:p>
    <w:p w14:paraId="448A2DFB" w14:textId="77777777" w:rsidR="00EF6E49" w:rsidRDefault="00EF6E49" w:rsidP="00EF6E49"/>
    <w:p w14:paraId="0412BE58" w14:textId="77777777" w:rsidR="00EF6E49" w:rsidRDefault="00EF6E49" w:rsidP="00EF6E49">
      <w:r>
        <w:tab/>
      </w:r>
      <w:r>
        <w:tab/>
      </w:r>
    </w:p>
    <w:p w14:paraId="5E1CE65F" w14:textId="77777777" w:rsidR="00EF6E49" w:rsidRDefault="00EF6E49" w:rsidP="00EF6E49">
      <w:pPr>
        <w:rPr>
          <w:b/>
        </w:rPr>
      </w:pPr>
      <w:r>
        <w:rPr>
          <w:u w:val="single"/>
        </w:rPr>
        <w:t>SOCIETES PATRIOTIQUES</w:t>
      </w:r>
      <w:r>
        <w:rPr>
          <w:u w:val="single"/>
        </w:rPr>
        <w:tab/>
      </w:r>
      <w:r>
        <w:rPr>
          <w:u w:val="single"/>
        </w:rPr>
        <w:tab/>
      </w:r>
      <w:r>
        <w:rPr>
          <w:u w:val="single"/>
        </w:rPr>
        <w:tab/>
      </w:r>
      <w:r>
        <w:rPr>
          <w:u w:val="single"/>
        </w:rPr>
        <w:tab/>
        <w:t xml:space="preserve">Art.  7611/332/03 Total: </w:t>
      </w:r>
      <w:r>
        <w:rPr>
          <w:b/>
        </w:rPr>
        <w:t>150,00 €</w:t>
      </w:r>
    </w:p>
    <w:p w14:paraId="15BEB164" w14:textId="77777777" w:rsidR="00EF6E49" w:rsidRDefault="00EF6E49" w:rsidP="00EF6E49"/>
    <w:p w14:paraId="4FA80BDD" w14:textId="77777777" w:rsidR="00EF6E49" w:rsidRDefault="00EF6E49" w:rsidP="00EF6E49">
      <w:r>
        <w:tab/>
        <w:t>Associations patriotiques de Saint-Georges</w:t>
      </w:r>
      <w:r>
        <w:tab/>
      </w:r>
      <w:r>
        <w:tab/>
      </w:r>
      <w:r>
        <w:tab/>
      </w:r>
      <w:r>
        <w:tab/>
      </w:r>
      <w:r>
        <w:tab/>
        <w:t>150 €</w:t>
      </w:r>
    </w:p>
    <w:p w14:paraId="7CDC0283" w14:textId="77777777" w:rsidR="00EF6E49" w:rsidRDefault="00EF6E49" w:rsidP="00EF6E49">
      <w:r>
        <w:tab/>
      </w:r>
    </w:p>
    <w:p w14:paraId="1F5944A4" w14:textId="77777777" w:rsidR="00EF6E49" w:rsidRDefault="00EF6E49" w:rsidP="00EF6E49">
      <w:pPr>
        <w:rPr>
          <w:b/>
        </w:rPr>
      </w:pPr>
      <w:r>
        <w:rPr>
          <w:u w:val="single"/>
        </w:rPr>
        <w:t xml:space="preserve">GROUPEMENTS DE JEUNESSE </w:t>
      </w:r>
      <w:r>
        <w:rPr>
          <w:u w:val="single"/>
        </w:rPr>
        <w:tab/>
      </w:r>
      <w:r>
        <w:rPr>
          <w:u w:val="single"/>
        </w:rPr>
        <w:tab/>
      </w:r>
      <w:r>
        <w:rPr>
          <w:u w:val="single"/>
        </w:rPr>
        <w:tab/>
      </w:r>
      <w:r>
        <w:rPr>
          <w:u w:val="single"/>
        </w:rPr>
        <w:tab/>
        <w:t>Art.  761/332/02 Total:</w:t>
      </w:r>
      <w:r>
        <w:t xml:space="preserve"> </w:t>
      </w:r>
      <w:r>
        <w:rPr>
          <w:b/>
        </w:rPr>
        <w:t>765,00 €</w:t>
      </w:r>
    </w:p>
    <w:p w14:paraId="3EAB1488" w14:textId="77777777" w:rsidR="00EF6E49" w:rsidRDefault="00EF6E49" w:rsidP="00EF6E49"/>
    <w:p w14:paraId="443F6DC9" w14:textId="77777777" w:rsidR="00EF6E49" w:rsidRDefault="00EF6E49" w:rsidP="00EF6E49">
      <w:r>
        <w:tab/>
        <w:t xml:space="preserve">Scouts de </w:t>
      </w:r>
      <w:proofErr w:type="spellStart"/>
      <w:r>
        <w:t>Stockay</w:t>
      </w:r>
      <w:proofErr w:type="spellEnd"/>
      <w:r>
        <w:tab/>
      </w:r>
      <w:r>
        <w:tab/>
      </w:r>
      <w:r>
        <w:tab/>
      </w:r>
      <w:r>
        <w:tab/>
      </w:r>
      <w:r>
        <w:tab/>
      </w:r>
      <w:r>
        <w:tab/>
      </w:r>
      <w:r>
        <w:tab/>
      </w:r>
      <w:r>
        <w:tab/>
        <w:t>765,00 €</w:t>
      </w:r>
    </w:p>
    <w:p w14:paraId="5063A3B1" w14:textId="77777777" w:rsidR="00EF6E49" w:rsidRDefault="00EF6E49" w:rsidP="00EF6E49">
      <w:r>
        <w:tab/>
      </w:r>
      <w:r>
        <w:tab/>
      </w:r>
      <w:r>
        <w:tab/>
      </w:r>
      <w:r>
        <w:tab/>
      </w:r>
      <w:r>
        <w:tab/>
      </w:r>
      <w:r>
        <w:tab/>
      </w:r>
    </w:p>
    <w:p w14:paraId="198B97D1" w14:textId="77777777" w:rsidR="00EF6E49" w:rsidRDefault="00EF6E49" w:rsidP="00EF6E49">
      <w:pPr>
        <w:rPr>
          <w:b/>
        </w:rPr>
      </w:pPr>
      <w:r>
        <w:rPr>
          <w:u w:val="single"/>
        </w:rPr>
        <w:t xml:space="preserve"> AUTISTES ADULTES</w:t>
      </w:r>
      <w:r>
        <w:rPr>
          <w:u w:val="single"/>
        </w:rPr>
        <w:tab/>
      </w:r>
      <w:r>
        <w:rPr>
          <w:u w:val="single"/>
        </w:rPr>
        <w:tab/>
      </w:r>
      <w:r>
        <w:rPr>
          <w:u w:val="single"/>
        </w:rPr>
        <w:tab/>
      </w:r>
      <w:r>
        <w:rPr>
          <w:u w:val="single"/>
        </w:rPr>
        <w:tab/>
      </w:r>
      <w:r>
        <w:rPr>
          <w:u w:val="single"/>
        </w:rPr>
        <w:tab/>
        <w:t>Art.  8231/332/01 Total:</w:t>
      </w:r>
      <w:r>
        <w:t xml:space="preserve"> </w:t>
      </w:r>
      <w:r>
        <w:rPr>
          <w:b/>
        </w:rPr>
        <w:t>360,00 €</w:t>
      </w:r>
    </w:p>
    <w:p w14:paraId="1B4BF097" w14:textId="77777777" w:rsidR="00EF6E49" w:rsidRDefault="00EF6E49" w:rsidP="00EF6E49"/>
    <w:p w14:paraId="4B598528" w14:textId="77777777" w:rsidR="00EF6E49" w:rsidRDefault="00EF6E49" w:rsidP="00EF6E49">
      <w:r>
        <w:tab/>
        <w:t>Mistral</w:t>
      </w:r>
      <w:r>
        <w:tab/>
      </w:r>
      <w:r>
        <w:tab/>
      </w:r>
      <w:r>
        <w:tab/>
      </w:r>
      <w:r>
        <w:tab/>
      </w:r>
      <w:r>
        <w:tab/>
      </w:r>
      <w:r>
        <w:tab/>
      </w:r>
      <w:r>
        <w:tab/>
      </w:r>
      <w:r>
        <w:tab/>
      </w:r>
      <w:r>
        <w:tab/>
      </w:r>
      <w:r>
        <w:tab/>
        <w:t>360 €</w:t>
      </w:r>
    </w:p>
    <w:p w14:paraId="44562121" w14:textId="77777777" w:rsidR="00EF6E49" w:rsidRDefault="00EF6E49" w:rsidP="00EF6E49">
      <w:pPr>
        <w:rPr>
          <w:u w:val="single"/>
        </w:rPr>
      </w:pPr>
    </w:p>
    <w:p w14:paraId="3741C169" w14:textId="77777777" w:rsidR="00EF6E49" w:rsidRDefault="00EF6E49" w:rsidP="00EF6E49">
      <w:pPr>
        <w:rPr>
          <w:b/>
        </w:rPr>
      </w:pPr>
      <w:r w:rsidRPr="008255F9">
        <w:rPr>
          <w:u w:val="single"/>
        </w:rPr>
        <w:t>AIDE A LA CROIX ROUGE</w:t>
      </w:r>
      <w:r w:rsidRPr="008255F9">
        <w:rPr>
          <w:u w:val="single"/>
        </w:rPr>
        <w:tab/>
      </w:r>
      <w:r w:rsidRPr="008255F9">
        <w:rPr>
          <w:u w:val="single"/>
        </w:rPr>
        <w:tab/>
      </w:r>
      <w:r w:rsidRPr="008255F9">
        <w:rPr>
          <w:u w:val="single"/>
        </w:rPr>
        <w:tab/>
      </w:r>
      <w:r w:rsidRPr="008255F9">
        <w:rPr>
          <w:u w:val="single"/>
        </w:rPr>
        <w:tab/>
        <w:t>Art.  871/332/01 Total:</w:t>
      </w:r>
      <w:r w:rsidRPr="008255F9">
        <w:t xml:space="preserve"> </w:t>
      </w:r>
      <w:r w:rsidRPr="008255F9">
        <w:rPr>
          <w:b/>
        </w:rPr>
        <w:t>0,00 €</w:t>
      </w:r>
    </w:p>
    <w:p w14:paraId="70A5AB7D" w14:textId="77777777" w:rsidR="00EF6E49" w:rsidRDefault="00EF6E49" w:rsidP="00EF6E49">
      <w:pPr>
        <w:rPr>
          <w:u w:val="single"/>
        </w:rPr>
      </w:pPr>
    </w:p>
    <w:p w14:paraId="1EB0CC27" w14:textId="77777777" w:rsidR="00EF6E49" w:rsidRDefault="00EF6E49" w:rsidP="00EF6E49">
      <w:pPr>
        <w:rPr>
          <w:u w:val="single"/>
        </w:rPr>
      </w:pPr>
      <w:r>
        <w:tab/>
      </w:r>
    </w:p>
    <w:p w14:paraId="7F94C3D0" w14:textId="77777777" w:rsidR="00EF6E49" w:rsidRDefault="00EF6E49" w:rsidP="00EF6E49">
      <w:pPr>
        <w:rPr>
          <w:b/>
        </w:rPr>
      </w:pPr>
      <w:r>
        <w:rPr>
          <w:u w:val="single"/>
        </w:rPr>
        <w:t>AMICALE DES ECOLES</w:t>
      </w:r>
      <w:r>
        <w:rPr>
          <w:u w:val="single"/>
        </w:rPr>
        <w:tab/>
      </w:r>
      <w:r>
        <w:rPr>
          <w:u w:val="single"/>
        </w:rPr>
        <w:tab/>
      </w:r>
      <w:r>
        <w:rPr>
          <w:u w:val="single"/>
        </w:rPr>
        <w:tab/>
      </w:r>
      <w:r>
        <w:rPr>
          <w:u w:val="single"/>
        </w:rPr>
        <w:tab/>
      </w:r>
      <w:r>
        <w:rPr>
          <w:u w:val="single"/>
        </w:rPr>
        <w:tab/>
        <w:t>Art. 7341/332-01 Total :</w:t>
      </w:r>
      <w:r>
        <w:t xml:space="preserve"> </w:t>
      </w:r>
      <w:r>
        <w:rPr>
          <w:b/>
        </w:rPr>
        <w:t>1.386 €</w:t>
      </w:r>
    </w:p>
    <w:p w14:paraId="092905FE" w14:textId="77777777" w:rsidR="00EF6E49" w:rsidRDefault="00EF6E49" w:rsidP="00EF6E49"/>
    <w:p w14:paraId="05D78578" w14:textId="77777777" w:rsidR="00EF6E49" w:rsidRDefault="00EF6E49" w:rsidP="00EF6E49">
      <w:r>
        <w:tab/>
        <w:t>Amicale de l’Athénée Royal de St-Georges</w:t>
      </w:r>
      <w:r>
        <w:tab/>
      </w:r>
      <w:r>
        <w:tab/>
      </w:r>
      <w:r>
        <w:tab/>
      </w:r>
      <w:r>
        <w:tab/>
      </w:r>
      <w:r>
        <w:tab/>
        <w:t xml:space="preserve">  786 €</w:t>
      </w:r>
    </w:p>
    <w:p w14:paraId="3827F5CE" w14:textId="77777777" w:rsidR="00EF6E49" w:rsidRDefault="00EF6E49" w:rsidP="00EF6E49">
      <w:r>
        <w:tab/>
        <w:t>Amicale des Ecoles Libres de St-Georges</w:t>
      </w:r>
      <w:r>
        <w:tab/>
      </w:r>
      <w:r>
        <w:tab/>
      </w:r>
      <w:r>
        <w:tab/>
      </w:r>
      <w:r>
        <w:tab/>
      </w:r>
      <w:r>
        <w:tab/>
        <w:t xml:space="preserve">  600 €</w:t>
      </w:r>
    </w:p>
    <w:p w14:paraId="700DB5ED" w14:textId="77777777" w:rsidR="00EF6E49" w:rsidRDefault="00EF6E49" w:rsidP="00EF6E49"/>
    <w:p w14:paraId="590939FC" w14:textId="77777777" w:rsidR="00EF6E49" w:rsidRDefault="00EF6E49" w:rsidP="00EF6E49">
      <w:pPr>
        <w:pStyle w:val="Titre3"/>
        <w:numPr>
          <w:ilvl w:val="2"/>
          <w:numId w:val="36"/>
        </w:numPr>
      </w:pPr>
      <w:r>
        <w:t>COTISATIONS AUX ASSOCIATIONS POUR L’ANNEE 2025</w:t>
      </w:r>
    </w:p>
    <w:p w14:paraId="5202602C" w14:textId="77777777" w:rsidR="00EF6E49" w:rsidRPr="000C0FC6" w:rsidRDefault="00EF6E49" w:rsidP="00EF6E49"/>
    <w:p w14:paraId="403059D7" w14:textId="77777777" w:rsidR="00EF6E49" w:rsidRDefault="00EF6E49" w:rsidP="00EF6E49"/>
    <w:p w14:paraId="19F36F7D" w14:textId="77777777" w:rsidR="00EF6E49" w:rsidRDefault="00EF6E49" w:rsidP="00EF6E49">
      <w:pPr>
        <w:rPr>
          <w:u w:val="single"/>
        </w:rPr>
      </w:pPr>
      <w:r>
        <w:rPr>
          <w:u w:val="single"/>
        </w:rPr>
        <w:lastRenderedPageBreak/>
        <w:t>COTISATION A L'ONE</w:t>
      </w:r>
    </w:p>
    <w:p w14:paraId="2B08D4D8" w14:textId="77777777" w:rsidR="00EF6E49" w:rsidRDefault="00EF6E49" w:rsidP="00EF6E49">
      <w:pPr>
        <w:rPr>
          <w:u w:val="single"/>
        </w:rPr>
      </w:pPr>
    </w:p>
    <w:p w14:paraId="0CDA326C" w14:textId="77777777" w:rsidR="00EF6E49" w:rsidRDefault="00EF6E49" w:rsidP="00EF6E49">
      <w:pPr>
        <w:rPr>
          <w:b/>
        </w:rPr>
      </w:pPr>
      <w:r>
        <w:tab/>
        <w:t>Art. 844/332/01</w:t>
      </w:r>
      <w:r>
        <w:tab/>
      </w:r>
      <w:r>
        <w:tab/>
      </w:r>
      <w:r>
        <w:tab/>
      </w:r>
      <w:r>
        <w:tab/>
      </w:r>
      <w:r>
        <w:tab/>
        <w:t xml:space="preserve">Total : </w:t>
      </w:r>
      <w:r>
        <w:rPr>
          <w:b/>
        </w:rPr>
        <w:t>900,00 €</w:t>
      </w:r>
    </w:p>
    <w:p w14:paraId="29CD0572" w14:textId="77777777" w:rsidR="00EF6E49" w:rsidRDefault="00EF6E49" w:rsidP="00EF6E49">
      <w:pPr>
        <w:rPr>
          <w:b/>
        </w:rPr>
      </w:pPr>
    </w:p>
    <w:p w14:paraId="3956A056" w14:textId="77777777" w:rsidR="00EF6E49" w:rsidRDefault="00EF6E49" w:rsidP="00EF6E49">
      <w:pPr>
        <w:pStyle w:val="Titre4"/>
        <w:numPr>
          <w:ilvl w:val="3"/>
          <w:numId w:val="36"/>
        </w:numPr>
      </w:pPr>
      <w:r>
        <w:t xml:space="preserve">COTISATION A L’ŒUVRE LA LUMIERE </w:t>
      </w:r>
    </w:p>
    <w:p w14:paraId="4B51C661" w14:textId="77777777" w:rsidR="00EF6E49" w:rsidRDefault="00EF6E49" w:rsidP="00EF6E49">
      <w:pPr>
        <w:jc w:val="both"/>
        <w:rPr>
          <w:u w:val="single"/>
        </w:rPr>
      </w:pPr>
    </w:p>
    <w:p w14:paraId="1B34477D" w14:textId="77777777" w:rsidR="00EF6E49" w:rsidRDefault="00EF6E49" w:rsidP="00EF6E49">
      <w:pPr>
        <w:jc w:val="both"/>
        <w:rPr>
          <w:b/>
        </w:rPr>
      </w:pPr>
      <w:r>
        <w:tab/>
        <w:t>Art. 849/332/01</w:t>
      </w:r>
      <w:r>
        <w:tab/>
      </w:r>
      <w:r>
        <w:tab/>
      </w:r>
      <w:r>
        <w:tab/>
      </w:r>
      <w:r>
        <w:tab/>
      </w:r>
      <w:r>
        <w:tab/>
        <w:t xml:space="preserve">Total : </w:t>
      </w:r>
      <w:r>
        <w:rPr>
          <w:b/>
        </w:rPr>
        <w:t>300,00 €</w:t>
      </w:r>
    </w:p>
    <w:p w14:paraId="5B270665" w14:textId="798938EA" w:rsidR="00256F94" w:rsidRPr="00256F94" w:rsidRDefault="007C6BEB" w:rsidP="00256F94">
      <w:pPr>
        <w:pStyle w:val="Standard"/>
        <w:ind w:left="373"/>
      </w:pPr>
      <w:r>
        <w:t xml:space="preserve"> </w:t>
      </w:r>
    </w:p>
    <w:p w14:paraId="6887A58B" w14:textId="77777777" w:rsidR="00256F94" w:rsidRPr="00256F94" w:rsidRDefault="00256F94" w:rsidP="00256F94">
      <w:pPr>
        <w:pStyle w:val="Standard"/>
        <w:ind w:left="373"/>
      </w:pPr>
    </w:p>
    <w:p w14:paraId="0E044DC6" w14:textId="27BDA2EE" w:rsidR="00AB4A77" w:rsidRDefault="00AB4A77" w:rsidP="00EF6E49">
      <w:pPr>
        <w:pStyle w:val="Standard"/>
        <w:numPr>
          <w:ilvl w:val="0"/>
          <w:numId w:val="31"/>
        </w:numPr>
        <w:rPr>
          <w:b/>
          <w:bCs/>
          <w:u w:val="single"/>
        </w:rPr>
      </w:pPr>
      <w:r w:rsidRPr="00AB4A77">
        <w:rPr>
          <w:b/>
          <w:bCs/>
          <w:u w:val="single"/>
        </w:rPr>
        <w:t>ASBL La Galipette, Centre culturel de SAINT-GEORGES. Octroi d’avances 2025. Adoption.</w:t>
      </w:r>
    </w:p>
    <w:p w14:paraId="3F58FDF8" w14:textId="77777777" w:rsidR="00EF6E49" w:rsidRDefault="00EF6E49" w:rsidP="00EF6E49">
      <w:pPr>
        <w:pStyle w:val="Standard"/>
        <w:ind w:left="13"/>
        <w:rPr>
          <w:b/>
          <w:bCs/>
          <w:u w:val="single"/>
        </w:rPr>
      </w:pPr>
    </w:p>
    <w:p w14:paraId="33454787" w14:textId="77777777" w:rsidR="00EF6E49" w:rsidRDefault="00EF6E49" w:rsidP="00EF6E49">
      <w:r>
        <w:t>Le Conseil, réuni en séance publique ;</w:t>
      </w:r>
    </w:p>
    <w:p w14:paraId="03D5D16D" w14:textId="77777777" w:rsidR="00EF6E49" w:rsidRDefault="00EF6E49" w:rsidP="00EF6E49"/>
    <w:p w14:paraId="0F935A6D" w14:textId="5A5AF294" w:rsidR="00EF6E49" w:rsidRDefault="00EF6E49" w:rsidP="00EF6E49">
      <w:r>
        <w:t>Vu les dispositions du Titre III du Livre III de la troisième partie du CDLD « Octroi et contrôle des subventions octroyées par les communes et les provinces » ;</w:t>
      </w:r>
    </w:p>
    <w:p w14:paraId="2300B3E2" w14:textId="77777777" w:rsidR="00EF6E49" w:rsidRDefault="00EF6E49" w:rsidP="00EF6E49"/>
    <w:p w14:paraId="6D01A5FD" w14:textId="77777777" w:rsidR="00EF6E49" w:rsidRDefault="00EF6E49" w:rsidP="00EF6E49">
      <w:r>
        <w:t xml:space="preserve">Considérant que l’ASBL La Galipette et l’ASBL Centre culturel de SAINT-GEORGES sollicitent annuellement une avance de fonds récupérable sans intérêts en vue de permettre le paiement des rémunérations du personnel ainsi que des dépenses indispensables au bon fonctionnement de leurs activités, ce, dans l’attente de la réception des subsides dont ils bénéficient de diverses institutions ; </w:t>
      </w:r>
    </w:p>
    <w:p w14:paraId="7349C049" w14:textId="77777777" w:rsidR="00EF6E49" w:rsidRDefault="00EF6E49" w:rsidP="00EF6E49"/>
    <w:p w14:paraId="6F62A794" w14:textId="77777777" w:rsidR="00EF6E49" w:rsidRDefault="00EF6E49" w:rsidP="00EF6E49">
      <w:pPr>
        <w:jc w:val="both"/>
        <w:rPr>
          <w:szCs w:val="24"/>
        </w:rPr>
      </w:pPr>
      <w:r>
        <w:rPr>
          <w:szCs w:val="24"/>
        </w:rPr>
        <w:t>Vu la communication du dossier à la Directrice financière faite en date du 02/12/2024 conformément à l’article L1124-40, §1, 3° et 4° du CDLD ;</w:t>
      </w:r>
    </w:p>
    <w:p w14:paraId="36C3CABC" w14:textId="77777777" w:rsidR="00EF6E49" w:rsidRDefault="00EF6E49" w:rsidP="00EF6E49">
      <w:pPr>
        <w:jc w:val="both"/>
        <w:rPr>
          <w:szCs w:val="24"/>
        </w:rPr>
      </w:pPr>
    </w:p>
    <w:p w14:paraId="10454C6A" w14:textId="77777777" w:rsidR="00EF6E49" w:rsidRDefault="00EF6E49" w:rsidP="00EF6E49">
      <w:pPr>
        <w:jc w:val="both"/>
        <w:rPr>
          <w:szCs w:val="24"/>
        </w:rPr>
      </w:pPr>
      <w:r>
        <w:rPr>
          <w:szCs w:val="24"/>
        </w:rPr>
        <w:t>Vu l’avis favorable rendu par la Directrice financière en date du 06/12/2024 et joint en annexe ;</w:t>
      </w:r>
    </w:p>
    <w:p w14:paraId="4D91483D" w14:textId="77777777" w:rsidR="00EF6E49" w:rsidRDefault="00EF6E49" w:rsidP="00EF6E49"/>
    <w:p w14:paraId="598D1BCF" w14:textId="77777777" w:rsidR="00EF6E49" w:rsidRDefault="00EF6E49" w:rsidP="00EF6E49">
      <w:r>
        <w:t>A l’unanimité :</w:t>
      </w:r>
    </w:p>
    <w:p w14:paraId="1570B143" w14:textId="77777777" w:rsidR="00EF6E49" w:rsidRDefault="00EF6E49" w:rsidP="00EF6E49"/>
    <w:p w14:paraId="1F4D21BF" w14:textId="77777777" w:rsidR="00EF6E49" w:rsidRDefault="00EF6E49" w:rsidP="00EF6E49">
      <w:r>
        <w:rPr>
          <w:b/>
        </w:rPr>
        <w:t>DECIDE</w:t>
      </w:r>
      <w:r>
        <w:t xml:space="preserve"> d'accorder en 2025 à :</w:t>
      </w:r>
    </w:p>
    <w:p w14:paraId="6D145E05" w14:textId="77777777" w:rsidR="00EF6E49" w:rsidRDefault="00EF6E49" w:rsidP="00EF6E49"/>
    <w:p w14:paraId="4167EA84" w14:textId="77777777" w:rsidR="00EF6E49" w:rsidRDefault="00EF6E49" w:rsidP="00EF6E49">
      <w:pPr>
        <w:numPr>
          <w:ilvl w:val="0"/>
          <w:numId w:val="37"/>
        </w:numPr>
        <w:rPr>
          <w:b/>
          <w:i/>
        </w:rPr>
      </w:pPr>
      <w:r>
        <w:t xml:space="preserve">L’ASBL Centre culturel de SAINT-GEORGES une avance de fonds récupérable de </w:t>
      </w:r>
      <w:r>
        <w:rPr>
          <w:b/>
        </w:rPr>
        <w:t>20.000</w:t>
      </w:r>
      <w:r>
        <w:rPr>
          <w:b/>
          <w:i/>
        </w:rPr>
        <w:t xml:space="preserve"> €,</w:t>
      </w:r>
    </w:p>
    <w:p w14:paraId="4A9C97CE" w14:textId="77777777" w:rsidR="00EF6E49" w:rsidRDefault="00EF6E49" w:rsidP="00EF6E49">
      <w:pPr>
        <w:numPr>
          <w:ilvl w:val="0"/>
          <w:numId w:val="37"/>
        </w:numPr>
        <w:rPr>
          <w:b/>
          <w:i/>
        </w:rPr>
      </w:pPr>
      <w:r>
        <w:t>L’ASBL La Galipette une avance de fonds récupérable de</w:t>
      </w:r>
      <w:r>
        <w:rPr>
          <w:b/>
          <w:i/>
        </w:rPr>
        <w:t xml:space="preserve"> 25.000 €.</w:t>
      </w:r>
    </w:p>
    <w:p w14:paraId="7478891B" w14:textId="77777777" w:rsidR="00EF6E49" w:rsidRDefault="00EF6E49" w:rsidP="00EF6E49"/>
    <w:p w14:paraId="4F30D7C1" w14:textId="77777777" w:rsidR="00EF6E49" w:rsidRDefault="00EF6E49" w:rsidP="00EF6E49">
      <w:r>
        <w:t xml:space="preserve">Ces avances sont destinées à permettre le paiement des rémunérations du personnel et des dépenses indispensables au bon fonctionnement des activités de ces ASBL dans l’attente de la réception des subsides émanant de diverses institutions. </w:t>
      </w:r>
    </w:p>
    <w:p w14:paraId="1FD1E633" w14:textId="77777777" w:rsidR="00EF6E49" w:rsidRDefault="00EF6E49" w:rsidP="00EF6E49"/>
    <w:p w14:paraId="5278F942" w14:textId="77777777" w:rsidR="00EF6E49" w:rsidRDefault="00EF6E49" w:rsidP="00EF6E49">
      <w:r>
        <w:t>Elles seront libérées par tranches, sur demande des ASBL en fonction de leurs besoins.</w:t>
      </w:r>
    </w:p>
    <w:p w14:paraId="05FF44CD" w14:textId="77777777" w:rsidR="00EF6E49" w:rsidRDefault="00EF6E49" w:rsidP="00EF6E49"/>
    <w:p w14:paraId="2CFF2E90" w14:textId="77777777" w:rsidR="00EF6E49" w:rsidRDefault="00EF6E49" w:rsidP="00EF6E49">
      <w:r>
        <w:t>Ces ASBL sont tenues de justifier l’utilisation des avances par la transmission à la Commune de pièces justificatives (preuves de paiements, factures, …). En outre, toute ASBL bénéficiaire d’une avance supérieure à 25.000 €, doit transmettre son Compte, lequel sera soumis au Conseil communal en vue de pouvoir apprécier la gestion de ladite ASBL.</w:t>
      </w:r>
    </w:p>
    <w:p w14:paraId="54AA05BB" w14:textId="77777777" w:rsidR="00EF6E49" w:rsidRDefault="00EF6E49" w:rsidP="00EF6E49"/>
    <w:p w14:paraId="19AAB259" w14:textId="77777777" w:rsidR="00EF6E49" w:rsidRDefault="00EF6E49" w:rsidP="00EF6E49">
      <w:r>
        <w:t>Les montants précités sont inscrits au budget communal, aux articles 7623/332-03/2025, 835/332-03/2025.</w:t>
      </w:r>
    </w:p>
    <w:p w14:paraId="4488CAE3" w14:textId="77777777" w:rsidR="00EF6E49" w:rsidRDefault="00EF6E49" w:rsidP="00EF6E49"/>
    <w:p w14:paraId="18A99EB3" w14:textId="77777777" w:rsidR="00EF6E49" w:rsidRPr="00EF6E49" w:rsidRDefault="00EF6E49" w:rsidP="00EF6E49">
      <w:pPr>
        <w:pStyle w:val="Standard"/>
        <w:ind w:left="13"/>
        <w:rPr>
          <w:b/>
          <w:bCs/>
          <w:u w:val="single"/>
        </w:rPr>
      </w:pPr>
    </w:p>
    <w:p w14:paraId="56285256" w14:textId="77777777" w:rsidR="00AB4A77" w:rsidRPr="00AB4A77" w:rsidRDefault="00AB4A77" w:rsidP="00AB4A77">
      <w:pPr>
        <w:pStyle w:val="Standard"/>
        <w:numPr>
          <w:ilvl w:val="0"/>
          <w:numId w:val="31"/>
        </w:numPr>
        <w:rPr>
          <w:b/>
          <w:bCs/>
          <w:u w:val="single"/>
        </w:rPr>
      </w:pPr>
      <w:r w:rsidRPr="00AB4A77">
        <w:rPr>
          <w:b/>
          <w:bCs/>
          <w:u w:val="single"/>
        </w:rPr>
        <w:t>Zone de police MEUSE-HESBAYE. Dotations communales pour l’exercice 2025. Adoption.</w:t>
      </w:r>
    </w:p>
    <w:p w14:paraId="63EB89ED" w14:textId="77777777" w:rsidR="00AB4A77" w:rsidRDefault="00AB4A77" w:rsidP="009D009E">
      <w:pPr>
        <w:rPr>
          <w:b/>
          <w:bCs/>
          <w:u w:val="single"/>
        </w:rPr>
      </w:pPr>
    </w:p>
    <w:p w14:paraId="46920FCC" w14:textId="1D902174" w:rsidR="009D009E" w:rsidRDefault="009D009E" w:rsidP="009D009E">
      <w:pPr>
        <w:ind w:left="373"/>
      </w:pPr>
      <w:r>
        <w:rPr>
          <w:u w:val="single"/>
        </w:rPr>
        <w:t>Monsieur WANTEN</w:t>
      </w:r>
      <w:r w:rsidRPr="009D009E">
        <w:t xml:space="preserve"> </w:t>
      </w:r>
      <w:r>
        <w:t>indique que 90 % du budget ordinaire de la Zone de police concerne les frais de personnel.</w:t>
      </w:r>
    </w:p>
    <w:p w14:paraId="788CD397" w14:textId="77777777" w:rsidR="00A71B43" w:rsidRDefault="00A71B43" w:rsidP="009D009E">
      <w:pPr>
        <w:ind w:left="373"/>
      </w:pPr>
    </w:p>
    <w:p w14:paraId="4896235B" w14:textId="0E7706D6" w:rsidR="00A71B43" w:rsidRDefault="00A71B43" w:rsidP="009D009E">
      <w:pPr>
        <w:ind w:left="373"/>
      </w:pPr>
      <w:r w:rsidRPr="00A71B43">
        <w:rPr>
          <w:u w:val="single"/>
        </w:rPr>
        <w:t>Monsieur le Bourgmestre</w:t>
      </w:r>
      <w:r>
        <w:t xml:space="preserve"> déclare que cela signifie que les marges de manœuvre extra personnelles sont très réduites.</w:t>
      </w:r>
    </w:p>
    <w:p w14:paraId="57443CD0" w14:textId="77777777" w:rsidR="00A71B43" w:rsidRDefault="00A71B43" w:rsidP="009D009E">
      <w:pPr>
        <w:ind w:left="373"/>
      </w:pPr>
    </w:p>
    <w:p w14:paraId="2D18BE2F" w14:textId="1CF43F66" w:rsidR="00A71B43" w:rsidRDefault="00A71B43" w:rsidP="009D009E">
      <w:pPr>
        <w:ind w:left="373"/>
      </w:pPr>
      <w:r w:rsidRPr="00A71B43">
        <w:rPr>
          <w:u w:val="single"/>
        </w:rPr>
        <w:t>Madame HAIDON</w:t>
      </w:r>
      <w:r>
        <w:t xml:space="preserve">, en tant que Conseillère de police, voudrait apporter à la population plus d’informations : </w:t>
      </w:r>
    </w:p>
    <w:p w14:paraId="2D82F8FB" w14:textId="3493EF8B" w:rsidR="00A71B43" w:rsidRPr="00A71B43" w:rsidRDefault="00A71B43" w:rsidP="00A71B43">
      <w:pPr>
        <w:pStyle w:val="Paragraphedeliste"/>
        <w:numPr>
          <w:ilvl w:val="0"/>
          <w:numId w:val="37"/>
        </w:numPr>
      </w:pPr>
      <w:r w:rsidRPr="00A71B43">
        <w:rPr>
          <w:rFonts w:ascii="Times New Roman" w:eastAsia="Times New Roman" w:hAnsi="Times New Roman" w:cs="Times New Roman"/>
          <w:sz w:val="24"/>
          <w:szCs w:val="20"/>
          <w:lang w:val="fr-FR" w:eastAsia="zh-CN"/>
        </w:rPr>
        <w:t xml:space="preserve">La situation </w:t>
      </w:r>
      <w:r>
        <w:rPr>
          <w:rFonts w:ascii="Times New Roman" w:eastAsia="Times New Roman" w:hAnsi="Times New Roman" w:cs="Times New Roman"/>
          <w:sz w:val="24"/>
          <w:szCs w:val="20"/>
          <w:lang w:val="fr-FR" w:eastAsia="zh-CN"/>
        </w:rPr>
        <w:t>de la ZP résulte du contexte économique, des fortes diminutions des dotations fédérales en 2024 et de l’incertitude quant aux dotations de 2025.</w:t>
      </w:r>
    </w:p>
    <w:p w14:paraId="44902B43" w14:textId="1D0EEFB7" w:rsidR="00A71B43" w:rsidRPr="00A71B43" w:rsidRDefault="00A71B43" w:rsidP="00A71B43">
      <w:pPr>
        <w:pStyle w:val="Paragraphedeliste"/>
        <w:numPr>
          <w:ilvl w:val="0"/>
          <w:numId w:val="37"/>
        </w:numPr>
      </w:pPr>
      <w:r>
        <w:rPr>
          <w:rFonts w:ascii="Times New Roman" w:eastAsia="Times New Roman" w:hAnsi="Times New Roman" w:cs="Times New Roman"/>
          <w:sz w:val="24"/>
          <w:szCs w:val="20"/>
          <w:lang w:val="fr-FR" w:eastAsia="zh-CN"/>
        </w:rPr>
        <w:t>Elle indique que malgré les augmentations successives des dotations communales en 2023 et 2024, tout en soulignant les efforts de chaque agent de la ZP, en mettant en avant une gestion plus que professionnelle de la direction administrative ainsi que la mise en œuvre de solutions par le Commissaire divisionnaire pour limiter les dégâts, on doit faire face à la liquidation totale du fonds de réserve ordinaire de la ZP.</w:t>
      </w:r>
    </w:p>
    <w:p w14:paraId="199EE3BC" w14:textId="4A858539" w:rsidR="00A71B43" w:rsidRPr="00DF6636" w:rsidRDefault="00A71B43" w:rsidP="00A71B43">
      <w:pPr>
        <w:pStyle w:val="Paragraphedeliste"/>
        <w:numPr>
          <w:ilvl w:val="0"/>
          <w:numId w:val="37"/>
        </w:numPr>
      </w:pPr>
      <w:r>
        <w:rPr>
          <w:rFonts w:ascii="Times New Roman" w:eastAsia="Times New Roman" w:hAnsi="Times New Roman" w:cs="Times New Roman"/>
          <w:sz w:val="24"/>
          <w:szCs w:val="20"/>
          <w:lang w:val="fr-FR" w:eastAsia="zh-CN"/>
        </w:rPr>
        <w:t xml:space="preserve">Elle estime qu’il est important </w:t>
      </w:r>
      <w:r w:rsidR="00FF15F1">
        <w:rPr>
          <w:rFonts w:ascii="Times New Roman" w:eastAsia="Times New Roman" w:hAnsi="Times New Roman" w:cs="Times New Roman"/>
          <w:sz w:val="24"/>
          <w:szCs w:val="20"/>
          <w:lang w:val="fr-FR" w:eastAsia="zh-CN"/>
        </w:rPr>
        <w:t>d’accepter l’augmentation de la dotation de 16 %, car la sécurité n’a pas de prix et que la dotation représe</w:t>
      </w:r>
      <w:r w:rsidR="00DF6636">
        <w:rPr>
          <w:rFonts w:ascii="Times New Roman" w:eastAsia="Times New Roman" w:hAnsi="Times New Roman" w:cs="Times New Roman"/>
          <w:sz w:val="24"/>
          <w:szCs w:val="20"/>
          <w:lang w:val="fr-FR" w:eastAsia="zh-CN"/>
        </w:rPr>
        <w:t>nte un montant de 110 €/an/habitant pour les missions de sécurité, de prévention, intervention, etc.  Elle ajoute que ces 110 € sont bien moins élevés que les moyennes régionale (150 €) et fédérale (180 €). Elle invite tous les conseillers à voter positivement.</w:t>
      </w:r>
    </w:p>
    <w:p w14:paraId="71DC3579" w14:textId="3294C0FB" w:rsidR="00DF6636" w:rsidRDefault="00DF6636" w:rsidP="00DF6636">
      <w:pPr>
        <w:ind w:left="360"/>
      </w:pPr>
      <w:r w:rsidRPr="00DF6636">
        <w:rPr>
          <w:u w:val="single"/>
        </w:rPr>
        <w:t>Monsieur le Bourgmestre</w:t>
      </w:r>
      <w:r>
        <w:t xml:space="preserve"> </w:t>
      </w:r>
      <w:r w:rsidR="008C47AF">
        <w:t>précise qu’en outre il s’agit d’une obligation.</w:t>
      </w:r>
    </w:p>
    <w:p w14:paraId="427DD404" w14:textId="77777777" w:rsidR="008C47AF" w:rsidRDefault="008C47AF" w:rsidP="008C47AF">
      <w:pPr>
        <w:rPr>
          <w:u w:val="single"/>
        </w:rPr>
      </w:pPr>
    </w:p>
    <w:p w14:paraId="4B26085D" w14:textId="77777777" w:rsidR="008C47AF" w:rsidRDefault="008C47AF" w:rsidP="008C47AF">
      <w:r>
        <w:t>Le Conseil communal, réuni en séance publique,</w:t>
      </w:r>
    </w:p>
    <w:p w14:paraId="0D1BA9FC" w14:textId="77777777" w:rsidR="008C47AF" w:rsidRDefault="008C47AF" w:rsidP="008C47AF"/>
    <w:p w14:paraId="7954E5FC" w14:textId="77777777" w:rsidR="008C47AF" w:rsidRDefault="008C47AF" w:rsidP="008C47AF">
      <w:r>
        <w:t>Vu l'appartenance de la Commune de SAINT-GEORGES à la zone de police "MEUSE-HESBAYE",</w:t>
      </w:r>
    </w:p>
    <w:p w14:paraId="4907F2A7" w14:textId="77777777" w:rsidR="008C47AF" w:rsidRDefault="008C47AF" w:rsidP="008C47AF"/>
    <w:p w14:paraId="50F4BF1E" w14:textId="77777777" w:rsidR="008C47AF" w:rsidRDefault="008C47AF" w:rsidP="008C47AF">
      <w:r>
        <w:t>Vu que la zone de police a communiqué les dotations communales ordinaire et extraordinaire nécessaires pour l'exercice 2025,</w:t>
      </w:r>
    </w:p>
    <w:p w14:paraId="5854C28E" w14:textId="77777777" w:rsidR="008C47AF" w:rsidRDefault="008C47AF" w:rsidP="008C47AF"/>
    <w:p w14:paraId="46B8A790" w14:textId="77777777" w:rsidR="008C47AF" w:rsidRDefault="008C47AF" w:rsidP="008C47AF">
      <w:r>
        <w:t>Vu qu'il ressort de ce tableau que les dotations afférentes à la Commune de SAINT-GEORGES s'élèvent respectivement à 796.740,12 € pour le service ordinaire et à 36.558,66 € pour le service extraordinaire,</w:t>
      </w:r>
    </w:p>
    <w:p w14:paraId="35012152" w14:textId="77777777" w:rsidR="008C47AF" w:rsidRDefault="008C47AF" w:rsidP="008C47AF"/>
    <w:p w14:paraId="076810BF" w14:textId="77777777" w:rsidR="008C47AF" w:rsidRDefault="008C47AF" w:rsidP="008C47AF">
      <w:pPr>
        <w:jc w:val="both"/>
        <w:rPr>
          <w:szCs w:val="24"/>
        </w:rPr>
      </w:pPr>
      <w:r>
        <w:rPr>
          <w:szCs w:val="24"/>
        </w:rPr>
        <w:t>Vu la communication du dossier à la Directrice financière faite en date du 02/12/2024 conformément à l’article L1124-40, §1, 3° et 4° du CDLD ;</w:t>
      </w:r>
    </w:p>
    <w:p w14:paraId="3E572D94" w14:textId="77777777" w:rsidR="008C47AF" w:rsidRDefault="008C47AF" w:rsidP="008C47AF">
      <w:pPr>
        <w:jc w:val="both"/>
        <w:rPr>
          <w:szCs w:val="24"/>
        </w:rPr>
      </w:pPr>
    </w:p>
    <w:p w14:paraId="317C5777" w14:textId="77777777" w:rsidR="008C47AF" w:rsidRDefault="008C47AF" w:rsidP="008C47AF">
      <w:pPr>
        <w:jc w:val="both"/>
        <w:rPr>
          <w:szCs w:val="24"/>
        </w:rPr>
      </w:pPr>
      <w:r>
        <w:rPr>
          <w:szCs w:val="24"/>
        </w:rPr>
        <w:t>Vu l’avis favorable rendu par la Directrice financière en date du 06/12/2024 et joint en annexe ;</w:t>
      </w:r>
    </w:p>
    <w:p w14:paraId="0A343BC3" w14:textId="77777777" w:rsidR="008C47AF" w:rsidRDefault="008C47AF" w:rsidP="008C47AF"/>
    <w:p w14:paraId="10E55EEA" w14:textId="77777777" w:rsidR="008C47AF" w:rsidRDefault="008C47AF" w:rsidP="008C47AF">
      <w:r>
        <w:t>A l’unanimité :</w:t>
      </w:r>
    </w:p>
    <w:p w14:paraId="4A76FDE4" w14:textId="77777777" w:rsidR="008C47AF" w:rsidRDefault="008C47AF" w:rsidP="008C47AF"/>
    <w:p w14:paraId="51F6E739" w14:textId="77777777" w:rsidR="008C47AF" w:rsidRDefault="008C47AF" w:rsidP="008C47AF">
      <w:r>
        <w:t>DECIDE de fixer comme suit les dotations communales ordinaire et extraordinaire à la Zone de police "MEUSE-HESBAYE" pour l'exercice 2025 :</w:t>
      </w:r>
    </w:p>
    <w:p w14:paraId="081155EB" w14:textId="77777777" w:rsidR="008C47AF" w:rsidRDefault="008C47AF" w:rsidP="008C47AF"/>
    <w:p w14:paraId="1C19D48B" w14:textId="77777777" w:rsidR="008C47AF" w:rsidRDefault="008C47AF" w:rsidP="008C47AF">
      <w:pPr>
        <w:numPr>
          <w:ilvl w:val="0"/>
          <w:numId w:val="37"/>
        </w:numPr>
        <w:tabs>
          <w:tab w:val="clear" w:pos="720"/>
          <w:tab w:val="num" w:pos="360"/>
        </w:tabs>
        <w:ind w:left="360"/>
        <w:rPr>
          <w:b/>
          <w:i/>
        </w:rPr>
      </w:pPr>
      <w:r>
        <w:rPr>
          <w:b/>
          <w:i/>
        </w:rPr>
        <w:t>Dotation ordinaire : 796.740,12 €,</w:t>
      </w:r>
    </w:p>
    <w:p w14:paraId="25FB8681" w14:textId="77777777" w:rsidR="008C47AF" w:rsidRDefault="008C47AF" w:rsidP="008C47AF">
      <w:pPr>
        <w:numPr>
          <w:ilvl w:val="0"/>
          <w:numId w:val="37"/>
        </w:numPr>
        <w:tabs>
          <w:tab w:val="clear" w:pos="720"/>
          <w:tab w:val="num" w:pos="360"/>
        </w:tabs>
        <w:ind w:left="360"/>
        <w:rPr>
          <w:b/>
          <w:i/>
        </w:rPr>
      </w:pPr>
      <w:r>
        <w:rPr>
          <w:b/>
          <w:i/>
        </w:rPr>
        <w:t>Dotation extraordinaire : 36.558,66 €.</w:t>
      </w:r>
    </w:p>
    <w:p w14:paraId="3D63CA92" w14:textId="77777777" w:rsidR="008C47AF" w:rsidRDefault="008C47AF" w:rsidP="008C47AF"/>
    <w:p w14:paraId="385F165C" w14:textId="77777777" w:rsidR="008C47AF" w:rsidRDefault="008C47AF" w:rsidP="008C47AF">
      <w:r>
        <w:t>Ces montants seront inscrits au budget communal de l'exercice 2025, respectivement aux articles 330/435-01/2025 et 330/635-51/2025.</w:t>
      </w:r>
    </w:p>
    <w:p w14:paraId="32E9A0AA" w14:textId="77777777" w:rsidR="008C47AF" w:rsidRDefault="008C47AF" w:rsidP="008C47AF"/>
    <w:p w14:paraId="341A2CE5" w14:textId="77777777" w:rsidR="008C47AF" w:rsidRPr="00DF6636" w:rsidRDefault="008C47AF" w:rsidP="008C47AF"/>
    <w:p w14:paraId="5E173D63" w14:textId="77777777" w:rsidR="00AB4A77" w:rsidRPr="00AB4A77" w:rsidRDefault="00AB4A77" w:rsidP="00AB4A77">
      <w:pPr>
        <w:pStyle w:val="Standard"/>
        <w:numPr>
          <w:ilvl w:val="0"/>
          <w:numId w:val="31"/>
        </w:numPr>
        <w:rPr>
          <w:b/>
          <w:bCs/>
          <w:u w:val="single"/>
        </w:rPr>
      </w:pPr>
      <w:r w:rsidRPr="00AB4A77">
        <w:rPr>
          <w:b/>
          <w:bCs/>
          <w:u w:val="single"/>
        </w:rPr>
        <w:t>Régie Communale Autonome. Octroi d’un subside lié au prix pour l’année 2025. Adoption.</w:t>
      </w:r>
    </w:p>
    <w:p w14:paraId="3C9AD535" w14:textId="77777777" w:rsidR="00AB4A77" w:rsidRDefault="00AB4A77" w:rsidP="008C47AF">
      <w:pPr>
        <w:pStyle w:val="Standard"/>
        <w:rPr>
          <w:b/>
          <w:bCs/>
          <w:u w:val="single"/>
        </w:rPr>
      </w:pPr>
    </w:p>
    <w:p w14:paraId="26C46FCB" w14:textId="77777777" w:rsidR="008C47AF" w:rsidRPr="00CF5129" w:rsidRDefault="008C47AF" w:rsidP="008C47AF">
      <w:pPr>
        <w:rPr>
          <w:szCs w:val="24"/>
        </w:rPr>
      </w:pPr>
      <w:r w:rsidRPr="00CF5129">
        <w:rPr>
          <w:szCs w:val="24"/>
        </w:rPr>
        <w:t>Le Conseil, réuni en séance publique ;</w:t>
      </w:r>
    </w:p>
    <w:p w14:paraId="59017D9C" w14:textId="77777777" w:rsidR="008C47AF" w:rsidRDefault="008C47AF" w:rsidP="008C47AF">
      <w:pPr>
        <w:rPr>
          <w:noProof/>
          <w:szCs w:val="24"/>
        </w:rPr>
      </w:pPr>
      <w:r w:rsidRPr="00CF5129">
        <w:rPr>
          <w:noProof/>
          <w:szCs w:val="24"/>
        </w:rPr>
        <w:t>Vu le Code de la démocratie locale et de la décentralisation en ses articles L1122-30 et L3131-2, 5 ;</w:t>
      </w:r>
    </w:p>
    <w:p w14:paraId="293CB2B9" w14:textId="77777777" w:rsidR="008C47AF" w:rsidRDefault="008C47AF" w:rsidP="008C47AF">
      <w:pPr>
        <w:pStyle w:val="Standard"/>
      </w:pPr>
      <w:r>
        <w:t>Vu sa délibération du 29 janvier 2015, revue les 30 mars 2017 et 21 juin 2018, adoptant les statuts de la Régie Communale Autonome de Saint-Georges, spécialement ses articles 81 et 87 ;</w:t>
      </w:r>
    </w:p>
    <w:p w14:paraId="18A13003" w14:textId="77777777" w:rsidR="008C47AF" w:rsidRDefault="008C47AF" w:rsidP="008C47AF">
      <w:pPr>
        <w:rPr>
          <w:noProof/>
          <w:szCs w:val="24"/>
        </w:rPr>
      </w:pPr>
    </w:p>
    <w:p w14:paraId="7ABB9D88" w14:textId="77777777" w:rsidR="008C47AF" w:rsidRPr="00CF5129" w:rsidRDefault="008C47AF" w:rsidP="008C47AF">
      <w:pPr>
        <w:rPr>
          <w:noProof/>
          <w:szCs w:val="24"/>
        </w:rPr>
      </w:pPr>
      <w:r w:rsidRPr="00E30595">
        <w:rPr>
          <w:noProof/>
          <w:szCs w:val="24"/>
        </w:rPr>
        <w:t xml:space="preserve">Vu le contrat de gestion </w:t>
      </w:r>
      <w:r>
        <w:rPr>
          <w:noProof/>
          <w:szCs w:val="24"/>
        </w:rPr>
        <w:t>entre la Commune et</w:t>
      </w:r>
      <w:r w:rsidRPr="00E30595">
        <w:rPr>
          <w:noProof/>
          <w:szCs w:val="24"/>
        </w:rPr>
        <w:t xml:space="preserve"> la Régie Communale Autonome de Saint-Georges, spécialement son article </w:t>
      </w:r>
      <w:r>
        <w:rPr>
          <w:noProof/>
          <w:szCs w:val="24"/>
        </w:rPr>
        <w:t xml:space="preserve">2.1.2, adopté par le Conseil d’administration de la RCA le 03 décembre 2019 et par le Consel communal le 20 décembre 2019 </w:t>
      </w:r>
      <w:r w:rsidRPr="00E30595">
        <w:rPr>
          <w:noProof/>
          <w:szCs w:val="24"/>
        </w:rPr>
        <w:t>;</w:t>
      </w:r>
    </w:p>
    <w:p w14:paraId="0A975E53" w14:textId="77777777" w:rsidR="008C47AF" w:rsidRPr="00CF5129" w:rsidRDefault="008C47AF" w:rsidP="008C47AF">
      <w:pPr>
        <w:rPr>
          <w:noProof/>
          <w:szCs w:val="24"/>
        </w:rPr>
      </w:pPr>
      <w:r w:rsidRPr="00CF5129">
        <w:rPr>
          <w:szCs w:val="24"/>
        </w:rPr>
        <w:t>Vu l</w:t>
      </w:r>
      <w:r>
        <w:rPr>
          <w:szCs w:val="24"/>
        </w:rPr>
        <w:t>e plan d’entreprise approuvé par le Conseil d’administration de la RCA le 29 octobre 2024 et par le Conseil communal le 21 novembre 2024</w:t>
      </w:r>
      <w:r w:rsidRPr="00CF5129">
        <w:rPr>
          <w:noProof/>
          <w:szCs w:val="24"/>
        </w:rPr>
        <w:t> ;</w:t>
      </w:r>
    </w:p>
    <w:p w14:paraId="6C0A49A0" w14:textId="77777777" w:rsidR="008C47AF" w:rsidRDefault="008C47AF" w:rsidP="008C47AF">
      <w:pPr>
        <w:rPr>
          <w:noProof/>
          <w:szCs w:val="24"/>
        </w:rPr>
      </w:pPr>
      <w:r w:rsidRPr="00CF5129">
        <w:rPr>
          <w:noProof/>
          <w:szCs w:val="24"/>
        </w:rPr>
        <w:t>Considéra</w:t>
      </w:r>
      <w:r>
        <w:rPr>
          <w:noProof/>
          <w:szCs w:val="24"/>
        </w:rPr>
        <w:t>nt que le budget Communal 2025</w:t>
      </w:r>
      <w:r w:rsidRPr="00CF5129">
        <w:rPr>
          <w:noProof/>
          <w:szCs w:val="24"/>
        </w:rPr>
        <w:t xml:space="preserve"> a prévu un subside lié au prix d’un montant de </w:t>
      </w:r>
      <w:r>
        <w:rPr>
          <w:noProof/>
          <w:szCs w:val="24"/>
        </w:rPr>
        <w:t>701.254 €</w:t>
      </w:r>
      <w:r w:rsidRPr="00CF5129">
        <w:rPr>
          <w:noProof/>
          <w:szCs w:val="24"/>
        </w:rPr>
        <w:t> ;</w:t>
      </w:r>
    </w:p>
    <w:p w14:paraId="61B77729" w14:textId="77777777" w:rsidR="008C47AF" w:rsidRPr="00CF5129" w:rsidRDefault="008C47AF" w:rsidP="008C47AF">
      <w:pPr>
        <w:jc w:val="both"/>
        <w:rPr>
          <w:szCs w:val="24"/>
        </w:rPr>
      </w:pPr>
      <w:r w:rsidRPr="00CF5129">
        <w:rPr>
          <w:szCs w:val="24"/>
        </w:rPr>
        <w:t xml:space="preserve">Vu la communication du dossier à la Directrice financière faite en date du </w:t>
      </w:r>
      <w:r>
        <w:rPr>
          <w:szCs w:val="24"/>
        </w:rPr>
        <w:t>02/12/2024</w:t>
      </w:r>
      <w:r w:rsidRPr="00CF5129">
        <w:rPr>
          <w:szCs w:val="24"/>
        </w:rPr>
        <w:t xml:space="preserve"> conformément à l’article L1124-40, §1, 3° et 4° du CDLD ;</w:t>
      </w:r>
    </w:p>
    <w:p w14:paraId="5663396F" w14:textId="77777777" w:rsidR="008C47AF" w:rsidRPr="00CF5129" w:rsidRDefault="008C47AF" w:rsidP="008C47AF">
      <w:pPr>
        <w:jc w:val="both"/>
        <w:rPr>
          <w:szCs w:val="24"/>
        </w:rPr>
      </w:pPr>
      <w:r w:rsidRPr="00CF5129">
        <w:rPr>
          <w:szCs w:val="24"/>
        </w:rPr>
        <w:t xml:space="preserve">Vu l’avis favorable rendu par la Directrice financière en date du </w:t>
      </w:r>
      <w:r>
        <w:rPr>
          <w:szCs w:val="24"/>
        </w:rPr>
        <w:t>06/12/2024</w:t>
      </w:r>
      <w:r w:rsidRPr="00CF5129">
        <w:rPr>
          <w:szCs w:val="24"/>
        </w:rPr>
        <w:t xml:space="preserve"> et joint en annexe ;</w:t>
      </w:r>
    </w:p>
    <w:p w14:paraId="379F337D" w14:textId="77777777" w:rsidR="008C47AF" w:rsidRDefault="008C47AF" w:rsidP="008C47AF">
      <w:pPr>
        <w:rPr>
          <w:noProof/>
          <w:szCs w:val="24"/>
        </w:rPr>
      </w:pPr>
      <w:r w:rsidRPr="00CF5129">
        <w:rPr>
          <w:noProof/>
          <w:szCs w:val="24"/>
        </w:rPr>
        <w:t>Après</w:t>
      </w:r>
      <w:r>
        <w:rPr>
          <w:noProof/>
          <w:szCs w:val="24"/>
        </w:rPr>
        <w:t xml:space="preserve"> avoir délibéré ; </w:t>
      </w:r>
    </w:p>
    <w:p w14:paraId="718705EB" w14:textId="77777777" w:rsidR="008C47AF" w:rsidRDefault="008C47AF" w:rsidP="008C47AF">
      <w:pPr>
        <w:rPr>
          <w:noProof/>
          <w:szCs w:val="24"/>
        </w:rPr>
      </w:pPr>
      <w:r>
        <w:rPr>
          <w:noProof/>
          <w:szCs w:val="24"/>
        </w:rPr>
        <w:t>A l’unanimité :</w:t>
      </w:r>
    </w:p>
    <w:p w14:paraId="63FAFB76" w14:textId="77777777" w:rsidR="008C47AF" w:rsidRPr="00CF5129" w:rsidRDefault="008C47AF" w:rsidP="008C47AF">
      <w:pPr>
        <w:rPr>
          <w:noProof/>
          <w:szCs w:val="24"/>
        </w:rPr>
      </w:pPr>
      <w:r w:rsidRPr="00CF5129">
        <w:rPr>
          <w:noProof/>
          <w:szCs w:val="24"/>
        </w:rPr>
        <w:t>DECIDE :</w:t>
      </w:r>
    </w:p>
    <w:p w14:paraId="2E8DB7B5" w14:textId="77777777" w:rsidR="008C47AF" w:rsidRPr="00CF5129" w:rsidRDefault="008C47AF" w:rsidP="008C47AF">
      <w:pPr>
        <w:rPr>
          <w:noProof/>
          <w:szCs w:val="24"/>
        </w:rPr>
      </w:pPr>
      <w:r w:rsidRPr="00D85F59">
        <w:rPr>
          <w:b/>
          <w:noProof/>
          <w:szCs w:val="24"/>
          <w:u w:val="single"/>
        </w:rPr>
        <w:t>Article 1</w:t>
      </w:r>
      <w:r w:rsidRPr="00CF5129">
        <w:rPr>
          <w:noProof/>
          <w:szCs w:val="24"/>
        </w:rPr>
        <w:t xml:space="preserve"> : d’octroyer à la Régie Communale Autonome </w:t>
      </w:r>
      <w:r>
        <w:rPr>
          <w:noProof/>
          <w:szCs w:val="24"/>
        </w:rPr>
        <w:t>de Saint-Georges</w:t>
      </w:r>
      <w:r w:rsidRPr="00CF5129">
        <w:rPr>
          <w:noProof/>
          <w:szCs w:val="24"/>
        </w:rPr>
        <w:t>, pour l’année 20</w:t>
      </w:r>
      <w:r>
        <w:rPr>
          <w:noProof/>
          <w:szCs w:val="24"/>
        </w:rPr>
        <w:t>25</w:t>
      </w:r>
      <w:r w:rsidRPr="00CF5129">
        <w:rPr>
          <w:noProof/>
          <w:szCs w:val="24"/>
        </w:rPr>
        <w:t xml:space="preserve">, un subside lié au prix d’un montant maximum de </w:t>
      </w:r>
      <w:r>
        <w:rPr>
          <w:b/>
          <w:noProof/>
          <w:szCs w:val="24"/>
        </w:rPr>
        <w:t>701.254</w:t>
      </w:r>
      <w:r w:rsidRPr="00D85F59">
        <w:rPr>
          <w:b/>
          <w:noProof/>
          <w:szCs w:val="24"/>
        </w:rPr>
        <w:t xml:space="preserve"> € TVA</w:t>
      </w:r>
      <w:r>
        <w:rPr>
          <w:b/>
          <w:noProof/>
          <w:szCs w:val="24"/>
        </w:rPr>
        <w:t xml:space="preserve"> 6 % comprise</w:t>
      </w:r>
      <w:r w:rsidRPr="00CF5129">
        <w:rPr>
          <w:noProof/>
          <w:szCs w:val="24"/>
        </w:rPr>
        <w:t>. Le subside lié au prix correspond à la différence entre le prix de revient et la prix acquitté par l’utilisateur tel que déterminé dans le plan d’entreprise de la Régie Communale Autonome.</w:t>
      </w:r>
    </w:p>
    <w:p w14:paraId="0DCD6C6E" w14:textId="77777777" w:rsidR="008C47AF" w:rsidRPr="00CF5129" w:rsidRDefault="008C47AF" w:rsidP="008C47AF">
      <w:pPr>
        <w:rPr>
          <w:szCs w:val="24"/>
        </w:rPr>
      </w:pPr>
      <w:r w:rsidRPr="00D85F59">
        <w:rPr>
          <w:b/>
          <w:szCs w:val="24"/>
          <w:u w:val="single"/>
        </w:rPr>
        <w:t>Article 2 </w:t>
      </w:r>
      <w:r w:rsidRPr="00CF5129">
        <w:rPr>
          <w:szCs w:val="24"/>
        </w:rPr>
        <w:t xml:space="preserve">: d'imputer cette dépense à l'article </w:t>
      </w:r>
      <w:r>
        <w:rPr>
          <w:szCs w:val="24"/>
        </w:rPr>
        <w:t>764/321-01</w:t>
      </w:r>
      <w:r w:rsidRPr="00CF5129">
        <w:rPr>
          <w:szCs w:val="24"/>
        </w:rPr>
        <w:t xml:space="preserve"> du budget ordinaire de 20</w:t>
      </w:r>
      <w:r>
        <w:rPr>
          <w:szCs w:val="24"/>
        </w:rPr>
        <w:t>25</w:t>
      </w:r>
      <w:r w:rsidRPr="00CF5129">
        <w:rPr>
          <w:szCs w:val="24"/>
        </w:rPr>
        <w:t>.</w:t>
      </w:r>
    </w:p>
    <w:p w14:paraId="1CC56AFD" w14:textId="77777777" w:rsidR="008C47AF" w:rsidRPr="00CF5129" w:rsidRDefault="008C47AF" w:rsidP="008C47AF">
      <w:pPr>
        <w:pStyle w:val="NormalWeb"/>
        <w:jc w:val="both"/>
      </w:pPr>
      <w:r w:rsidRPr="00D85F59">
        <w:rPr>
          <w:b/>
          <w:u w:val="single"/>
        </w:rPr>
        <w:t>Article 3</w:t>
      </w:r>
      <w:r>
        <w:t> :</w:t>
      </w:r>
      <w:r w:rsidRPr="00CF5129">
        <w:t xml:space="preserve"> d'autoriser la Régie à réestimer une fois cette année le montant du subside de prix qui lui sera nécessaire, sur base de la réestimation du prix de revient par unité.</w:t>
      </w:r>
    </w:p>
    <w:p w14:paraId="5CA63A22" w14:textId="77777777" w:rsidR="008C47AF" w:rsidRPr="00CF5129" w:rsidRDefault="008C47AF" w:rsidP="008C47AF">
      <w:pPr>
        <w:rPr>
          <w:noProof/>
          <w:szCs w:val="24"/>
        </w:rPr>
      </w:pPr>
      <w:r w:rsidRPr="00D85F59">
        <w:rPr>
          <w:b/>
          <w:noProof/>
          <w:szCs w:val="24"/>
          <w:u w:val="single"/>
        </w:rPr>
        <w:t>Article 4</w:t>
      </w:r>
      <w:r w:rsidRPr="00CF5129">
        <w:rPr>
          <w:noProof/>
          <w:szCs w:val="24"/>
        </w:rPr>
        <w:t> : de charger le Collège d’engager et de mandater, en partie ou en totalité, en fonction du nombre de droits d’accès, le montant maximum repris à l’article 1.</w:t>
      </w:r>
    </w:p>
    <w:p w14:paraId="1E109520" w14:textId="77777777" w:rsidR="008C47AF" w:rsidRPr="00AB4A77" w:rsidRDefault="008C47AF" w:rsidP="008C47AF">
      <w:pPr>
        <w:pStyle w:val="Standard"/>
        <w:rPr>
          <w:b/>
          <w:bCs/>
          <w:u w:val="single"/>
        </w:rPr>
      </w:pPr>
    </w:p>
    <w:p w14:paraId="1AF22EB8" w14:textId="77777777" w:rsidR="00AB4A77" w:rsidRPr="00AB4A77" w:rsidRDefault="00AB4A77" w:rsidP="00AB4A77">
      <w:pPr>
        <w:pStyle w:val="Standard"/>
        <w:numPr>
          <w:ilvl w:val="0"/>
          <w:numId w:val="31"/>
        </w:numPr>
        <w:rPr>
          <w:b/>
          <w:bCs/>
          <w:u w:val="single"/>
        </w:rPr>
      </w:pPr>
      <w:r w:rsidRPr="00AB4A77">
        <w:rPr>
          <w:b/>
          <w:bCs/>
          <w:u w:val="single"/>
        </w:rPr>
        <w:t>Comptabilité communale. Budget communal de l’exercice 2025. Adoption.</w:t>
      </w:r>
    </w:p>
    <w:p w14:paraId="57F701DD" w14:textId="77777777" w:rsidR="00AB4A77" w:rsidRDefault="00AB4A77" w:rsidP="00AB4A77">
      <w:pPr>
        <w:ind w:left="360"/>
        <w:rPr>
          <w:b/>
          <w:bCs/>
          <w:u w:val="single"/>
        </w:rPr>
      </w:pPr>
    </w:p>
    <w:p w14:paraId="535D0829" w14:textId="48E5075B" w:rsidR="00973494" w:rsidRDefault="00973494" w:rsidP="00AB4A77">
      <w:pPr>
        <w:ind w:left="360"/>
      </w:pPr>
      <w:r w:rsidRPr="00973494">
        <w:rPr>
          <w:u w:val="single"/>
        </w:rPr>
        <w:t>Monsieur</w:t>
      </w:r>
      <w:r>
        <w:rPr>
          <w:u w:val="single"/>
        </w:rPr>
        <w:t xml:space="preserve"> WANTEN</w:t>
      </w:r>
      <w:r>
        <w:t xml:space="preserve"> donne lecture du rapport accompagnant le budget. Il passe ensuite en revue les principales évolutions du service ordinaire ainsi que les principales dépenses extraordinaires. Le Powerpoint relatif à l’exposé est annexé au PV.</w:t>
      </w:r>
    </w:p>
    <w:p w14:paraId="0B563D68" w14:textId="77777777" w:rsidR="00647A77" w:rsidRDefault="00647A77" w:rsidP="00AB4A77">
      <w:pPr>
        <w:ind w:left="360"/>
      </w:pPr>
    </w:p>
    <w:p w14:paraId="3D900D07" w14:textId="7BA2D7E6" w:rsidR="00647A77" w:rsidRDefault="00647A77" w:rsidP="00AB4A77">
      <w:pPr>
        <w:ind w:left="360"/>
      </w:pPr>
      <w:r w:rsidRPr="00647A77">
        <w:rPr>
          <w:u w:val="single"/>
        </w:rPr>
        <w:lastRenderedPageBreak/>
        <w:t>Madame HUBERTY</w:t>
      </w:r>
      <w:r>
        <w:t xml:space="preserve"> est étonnée de ne pas avoir une note politique plus détaillée, à l’instar de celle relative au budget du CPAS. Elle pose une question d’ordre général au niveau des annexes : elle remarque que le chiffre de population au 31/12 des années 2023 et 2024 est mentionné. En vue de réaliser des ratios, elle aimerait disposer d’une prévision du chiffre de population pour 2025, afin notamment de calculer le montant des dépenses par habitant.</w:t>
      </w:r>
    </w:p>
    <w:p w14:paraId="3A65FCB5" w14:textId="77777777" w:rsidR="00647A77" w:rsidRDefault="00647A77" w:rsidP="00AB4A77">
      <w:pPr>
        <w:ind w:left="360"/>
      </w:pPr>
    </w:p>
    <w:p w14:paraId="137C6D11" w14:textId="77777777" w:rsidR="00647A77" w:rsidRDefault="00647A77" w:rsidP="00AB4A77">
      <w:pPr>
        <w:ind w:left="360"/>
      </w:pPr>
      <w:r w:rsidRPr="00647A77">
        <w:rPr>
          <w:u w:val="single"/>
        </w:rPr>
        <w:t>Monsieur le Bourgmestre</w:t>
      </w:r>
      <w:r>
        <w:t xml:space="preserve"> répond qu’on pourrait peut-être lui fournir les tendances.</w:t>
      </w:r>
    </w:p>
    <w:p w14:paraId="3261CBBE" w14:textId="77777777" w:rsidR="00647A77" w:rsidRDefault="00647A77" w:rsidP="00AB4A77">
      <w:pPr>
        <w:ind w:left="360"/>
      </w:pPr>
    </w:p>
    <w:p w14:paraId="11E5FC93" w14:textId="40AEB990" w:rsidR="00647A77" w:rsidRDefault="00647A77" w:rsidP="00AB4A77">
      <w:pPr>
        <w:ind w:left="360"/>
      </w:pPr>
      <w:r w:rsidRPr="00647A77">
        <w:rPr>
          <w:u w:val="single"/>
        </w:rPr>
        <w:t xml:space="preserve">Madame HUBERTY </w:t>
      </w:r>
      <w:r>
        <w:t>a remarqué dans les annexes, page intitulée « Informations relatives au budget extraordinaire »</w:t>
      </w:r>
      <w:r w:rsidR="0070101C">
        <w:t>, que 6.500 € étaient prévus pour l’installation de la géolocalisation sur les véhicules : elle voudrait savoir quel est l’objectif poursuivi et si tous les véhicules sont concernés.</w:t>
      </w:r>
    </w:p>
    <w:p w14:paraId="63FA33F7" w14:textId="77777777" w:rsidR="0070101C" w:rsidRDefault="0070101C" w:rsidP="00AB4A77">
      <w:pPr>
        <w:ind w:left="360"/>
      </w:pPr>
    </w:p>
    <w:p w14:paraId="274C6508" w14:textId="48A60312" w:rsidR="0070101C" w:rsidRDefault="0070101C" w:rsidP="00AB4A77">
      <w:pPr>
        <w:ind w:left="360"/>
      </w:pPr>
      <w:r w:rsidRPr="0070101C">
        <w:rPr>
          <w:u w:val="single"/>
        </w:rPr>
        <w:t>Monsieur WANTEN</w:t>
      </w:r>
      <w:r>
        <w:t xml:space="preserve"> répond que cela concerne la gestion de la flotte automobile, plus particulièrement les véhicules du service des Travaux.</w:t>
      </w:r>
    </w:p>
    <w:p w14:paraId="1504B555" w14:textId="77777777" w:rsidR="0070101C" w:rsidRDefault="0070101C" w:rsidP="00AB4A77">
      <w:pPr>
        <w:ind w:left="360"/>
      </w:pPr>
    </w:p>
    <w:p w14:paraId="3FAA1D77" w14:textId="29BDA523" w:rsidR="0070101C" w:rsidRDefault="0070101C" w:rsidP="00AB4A77">
      <w:pPr>
        <w:ind w:left="360"/>
      </w:pPr>
      <w:r w:rsidRPr="0070101C">
        <w:rPr>
          <w:u w:val="single"/>
        </w:rPr>
        <w:t>Madame HUBERTY</w:t>
      </w:r>
      <w:r>
        <w:t xml:space="preserve"> observe l’inscription d’un montant de 310.000 € pour la réfection de voiries agricoles. Elle voudrait en savoir plus à ce sujet.</w:t>
      </w:r>
    </w:p>
    <w:p w14:paraId="01A0B96C" w14:textId="77777777" w:rsidR="0070101C" w:rsidRDefault="0070101C" w:rsidP="00AB4A77">
      <w:pPr>
        <w:ind w:left="360"/>
      </w:pPr>
    </w:p>
    <w:p w14:paraId="325D90CC" w14:textId="4259C9C4" w:rsidR="0070101C" w:rsidRDefault="0070101C" w:rsidP="00AB4A77">
      <w:pPr>
        <w:ind w:left="360"/>
      </w:pPr>
      <w:r w:rsidRPr="0070101C">
        <w:rPr>
          <w:u w:val="single"/>
        </w:rPr>
        <w:t>Monsieur le Bourgmestre</w:t>
      </w:r>
      <w:r>
        <w:t xml:space="preserve"> indique qu’il s’agit d’une réinscription, que les travaux concernent les rues </w:t>
      </w:r>
      <w:proofErr w:type="spellStart"/>
      <w:r>
        <w:t>Bobesse</w:t>
      </w:r>
      <w:proofErr w:type="spellEnd"/>
      <w:r>
        <w:t xml:space="preserve"> et des Meuniers.</w:t>
      </w:r>
    </w:p>
    <w:p w14:paraId="164922F9" w14:textId="77777777" w:rsidR="0070101C" w:rsidRDefault="0070101C" w:rsidP="00AB4A77">
      <w:pPr>
        <w:ind w:left="360"/>
      </w:pPr>
    </w:p>
    <w:p w14:paraId="46953180" w14:textId="312B16BF" w:rsidR="0070101C" w:rsidRDefault="0070101C" w:rsidP="00AB4A77">
      <w:pPr>
        <w:ind w:left="360"/>
      </w:pPr>
      <w:r w:rsidRPr="0070101C">
        <w:rPr>
          <w:u w:val="single"/>
        </w:rPr>
        <w:t>Monsieur WANTEN</w:t>
      </w:r>
      <w:r>
        <w:t xml:space="preserve"> pense que ces réfections de voiries figuraient dans le Powerpoint relatif au budget de 2024.</w:t>
      </w:r>
    </w:p>
    <w:p w14:paraId="709FB23F" w14:textId="77777777" w:rsidR="0070101C" w:rsidRDefault="0070101C" w:rsidP="00AB4A77">
      <w:pPr>
        <w:ind w:left="360"/>
      </w:pPr>
    </w:p>
    <w:p w14:paraId="667FAD7C" w14:textId="7773F1CF" w:rsidR="0070101C" w:rsidRDefault="0070101C" w:rsidP="00AB4A77">
      <w:pPr>
        <w:ind w:left="360"/>
      </w:pPr>
      <w:r w:rsidRPr="0070101C">
        <w:rPr>
          <w:u w:val="single"/>
        </w:rPr>
        <w:t>Madame HUBERTY</w:t>
      </w:r>
      <w:r>
        <w:t xml:space="preserve"> demande s’il serait possible d’avoir accès à ce Powerpoint.</w:t>
      </w:r>
    </w:p>
    <w:p w14:paraId="345D3022" w14:textId="77777777" w:rsidR="0070101C" w:rsidRDefault="0070101C" w:rsidP="00AB4A77">
      <w:pPr>
        <w:ind w:left="360"/>
      </w:pPr>
    </w:p>
    <w:p w14:paraId="552557B4" w14:textId="7C93BE7C" w:rsidR="0070101C" w:rsidRDefault="0070101C" w:rsidP="00AB4A77">
      <w:pPr>
        <w:ind w:left="360"/>
      </w:pPr>
      <w:r w:rsidRPr="0070101C">
        <w:rPr>
          <w:u w:val="single"/>
        </w:rPr>
        <w:t>Madame HAIDON</w:t>
      </w:r>
      <w:r w:rsidRPr="0070101C">
        <w:t xml:space="preserve"> déclare toujours attendre ce document qu’elle réclame chaque fois et ne reçoit jamais.</w:t>
      </w:r>
    </w:p>
    <w:p w14:paraId="4B5293A7" w14:textId="77777777" w:rsidR="0070101C" w:rsidRDefault="0070101C" w:rsidP="00AB4A77">
      <w:pPr>
        <w:ind w:left="360"/>
        <w:rPr>
          <w:u w:val="single"/>
        </w:rPr>
      </w:pPr>
    </w:p>
    <w:p w14:paraId="610B9A8A" w14:textId="1294ABE5" w:rsidR="0070101C" w:rsidRDefault="0070101C" w:rsidP="00AB4A77">
      <w:pPr>
        <w:ind w:left="360"/>
      </w:pPr>
      <w:r>
        <w:rPr>
          <w:u w:val="single"/>
        </w:rPr>
        <w:t>Madame HUBERTY</w:t>
      </w:r>
      <w:r>
        <w:t xml:space="preserve"> voudrait savoir s’il y a des critères de sélection par rapport à ces voiries.</w:t>
      </w:r>
    </w:p>
    <w:p w14:paraId="63FA26B9" w14:textId="77777777" w:rsidR="0070101C" w:rsidRDefault="0070101C" w:rsidP="00AB4A77">
      <w:pPr>
        <w:ind w:left="360"/>
      </w:pPr>
    </w:p>
    <w:p w14:paraId="75F3CC67" w14:textId="77777777" w:rsidR="00A003EE" w:rsidRDefault="0070101C" w:rsidP="00AB4A77">
      <w:pPr>
        <w:ind w:left="360"/>
      </w:pPr>
      <w:r w:rsidRPr="0070101C">
        <w:rPr>
          <w:u w:val="single"/>
        </w:rPr>
        <w:t>Monsieur le Bourgmestre</w:t>
      </w:r>
      <w:r>
        <w:t xml:space="preserve"> répond affirmativement, que lorsqu’on parle de voiries agricoles, il peut</w:t>
      </w:r>
      <w:r w:rsidR="00A003EE">
        <w:t xml:space="preserve"> s’agir de réfections mais aussi de constructions de voiries bétonnées, avec les contraintes inhérentes à la notion de voirie agricole.</w:t>
      </w:r>
    </w:p>
    <w:p w14:paraId="77680DA2" w14:textId="77777777" w:rsidR="00A003EE" w:rsidRDefault="00A003EE" w:rsidP="00AB4A77">
      <w:pPr>
        <w:ind w:left="360"/>
      </w:pPr>
    </w:p>
    <w:p w14:paraId="07A648EE" w14:textId="49B312C0" w:rsidR="0070101C" w:rsidRDefault="00A003EE" w:rsidP="00AB4A77">
      <w:pPr>
        <w:ind w:left="360"/>
      </w:pPr>
      <w:r w:rsidRPr="00A003EE">
        <w:rPr>
          <w:u w:val="single"/>
        </w:rPr>
        <w:t>Madame HUBERTY</w:t>
      </w:r>
      <w:r w:rsidR="0070101C" w:rsidRPr="00A003EE">
        <w:rPr>
          <w:u w:val="single"/>
        </w:rPr>
        <w:t xml:space="preserve"> </w:t>
      </w:r>
      <w:r>
        <w:t>demande si le montant de 310.000 € comprend les études réalisées au préalable, les coûts annexes.</w:t>
      </w:r>
    </w:p>
    <w:p w14:paraId="24D3CDA5" w14:textId="77777777" w:rsidR="00A003EE" w:rsidRDefault="00A003EE" w:rsidP="00AB4A77">
      <w:pPr>
        <w:ind w:left="360"/>
      </w:pPr>
    </w:p>
    <w:p w14:paraId="439950BF" w14:textId="2329A9F8" w:rsidR="00A003EE" w:rsidRDefault="00A003EE" w:rsidP="00AB4A77">
      <w:pPr>
        <w:ind w:left="360"/>
      </w:pPr>
      <w:r w:rsidRPr="00A003EE">
        <w:rPr>
          <w:u w:val="single"/>
        </w:rPr>
        <w:t>Monsieur le Bourgmestre</w:t>
      </w:r>
      <w:r>
        <w:t xml:space="preserve"> répond qu’en principe ce montant couvre uniquement les travaux.</w:t>
      </w:r>
    </w:p>
    <w:p w14:paraId="5B45E1A5" w14:textId="77777777" w:rsidR="00A003EE" w:rsidRDefault="00A003EE" w:rsidP="00AB4A77">
      <w:pPr>
        <w:ind w:left="360"/>
      </w:pPr>
    </w:p>
    <w:p w14:paraId="2CDCEBF9" w14:textId="7B31FE09" w:rsidR="00A003EE" w:rsidRDefault="00A003EE" w:rsidP="00AB4A77">
      <w:pPr>
        <w:ind w:left="360"/>
      </w:pPr>
      <w:r w:rsidRPr="00A003EE">
        <w:rPr>
          <w:u w:val="single"/>
        </w:rPr>
        <w:t>Madame HUBERTY</w:t>
      </w:r>
      <w:r>
        <w:t>, au sujet des gradins du Centre culturel (120.000 €), voudrait savoir si l’on a réfléchi aux aspects relatifs à la capacité et à la mobilité ainsi que comment ils ont été sélectionnés.</w:t>
      </w:r>
    </w:p>
    <w:p w14:paraId="32C813EF" w14:textId="77777777" w:rsidR="00A003EE" w:rsidRDefault="00A003EE" w:rsidP="00AB4A77">
      <w:pPr>
        <w:ind w:left="360"/>
      </w:pPr>
    </w:p>
    <w:p w14:paraId="74007D07" w14:textId="6DC9F15C" w:rsidR="00A003EE" w:rsidRDefault="00A003EE" w:rsidP="00AB4A77">
      <w:pPr>
        <w:ind w:left="360"/>
      </w:pPr>
      <w:r w:rsidRPr="00A003EE">
        <w:rPr>
          <w:u w:val="single"/>
        </w:rPr>
        <w:lastRenderedPageBreak/>
        <w:t>Monsieur le Bourgmestre</w:t>
      </w:r>
      <w:r>
        <w:t xml:space="preserve"> déclare que le gros problème avec les gradins actuels, c’est qu’ils doivent être contrôlés par une société agréée lors de chaque montage tandis que les nouveaux gradins envisagés sont repliables et dépliables sans problème.</w:t>
      </w:r>
    </w:p>
    <w:p w14:paraId="06B84F4F" w14:textId="77777777" w:rsidR="00A003EE" w:rsidRDefault="00A003EE" w:rsidP="00AB4A77">
      <w:pPr>
        <w:ind w:left="360"/>
      </w:pPr>
    </w:p>
    <w:p w14:paraId="5FB10DF8" w14:textId="312DF808" w:rsidR="00A003EE" w:rsidRDefault="00A003EE" w:rsidP="00AB4A77">
      <w:pPr>
        <w:ind w:left="360"/>
      </w:pPr>
      <w:r w:rsidRPr="00A003EE">
        <w:rPr>
          <w:u w:val="single"/>
        </w:rPr>
        <w:t>Monsieur WANTEN</w:t>
      </w:r>
      <w:r>
        <w:t xml:space="preserve"> rappelle qu’à ce stade, une dépense est prévue, qu’il faut ensuite élaborer un cahier spécial des charges comportant les clauses techniques et lancer un marché public.</w:t>
      </w:r>
    </w:p>
    <w:p w14:paraId="166D10E7" w14:textId="77777777" w:rsidR="00A003EE" w:rsidRDefault="00A003EE" w:rsidP="00AB4A77">
      <w:pPr>
        <w:ind w:left="360"/>
      </w:pPr>
    </w:p>
    <w:p w14:paraId="1416F699" w14:textId="7283E60B" w:rsidR="00A003EE" w:rsidRDefault="00A003EE" w:rsidP="00AB4A77">
      <w:pPr>
        <w:ind w:left="360"/>
      </w:pPr>
      <w:r w:rsidRPr="00A003EE">
        <w:rPr>
          <w:u w:val="single"/>
        </w:rPr>
        <w:t xml:space="preserve">Madame HUBERTY </w:t>
      </w:r>
      <w:r>
        <w:t>demande s’il y aura un</w:t>
      </w:r>
      <w:r w:rsidR="007A15EA">
        <w:t xml:space="preserve"> plan</w:t>
      </w:r>
      <w:r>
        <w:t xml:space="preserve"> d’entretien, …</w:t>
      </w:r>
    </w:p>
    <w:p w14:paraId="7DE4773D" w14:textId="77777777" w:rsidR="007A15EA" w:rsidRDefault="007A15EA" w:rsidP="00AB4A77">
      <w:pPr>
        <w:ind w:left="360"/>
      </w:pPr>
    </w:p>
    <w:p w14:paraId="0A105538" w14:textId="391ED229" w:rsidR="007A15EA" w:rsidRDefault="007A15EA" w:rsidP="00AB4A77">
      <w:pPr>
        <w:ind w:left="360"/>
      </w:pPr>
      <w:r w:rsidRPr="007A15EA">
        <w:rPr>
          <w:u w:val="single"/>
        </w:rPr>
        <w:t>Monsieur WANTEN</w:t>
      </w:r>
      <w:r>
        <w:t xml:space="preserve"> indique qu’il est prématuré à ce stade de se prononcer sur ces points.</w:t>
      </w:r>
    </w:p>
    <w:p w14:paraId="0B39A363" w14:textId="77777777" w:rsidR="007A15EA" w:rsidRDefault="007A15EA" w:rsidP="00AB4A77">
      <w:pPr>
        <w:ind w:left="360"/>
      </w:pPr>
    </w:p>
    <w:p w14:paraId="04268B13" w14:textId="18816907" w:rsidR="007A15EA" w:rsidRDefault="007A15EA" w:rsidP="00AB4A77">
      <w:pPr>
        <w:ind w:left="360"/>
      </w:pPr>
      <w:r w:rsidRPr="007A15EA">
        <w:rPr>
          <w:u w:val="single"/>
        </w:rPr>
        <w:t>Madame HUBERTY</w:t>
      </w:r>
      <w:r>
        <w:t xml:space="preserve"> demande à quoi est destiné le subside de 70.000 € pour le football.</w:t>
      </w:r>
    </w:p>
    <w:p w14:paraId="1CB4B410" w14:textId="77777777" w:rsidR="007A15EA" w:rsidRDefault="007A15EA" w:rsidP="00AB4A77">
      <w:pPr>
        <w:ind w:left="360"/>
      </w:pPr>
    </w:p>
    <w:p w14:paraId="6E7F157D" w14:textId="777B575E" w:rsidR="007A15EA" w:rsidRDefault="007A15EA" w:rsidP="00AB4A77">
      <w:pPr>
        <w:ind w:left="360"/>
      </w:pPr>
      <w:r w:rsidRPr="007A15EA">
        <w:rPr>
          <w:u w:val="single"/>
        </w:rPr>
        <w:t>Monsieur WANTEN</w:t>
      </w:r>
      <w:r>
        <w:t xml:space="preserve"> répond qu’il a trait aux bâtiments, à l’infrastructure. Il signale que ce subside devra être justifié par le club, qu’une délibération fixant les conditions de l’octroi du subside </w:t>
      </w:r>
      <w:r w:rsidR="001C3FE3">
        <w:t>sera soumise au Conseil communal.</w:t>
      </w:r>
    </w:p>
    <w:p w14:paraId="42169221" w14:textId="77777777" w:rsidR="001C3FE3" w:rsidRDefault="001C3FE3" w:rsidP="00AB4A77">
      <w:pPr>
        <w:ind w:left="360"/>
      </w:pPr>
    </w:p>
    <w:p w14:paraId="12C8FADA" w14:textId="51E1AEC0" w:rsidR="001C3FE3" w:rsidRDefault="001C3FE3" w:rsidP="00AB4A77">
      <w:pPr>
        <w:ind w:left="360"/>
      </w:pPr>
      <w:r w:rsidRPr="001C3FE3">
        <w:rPr>
          <w:u w:val="single"/>
        </w:rPr>
        <w:t>Madame HAIDON</w:t>
      </w:r>
      <w:r>
        <w:t xml:space="preserve"> voudrait parler de la note politique dans le cadre où le budget est lié à une vision politique du Collège communal, au Programme stratégique transversal (PST), lequel se traduit par des objectifs opérationnels et des actions. Elle rappelle que le volet interne du PST concerne l’organisation des services aux citoyens et aux entreprises, en fait la qualité du service public et que pour son groupe, cela signifie aussi que le personnel doit pouvoir exercer ses compétences dans des conditions optimales de travail : elle s’interroge sur ce qu’il en est de l’aménagement et de l’occupation du conteneur situé dans la cour car rien n’est indiqué dans le budget à ce sujet. Elle voudrait savoir si cette situation va perdurer, si on va envisager la location d’un bâtiment, un accord avec le Centre culturel ou autre chose pour installer une partie ou l’ensemble du personnel se trouvant dans le conteneur afin qu’il puisse travailler dans des conditions optimales.</w:t>
      </w:r>
    </w:p>
    <w:p w14:paraId="6313360A" w14:textId="77777777" w:rsidR="001C3FE3" w:rsidRDefault="001C3FE3" w:rsidP="00AB4A77">
      <w:pPr>
        <w:ind w:left="360"/>
      </w:pPr>
    </w:p>
    <w:p w14:paraId="5658CDC7" w14:textId="066464BA" w:rsidR="001C3FE3" w:rsidRDefault="001C3FE3" w:rsidP="00AB4A77">
      <w:pPr>
        <w:ind w:left="360"/>
      </w:pPr>
      <w:r w:rsidRPr="001C3FE3">
        <w:rPr>
          <w:u w:val="single"/>
        </w:rPr>
        <w:t>Monsieur WANTEN</w:t>
      </w:r>
      <w:r>
        <w:t xml:space="preserve"> indique que le conten</w:t>
      </w:r>
      <w:r w:rsidR="00230C11">
        <w:t>eur est occupé par les 2 employés administratifs de la RCA.</w:t>
      </w:r>
    </w:p>
    <w:p w14:paraId="3C44B48B" w14:textId="77777777" w:rsidR="00230C11" w:rsidRDefault="00230C11" w:rsidP="00AB4A77">
      <w:pPr>
        <w:ind w:left="360"/>
      </w:pPr>
    </w:p>
    <w:p w14:paraId="4A673CCA" w14:textId="018EA20A" w:rsidR="00230C11" w:rsidRDefault="00230C11" w:rsidP="00AB4A77">
      <w:pPr>
        <w:ind w:left="360"/>
      </w:pPr>
      <w:r w:rsidRPr="00230C11">
        <w:rPr>
          <w:u w:val="single"/>
        </w:rPr>
        <w:t>Monsieur le Bourgmestre</w:t>
      </w:r>
      <w:r>
        <w:t xml:space="preserve"> ajoute que les 2 personnes concernées ne se plaignent pas de leurs conditions de travail, il reconnait cependant que le personnel administratif est de plus en plus à l’étroit, ce qui implique qu’il faudra peut-être installer un deuxième conteneur. Il déclare qu’il est très difficile à ce stade de savoir quelle est la meilleure solution : le rêve de tout bourgmestre est de disposer d’une maison communale spacieuse, confortable, économique en matière d’exploitation mais qu’il ne voit pas comment on pourrait s’offrir ce luxe actuellement. Il déclare qu’il existe différentes pistes mais que ce serait jeter de la poudre aux yeux que d’en parler maintenant.</w:t>
      </w:r>
    </w:p>
    <w:p w14:paraId="7142C73F" w14:textId="77777777" w:rsidR="00230C11" w:rsidRDefault="00230C11" w:rsidP="00AB4A77">
      <w:pPr>
        <w:ind w:left="360"/>
      </w:pPr>
    </w:p>
    <w:p w14:paraId="76967B4B" w14:textId="1A347904" w:rsidR="00230C11" w:rsidRDefault="00230C11" w:rsidP="00AB4A77">
      <w:pPr>
        <w:ind w:left="360"/>
      </w:pPr>
      <w:r w:rsidRPr="00230C11">
        <w:rPr>
          <w:u w:val="single"/>
        </w:rPr>
        <w:t>Madame HAIDON</w:t>
      </w:r>
      <w:r>
        <w:t xml:space="preserve"> constate que rien n’est prévu à ce sujet au budget. Elle rappelle qu’il fait que les conditions de bien-être au travail soient respectées, que ce soit pour les agents de la RCA ou pour les autres membres du personnel. Elle précise qu’elle n’a pas eu de plainte de membres du personnel.</w:t>
      </w:r>
    </w:p>
    <w:p w14:paraId="00B26F2E" w14:textId="77777777" w:rsidR="00230C11" w:rsidRDefault="00230C11" w:rsidP="00AB4A77">
      <w:pPr>
        <w:ind w:left="360"/>
      </w:pPr>
    </w:p>
    <w:p w14:paraId="29321F8D" w14:textId="77777777" w:rsidR="002E0FC6" w:rsidRDefault="00230C11" w:rsidP="00AB4A77">
      <w:pPr>
        <w:ind w:left="360"/>
      </w:pPr>
      <w:r w:rsidRPr="00230C11">
        <w:rPr>
          <w:u w:val="single"/>
        </w:rPr>
        <w:t>Madame HAIDON</w:t>
      </w:r>
      <w:r>
        <w:t xml:space="preserve"> passe ensuite en revue le volet externe du PST ( social, aménagement du territoire, culture, développement rural, énergie, petite enfance, jeunesse, …) Elle </w:t>
      </w:r>
      <w:r>
        <w:lastRenderedPageBreak/>
        <w:t>voudrait savoir quels sont les nouveaux projets intégrés dans le budget</w:t>
      </w:r>
      <w:r w:rsidR="002E0FC6">
        <w:t>, par exemple au niveau de la jeunesse et de l’action sociale.</w:t>
      </w:r>
    </w:p>
    <w:p w14:paraId="79A4F77A" w14:textId="77777777" w:rsidR="002E0FC6" w:rsidRDefault="002E0FC6" w:rsidP="00AB4A77">
      <w:pPr>
        <w:ind w:left="360"/>
      </w:pPr>
    </w:p>
    <w:p w14:paraId="712D94DC" w14:textId="54BB98A4" w:rsidR="00230C11" w:rsidRDefault="002E0FC6" w:rsidP="00AB4A77">
      <w:pPr>
        <w:ind w:left="360"/>
      </w:pPr>
      <w:r w:rsidRPr="002E0FC6">
        <w:rPr>
          <w:u w:val="single"/>
        </w:rPr>
        <w:t>Monsieur WANTEN</w:t>
      </w:r>
      <w:r w:rsidR="00230C11" w:rsidRPr="002E0FC6">
        <w:rPr>
          <w:u w:val="single"/>
        </w:rPr>
        <w:t xml:space="preserve"> </w:t>
      </w:r>
      <w:r>
        <w:t>répond que notamment la dotation au CPAS augmente.</w:t>
      </w:r>
    </w:p>
    <w:p w14:paraId="76FAEDCC" w14:textId="77777777" w:rsidR="002E0FC6" w:rsidRDefault="002E0FC6" w:rsidP="00AB4A77">
      <w:pPr>
        <w:ind w:left="360"/>
      </w:pPr>
    </w:p>
    <w:p w14:paraId="6C741D66" w14:textId="1481740F" w:rsidR="002E0FC6" w:rsidRDefault="002E0FC6" w:rsidP="00AB4A77">
      <w:pPr>
        <w:ind w:left="360"/>
      </w:pPr>
      <w:r w:rsidRPr="002E0FC6">
        <w:rPr>
          <w:u w:val="single"/>
        </w:rPr>
        <w:t>Madame HAIDON</w:t>
      </w:r>
      <w:r>
        <w:t xml:space="preserve"> veut plutôt parler de la cohésion sociale, pas des actions du CPAS. Elle demande ce qui est par exemple prévu au niveau de la jeunesse, des seniors, de l’octroi d’un budget participatif comme c’est vivement recommandé par la Wallonie. Elle n’a rien vu à ce sujet.</w:t>
      </w:r>
    </w:p>
    <w:p w14:paraId="5ED55F26" w14:textId="77777777" w:rsidR="002E0FC6" w:rsidRDefault="002E0FC6" w:rsidP="00AB4A77">
      <w:pPr>
        <w:ind w:left="360"/>
      </w:pPr>
    </w:p>
    <w:p w14:paraId="11B84464" w14:textId="474648A3" w:rsidR="002E0FC6" w:rsidRDefault="002E0FC6" w:rsidP="00AB4A77">
      <w:pPr>
        <w:ind w:left="360"/>
      </w:pPr>
      <w:r w:rsidRPr="002E0FC6">
        <w:rPr>
          <w:u w:val="single"/>
        </w:rPr>
        <w:t>Monsieur le Bourgmestre</w:t>
      </w:r>
      <w:r>
        <w:t xml:space="preserve"> répond que le budget est une chose, que la Déclaration de politique communale (DPC) en est une autre, qu’elle sera mise en route en janvier, sachant par ailleurs qu’elle doit servir de base à l’élaboration du PST.</w:t>
      </w:r>
    </w:p>
    <w:p w14:paraId="11913CBA" w14:textId="77777777" w:rsidR="002E0FC6" w:rsidRDefault="002E0FC6" w:rsidP="00AB4A77">
      <w:pPr>
        <w:ind w:left="360"/>
      </w:pPr>
    </w:p>
    <w:p w14:paraId="47B5983D" w14:textId="67F490C3" w:rsidR="002E0FC6" w:rsidRDefault="002E0FC6" w:rsidP="00AB4A77">
      <w:pPr>
        <w:ind w:left="360"/>
      </w:pPr>
      <w:r w:rsidRPr="002E0FC6">
        <w:rPr>
          <w:u w:val="single"/>
        </w:rPr>
        <w:t>Madame HAIDON</w:t>
      </w:r>
      <w:r>
        <w:t xml:space="preserve"> constate qu’aujourd’hui, rien de neuf n’est inscrit au budget.</w:t>
      </w:r>
    </w:p>
    <w:p w14:paraId="5A026A3F" w14:textId="77777777" w:rsidR="002E0FC6" w:rsidRDefault="002E0FC6" w:rsidP="00AB4A77">
      <w:pPr>
        <w:ind w:left="360"/>
      </w:pPr>
    </w:p>
    <w:p w14:paraId="4CEE9B86" w14:textId="128216DC" w:rsidR="002E0FC6" w:rsidRDefault="002E0FC6" w:rsidP="00AB4A77">
      <w:pPr>
        <w:ind w:left="360"/>
      </w:pPr>
      <w:r w:rsidRPr="002E0FC6">
        <w:rPr>
          <w:u w:val="single"/>
        </w:rPr>
        <w:t>Monsieur WANTEN</w:t>
      </w:r>
      <w:r>
        <w:t xml:space="preserve"> indique qu’il s’agit d’une question de bon sens, qu’il faut attendre la DPC et le PST. Il rappelle l’existence de modifications budgétaires (MB) en cours d’année.</w:t>
      </w:r>
    </w:p>
    <w:p w14:paraId="0D4EB483" w14:textId="77777777" w:rsidR="002E0FC6" w:rsidRDefault="002E0FC6" w:rsidP="00AB4A77">
      <w:pPr>
        <w:ind w:left="360"/>
      </w:pPr>
    </w:p>
    <w:p w14:paraId="1C88CDF0" w14:textId="2893555D" w:rsidR="002E0FC6" w:rsidRDefault="002E0FC6" w:rsidP="00AB4A77">
      <w:pPr>
        <w:ind w:left="360"/>
      </w:pPr>
      <w:r w:rsidRPr="002E0FC6">
        <w:rPr>
          <w:u w:val="single"/>
        </w:rPr>
        <w:t>Madame HAIDON</w:t>
      </w:r>
      <w:r>
        <w:t xml:space="preserve"> répète que ce jour, on lui demande de voter un budget dans lequel elle ne voit rien de nouveau, même si elle sait que des MB pourront avoir lieu.</w:t>
      </w:r>
    </w:p>
    <w:p w14:paraId="42113637" w14:textId="77777777" w:rsidR="002E0FC6" w:rsidRDefault="002E0FC6" w:rsidP="002E0FC6">
      <w:pPr>
        <w:rPr>
          <w:u w:val="single"/>
        </w:rPr>
      </w:pPr>
    </w:p>
    <w:p w14:paraId="098210E6" w14:textId="77777777" w:rsidR="002E0FC6" w:rsidRPr="003C468B" w:rsidRDefault="002E0FC6" w:rsidP="002E0FC6">
      <w:pPr>
        <w:tabs>
          <w:tab w:val="left" w:pos="3119"/>
        </w:tabs>
        <w:ind w:left="3119" w:hanging="3119"/>
        <w:rPr>
          <w:szCs w:val="24"/>
        </w:rPr>
      </w:pPr>
      <w:r w:rsidRPr="003C468B">
        <w:rPr>
          <w:szCs w:val="24"/>
        </w:rPr>
        <w:t>L</w:t>
      </w:r>
      <w:r>
        <w:rPr>
          <w:szCs w:val="24"/>
        </w:rPr>
        <w:t>e</w:t>
      </w:r>
      <w:r w:rsidRPr="003C468B">
        <w:rPr>
          <w:szCs w:val="24"/>
        </w:rPr>
        <w:t xml:space="preserve"> C</w:t>
      </w:r>
      <w:r>
        <w:rPr>
          <w:szCs w:val="24"/>
        </w:rPr>
        <w:t>onseil communal, réuni en séance publique</w:t>
      </w:r>
      <w:r w:rsidRPr="003C468B">
        <w:rPr>
          <w:szCs w:val="24"/>
        </w:rPr>
        <w:t>,</w:t>
      </w:r>
    </w:p>
    <w:p w14:paraId="4C3C8512" w14:textId="77777777" w:rsidR="00915A07" w:rsidRDefault="00915A07" w:rsidP="002E0FC6">
      <w:pPr>
        <w:tabs>
          <w:tab w:val="left" w:pos="3119"/>
        </w:tabs>
        <w:ind w:left="3119" w:hanging="3119"/>
        <w:rPr>
          <w:szCs w:val="24"/>
        </w:rPr>
      </w:pPr>
    </w:p>
    <w:p w14:paraId="5DCEFDA7" w14:textId="0A327198" w:rsidR="002E0FC6" w:rsidRPr="003C468B" w:rsidRDefault="002E0FC6" w:rsidP="002E0FC6">
      <w:pPr>
        <w:tabs>
          <w:tab w:val="left" w:pos="3119"/>
        </w:tabs>
        <w:ind w:left="3119" w:hanging="3119"/>
        <w:rPr>
          <w:szCs w:val="24"/>
        </w:rPr>
      </w:pPr>
      <w:r w:rsidRPr="003C468B">
        <w:rPr>
          <w:szCs w:val="24"/>
        </w:rPr>
        <w:t xml:space="preserve">Vu la Constitution, les articles 41 et 162 ; </w:t>
      </w:r>
    </w:p>
    <w:p w14:paraId="05B70776" w14:textId="77777777" w:rsidR="00915A07" w:rsidRDefault="00915A07" w:rsidP="002E0FC6">
      <w:pPr>
        <w:tabs>
          <w:tab w:val="left" w:pos="0"/>
        </w:tabs>
        <w:rPr>
          <w:szCs w:val="24"/>
        </w:rPr>
      </w:pPr>
    </w:p>
    <w:p w14:paraId="68E5CF0D" w14:textId="48C9EDDD" w:rsidR="002E0FC6" w:rsidRPr="003C468B" w:rsidRDefault="002E0FC6" w:rsidP="002E0FC6">
      <w:pPr>
        <w:tabs>
          <w:tab w:val="left" w:pos="0"/>
        </w:tabs>
        <w:rPr>
          <w:szCs w:val="24"/>
        </w:rPr>
      </w:pPr>
      <w:r w:rsidRPr="003C468B">
        <w:rPr>
          <w:szCs w:val="24"/>
        </w:rPr>
        <w:t xml:space="preserve">Vu le Code de la Démocratie locale et de la Décentralisation, les articles L1122-23, L1122-26, L1122-30, et Première partie, livre III ;  </w:t>
      </w:r>
    </w:p>
    <w:p w14:paraId="4F9A431A" w14:textId="77777777" w:rsidR="00915A07" w:rsidRDefault="00915A07" w:rsidP="002E0FC6">
      <w:pPr>
        <w:tabs>
          <w:tab w:val="left" w:pos="0"/>
        </w:tabs>
        <w:rPr>
          <w:szCs w:val="24"/>
        </w:rPr>
      </w:pPr>
    </w:p>
    <w:p w14:paraId="53450854" w14:textId="59A5FAFB" w:rsidR="002E0FC6" w:rsidRPr="003C468B" w:rsidRDefault="002E0FC6" w:rsidP="002E0FC6">
      <w:pPr>
        <w:tabs>
          <w:tab w:val="left" w:pos="0"/>
        </w:tabs>
        <w:rPr>
          <w:szCs w:val="24"/>
        </w:rPr>
      </w:pPr>
      <w:r w:rsidRPr="003C468B">
        <w:rPr>
          <w:szCs w:val="24"/>
        </w:rPr>
        <w:t>Vu l’arrêté du Gouvernement wallon du 5 juillet 2007 portant le règlement général de la comptabilité communale, en exécution de l’article L1315-1 du Code de la Démocratie locale et de la Décentralisation ;</w:t>
      </w:r>
    </w:p>
    <w:p w14:paraId="4FA0A339" w14:textId="77777777" w:rsidR="00915A07" w:rsidRDefault="00915A07" w:rsidP="002E0FC6">
      <w:pPr>
        <w:tabs>
          <w:tab w:val="left" w:pos="3119"/>
        </w:tabs>
        <w:ind w:left="3119" w:hanging="3119"/>
        <w:rPr>
          <w:szCs w:val="24"/>
        </w:rPr>
      </w:pPr>
    </w:p>
    <w:p w14:paraId="1A5D59DB" w14:textId="6C0D2711" w:rsidR="002E0FC6" w:rsidRPr="003C468B" w:rsidRDefault="002E0FC6" w:rsidP="002E0FC6">
      <w:pPr>
        <w:tabs>
          <w:tab w:val="left" w:pos="3119"/>
        </w:tabs>
        <w:ind w:left="3119" w:hanging="3119"/>
        <w:rPr>
          <w:szCs w:val="24"/>
        </w:rPr>
      </w:pPr>
      <w:r w:rsidRPr="003C468B">
        <w:rPr>
          <w:szCs w:val="24"/>
        </w:rPr>
        <w:t>Vu le projet de budget</w:t>
      </w:r>
      <w:r>
        <w:rPr>
          <w:szCs w:val="24"/>
        </w:rPr>
        <w:t xml:space="preserve"> 2025</w:t>
      </w:r>
      <w:r w:rsidRPr="003C468B">
        <w:rPr>
          <w:szCs w:val="24"/>
        </w:rPr>
        <w:t xml:space="preserve"> établi par le collège communal ;</w:t>
      </w:r>
    </w:p>
    <w:p w14:paraId="58CEA030" w14:textId="77777777" w:rsidR="00915A07" w:rsidRDefault="00915A07" w:rsidP="002E0FC6">
      <w:pPr>
        <w:tabs>
          <w:tab w:val="left" w:pos="0"/>
        </w:tabs>
        <w:rPr>
          <w:szCs w:val="24"/>
        </w:rPr>
      </w:pPr>
    </w:p>
    <w:p w14:paraId="0A4CEA26" w14:textId="60A298D9" w:rsidR="002E0FC6" w:rsidRPr="003C468B" w:rsidRDefault="002E0FC6" w:rsidP="002E0FC6">
      <w:pPr>
        <w:tabs>
          <w:tab w:val="left" w:pos="0"/>
        </w:tabs>
        <w:rPr>
          <w:szCs w:val="24"/>
        </w:rPr>
      </w:pPr>
      <w:r w:rsidRPr="003C468B">
        <w:rPr>
          <w:szCs w:val="24"/>
        </w:rPr>
        <w:t>Vu le rapport favorable de la Commission visée à l’article 12 du Règlement général de la Comptabilité communale ;</w:t>
      </w:r>
    </w:p>
    <w:p w14:paraId="10885E0A" w14:textId="77777777" w:rsidR="00915A07" w:rsidRDefault="00915A07" w:rsidP="002E0FC6">
      <w:pPr>
        <w:tabs>
          <w:tab w:val="left" w:pos="3119"/>
        </w:tabs>
        <w:ind w:left="3119" w:hanging="3119"/>
        <w:jc w:val="both"/>
        <w:rPr>
          <w:szCs w:val="24"/>
        </w:rPr>
      </w:pPr>
    </w:p>
    <w:p w14:paraId="43BF6123" w14:textId="09E425BC" w:rsidR="002E0FC6" w:rsidRPr="003C468B" w:rsidRDefault="002E0FC6" w:rsidP="002E0FC6">
      <w:pPr>
        <w:tabs>
          <w:tab w:val="left" w:pos="3119"/>
        </w:tabs>
        <w:ind w:left="3119" w:hanging="3119"/>
        <w:jc w:val="both"/>
        <w:rPr>
          <w:szCs w:val="24"/>
        </w:rPr>
      </w:pPr>
      <w:r w:rsidRPr="003C468B">
        <w:rPr>
          <w:szCs w:val="24"/>
        </w:rPr>
        <w:t xml:space="preserve">Vu la transmission du dossier au directeur financier en date du </w:t>
      </w:r>
      <w:r>
        <w:rPr>
          <w:szCs w:val="24"/>
        </w:rPr>
        <w:t>02/12/2024</w:t>
      </w:r>
      <w:r w:rsidRPr="003C468B">
        <w:rPr>
          <w:szCs w:val="24"/>
        </w:rPr>
        <w:t> ;</w:t>
      </w:r>
    </w:p>
    <w:p w14:paraId="54E75CFB" w14:textId="77777777" w:rsidR="00915A07" w:rsidRDefault="00915A07" w:rsidP="002E0FC6">
      <w:pPr>
        <w:tabs>
          <w:tab w:val="left" w:pos="0"/>
        </w:tabs>
        <w:rPr>
          <w:szCs w:val="24"/>
        </w:rPr>
      </w:pPr>
    </w:p>
    <w:p w14:paraId="1FFE516F" w14:textId="5A8C56B6" w:rsidR="002E0FC6" w:rsidRDefault="002E0FC6" w:rsidP="002E0FC6">
      <w:pPr>
        <w:tabs>
          <w:tab w:val="left" w:pos="0"/>
        </w:tabs>
        <w:rPr>
          <w:szCs w:val="24"/>
        </w:rPr>
      </w:pPr>
      <w:r w:rsidRPr="003C468B">
        <w:rPr>
          <w:szCs w:val="24"/>
        </w:rPr>
        <w:t>Vu l’avis favorable du directeur financier</w:t>
      </w:r>
      <w:r>
        <w:rPr>
          <w:szCs w:val="24"/>
        </w:rPr>
        <w:t xml:space="preserve"> en date du 06/12/2024</w:t>
      </w:r>
      <w:r w:rsidRPr="003C468B">
        <w:rPr>
          <w:szCs w:val="24"/>
        </w:rPr>
        <w:t xml:space="preserve"> annexé à la présente délibération ;</w:t>
      </w:r>
      <w:r w:rsidRPr="003C468B">
        <w:rPr>
          <w:szCs w:val="24"/>
        </w:rPr>
        <w:br/>
      </w:r>
    </w:p>
    <w:p w14:paraId="7A86E15E" w14:textId="77777777" w:rsidR="002E0FC6" w:rsidRPr="003C468B" w:rsidRDefault="002E0FC6" w:rsidP="002E0FC6">
      <w:pPr>
        <w:tabs>
          <w:tab w:val="left" w:pos="0"/>
        </w:tabs>
        <w:rPr>
          <w:szCs w:val="24"/>
        </w:rPr>
      </w:pPr>
      <w:r w:rsidRPr="003C468B">
        <w:rPr>
          <w:szCs w:val="24"/>
        </w:rPr>
        <w:t>Attendu que le Collège veillera au respect des formalités de publication prescrites par l’article L1313-1 du Code de la Démocratie locale et de la Décentralisation ;</w:t>
      </w:r>
    </w:p>
    <w:p w14:paraId="2380CF62" w14:textId="77777777" w:rsidR="002E0FC6" w:rsidRDefault="002E0FC6" w:rsidP="002E0FC6">
      <w:pPr>
        <w:tabs>
          <w:tab w:val="left" w:pos="3119"/>
        </w:tabs>
        <w:jc w:val="both"/>
        <w:rPr>
          <w:bCs/>
          <w:szCs w:val="24"/>
        </w:rPr>
      </w:pPr>
    </w:p>
    <w:p w14:paraId="1FA09C60" w14:textId="77777777" w:rsidR="002E0FC6" w:rsidRPr="003C468B" w:rsidRDefault="002E0FC6" w:rsidP="002E0FC6">
      <w:pPr>
        <w:tabs>
          <w:tab w:val="left" w:pos="3119"/>
        </w:tabs>
        <w:jc w:val="both"/>
        <w:rPr>
          <w:bCs/>
          <w:szCs w:val="24"/>
        </w:rPr>
      </w:pPr>
      <w:r w:rsidRPr="003C468B">
        <w:rPr>
          <w:bCs/>
          <w:szCs w:val="24"/>
        </w:rPr>
        <w:t xml:space="preserve">Attendu que le Collège veillera également, en application de l’article L1122-23, § 2, du Code </w:t>
      </w:r>
      <w:r w:rsidRPr="003C468B">
        <w:rPr>
          <w:szCs w:val="24"/>
        </w:rPr>
        <w:t>de la Démocratie locale et de la Décentralisation</w:t>
      </w:r>
      <w:r w:rsidRPr="003C468B">
        <w:rPr>
          <w:bCs/>
          <w:szCs w:val="24"/>
        </w:rPr>
        <w:t xml:space="preserve">, à la communication du présent budget, aux organisations syndicales représentatives ; ainsi qu’à l’organisation, sur demande desdites </w:t>
      </w:r>
      <w:r w:rsidRPr="003C468B">
        <w:rPr>
          <w:bCs/>
          <w:szCs w:val="24"/>
        </w:rPr>
        <w:lastRenderedPageBreak/>
        <w:t>organisations syndicales, d’une séance d’information présentant et expliquant le présent budget ;</w:t>
      </w:r>
    </w:p>
    <w:p w14:paraId="6F9BC412" w14:textId="77777777" w:rsidR="002E0FC6" w:rsidRDefault="002E0FC6" w:rsidP="002E0FC6">
      <w:pPr>
        <w:tabs>
          <w:tab w:val="left" w:pos="3119"/>
        </w:tabs>
        <w:jc w:val="both"/>
        <w:rPr>
          <w:bCs/>
          <w:szCs w:val="24"/>
        </w:rPr>
      </w:pPr>
    </w:p>
    <w:p w14:paraId="45BDE565" w14:textId="77777777" w:rsidR="002E0FC6" w:rsidRPr="003C468B" w:rsidRDefault="002E0FC6" w:rsidP="002E0FC6">
      <w:pPr>
        <w:tabs>
          <w:tab w:val="left" w:pos="3119"/>
        </w:tabs>
        <w:jc w:val="both"/>
        <w:rPr>
          <w:bCs/>
          <w:szCs w:val="24"/>
        </w:rPr>
      </w:pPr>
      <w:r w:rsidRPr="003C468B">
        <w:rPr>
          <w:bCs/>
          <w:szCs w:val="24"/>
        </w:rPr>
        <w:t>Attendu que le rapport annuel sur l’ensemble des synergies existantes et à développer entre la commune et le CPAS a bien été</w:t>
      </w:r>
      <w:r>
        <w:rPr>
          <w:bCs/>
          <w:szCs w:val="24"/>
        </w:rPr>
        <w:t xml:space="preserve"> </w:t>
      </w:r>
      <w:r w:rsidRPr="003C468B">
        <w:rPr>
          <w:bCs/>
          <w:szCs w:val="24"/>
        </w:rPr>
        <w:t xml:space="preserve">adopté conformément à l’article L1122-11 du Code </w:t>
      </w:r>
      <w:r w:rsidRPr="003C468B">
        <w:rPr>
          <w:szCs w:val="24"/>
        </w:rPr>
        <w:t xml:space="preserve">de la Démocratie locale et de la Décentralisation </w:t>
      </w:r>
      <w:r w:rsidRPr="003C468B">
        <w:rPr>
          <w:bCs/>
          <w:szCs w:val="24"/>
        </w:rPr>
        <w:t>;</w:t>
      </w:r>
    </w:p>
    <w:p w14:paraId="21161B1A" w14:textId="77777777" w:rsidR="002E0FC6" w:rsidRDefault="002E0FC6" w:rsidP="002E0FC6">
      <w:pPr>
        <w:tabs>
          <w:tab w:val="left" w:pos="3119"/>
        </w:tabs>
        <w:jc w:val="both"/>
        <w:rPr>
          <w:bCs/>
          <w:szCs w:val="24"/>
        </w:rPr>
      </w:pPr>
    </w:p>
    <w:p w14:paraId="681A6BE4" w14:textId="77777777" w:rsidR="002E0FC6" w:rsidRPr="0049669C" w:rsidRDefault="002E0FC6" w:rsidP="002E0FC6">
      <w:pPr>
        <w:tabs>
          <w:tab w:val="left" w:pos="3119"/>
        </w:tabs>
        <w:jc w:val="both"/>
        <w:rPr>
          <w:bCs/>
          <w:szCs w:val="24"/>
        </w:rPr>
      </w:pPr>
      <w:r w:rsidRPr="0049669C">
        <w:rPr>
          <w:bCs/>
          <w:szCs w:val="24"/>
        </w:rPr>
        <w:t xml:space="preserve">Attendu que les prévisions pluriannuelles ont bien été transmises à la tutelle via l’application </w:t>
      </w:r>
      <w:proofErr w:type="spellStart"/>
      <w:r w:rsidRPr="0049669C">
        <w:rPr>
          <w:bCs/>
          <w:szCs w:val="24"/>
        </w:rPr>
        <w:t>eComptes</w:t>
      </w:r>
      <w:proofErr w:type="spellEnd"/>
      <w:r w:rsidRPr="0049669C">
        <w:rPr>
          <w:bCs/>
          <w:szCs w:val="24"/>
        </w:rPr>
        <w:t> ;</w:t>
      </w:r>
    </w:p>
    <w:p w14:paraId="58A9F38D" w14:textId="77777777" w:rsidR="002E0FC6" w:rsidRDefault="002E0FC6" w:rsidP="002E0FC6">
      <w:pPr>
        <w:jc w:val="both"/>
        <w:rPr>
          <w:szCs w:val="24"/>
        </w:rPr>
      </w:pPr>
    </w:p>
    <w:p w14:paraId="0AF14D61" w14:textId="77777777" w:rsidR="002E0FC6" w:rsidRPr="0049669C" w:rsidRDefault="002E0FC6" w:rsidP="002E0FC6">
      <w:pPr>
        <w:jc w:val="both"/>
        <w:rPr>
          <w:szCs w:val="24"/>
          <w:lang w:eastAsia="fr-FR"/>
        </w:rPr>
      </w:pPr>
      <w:r w:rsidRPr="0049669C">
        <w:rPr>
          <w:szCs w:val="24"/>
        </w:rPr>
        <w:t>Attendu que la circulaire du 30 mai 2024, relative à l’élaboration des budgets des communes de la Région wallonne pour l’année 2025, précise qu’ « à partir de 2025, le choix est donné à la commune soit de se maintenir dans le schéma de la balise d’emprunt, soit dans le schéma du respect des ratios de dette et de charges financières »;</w:t>
      </w:r>
    </w:p>
    <w:p w14:paraId="540C0774" w14:textId="77777777" w:rsidR="00915A07" w:rsidRDefault="00915A07" w:rsidP="002E0FC6">
      <w:pPr>
        <w:jc w:val="both"/>
        <w:rPr>
          <w:szCs w:val="24"/>
        </w:rPr>
      </w:pPr>
    </w:p>
    <w:p w14:paraId="66323DF4" w14:textId="7BCF2003" w:rsidR="002E0FC6" w:rsidRPr="0049669C" w:rsidRDefault="002E0FC6" w:rsidP="002E0FC6">
      <w:pPr>
        <w:jc w:val="both"/>
        <w:rPr>
          <w:szCs w:val="24"/>
        </w:rPr>
      </w:pPr>
      <w:r w:rsidRPr="0049669C">
        <w:rPr>
          <w:szCs w:val="24"/>
        </w:rPr>
        <w:t xml:space="preserve">Attendu que le choix opéré pour l’exercice budgétaire 2025 est celui de recourir aux ratios du volume de la dette et des charges financières ; </w:t>
      </w:r>
    </w:p>
    <w:p w14:paraId="0A1096E9" w14:textId="77777777" w:rsidR="00915A07" w:rsidRDefault="00915A07" w:rsidP="002E0FC6">
      <w:pPr>
        <w:tabs>
          <w:tab w:val="left" w:pos="3119"/>
        </w:tabs>
        <w:ind w:left="3119" w:hanging="3119"/>
        <w:rPr>
          <w:szCs w:val="24"/>
        </w:rPr>
      </w:pPr>
    </w:p>
    <w:p w14:paraId="307FB0EE" w14:textId="6C86CA6D" w:rsidR="002E0FC6" w:rsidRPr="0049669C" w:rsidRDefault="002E0FC6" w:rsidP="002E0FC6">
      <w:pPr>
        <w:tabs>
          <w:tab w:val="left" w:pos="3119"/>
        </w:tabs>
        <w:ind w:left="3119" w:hanging="3119"/>
        <w:rPr>
          <w:szCs w:val="24"/>
        </w:rPr>
      </w:pPr>
      <w:r w:rsidRPr="0049669C">
        <w:rPr>
          <w:szCs w:val="24"/>
        </w:rPr>
        <w:t>Après en avoir délibéré en séance publique,</w:t>
      </w:r>
    </w:p>
    <w:p w14:paraId="1CDA9FD5" w14:textId="77777777" w:rsidR="00915A07" w:rsidRDefault="00915A07" w:rsidP="002E0FC6">
      <w:pPr>
        <w:tabs>
          <w:tab w:val="left" w:pos="3119"/>
        </w:tabs>
        <w:ind w:left="3119" w:hanging="3119"/>
        <w:rPr>
          <w:szCs w:val="24"/>
        </w:rPr>
      </w:pPr>
    </w:p>
    <w:p w14:paraId="2DB35488" w14:textId="397A1DEB" w:rsidR="002E0FC6" w:rsidRPr="0049669C" w:rsidRDefault="002E0FC6" w:rsidP="002E0FC6">
      <w:pPr>
        <w:tabs>
          <w:tab w:val="left" w:pos="3119"/>
        </w:tabs>
        <w:ind w:left="3119" w:hanging="3119"/>
        <w:rPr>
          <w:szCs w:val="24"/>
        </w:rPr>
      </w:pPr>
      <w:r>
        <w:rPr>
          <w:szCs w:val="24"/>
        </w:rPr>
        <w:t>Par 11 voix pour et 8 abstentions du groupe PROJETS CITOYENS :</w:t>
      </w:r>
    </w:p>
    <w:p w14:paraId="53BEB67A" w14:textId="77777777" w:rsidR="002E0FC6" w:rsidRPr="0049669C" w:rsidRDefault="002E0FC6" w:rsidP="002E0FC6">
      <w:pPr>
        <w:tabs>
          <w:tab w:val="left" w:pos="3119"/>
        </w:tabs>
        <w:ind w:left="3119" w:hanging="3119"/>
        <w:rPr>
          <w:szCs w:val="24"/>
        </w:rPr>
      </w:pPr>
      <w:r w:rsidRPr="0049669C">
        <w:rPr>
          <w:szCs w:val="24"/>
        </w:rPr>
        <w:t xml:space="preserve"> </w:t>
      </w:r>
    </w:p>
    <w:p w14:paraId="566B54B0" w14:textId="77777777" w:rsidR="002E0FC6" w:rsidRPr="0049669C" w:rsidRDefault="002E0FC6" w:rsidP="002E0FC6">
      <w:pPr>
        <w:tabs>
          <w:tab w:val="left" w:pos="3119"/>
        </w:tabs>
        <w:ind w:left="3119" w:hanging="3119"/>
        <w:rPr>
          <w:szCs w:val="24"/>
        </w:rPr>
      </w:pPr>
      <w:r w:rsidRPr="0049669C">
        <w:rPr>
          <w:szCs w:val="24"/>
        </w:rPr>
        <w:t>DECIDE :</w:t>
      </w:r>
    </w:p>
    <w:p w14:paraId="6E9CD321" w14:textId="77777777" w:rsidR="002E0FC6" w:rsidRPr="0049669C" w:rsidRDefault="002E0FC6" w:rsidP="002E0FC6">
      <w:pPr>
        <w:tabs>
          <w:tab w:val="left" w:pos="3119"/>
        </w:tabs>
        <w:ind w:left="3119" w:hanging="3119"/>
        <w:rPr>
          <w:b/>
          <w:szCs w:val="24"/>
          <w:u w:val="single"/>
        </w:rPr>
      </w:pPr>
      <w:r w:rsidRPr="0049669C">
        <w:rPr>
          <w:b/>
          <w:szCs w:val="24"/>
          <w:u w:val="single"/>
        </w:rPr>
        <w:t>Art. 1</w:t>
      </w:r>
      <w:r w:rsidRPr="0049669C">
        <w:rPr>
          <w:b/>
          <w:szCs w:val="24"/>
          <w:u w:val="single"/>
          <w:vertAlign w:val="superscript"/>
        </w:rPr>
        <w:t>er</w:t>
      </w:r>
    </w:p>
    <w:p w14:paraId="115C881C" w14:textId="77777777" w:rsidR="002E0FC6" w:rsidRPr="0049669C" w:rsidRDefault="002E0FC6" w:rsidP="002E0FC6">
      <w:pPr>
        <w:rPr>
          <w:szCs w:val="24"/>
        </w:rPr>
      </w:pPr>
      <w:r w:rsidRPr="0049669C">
        <w:rPr>
          <w:szCs w:val="24"/>
        </w:rPr>
        <w:t>D’arrêter, comme suit, le budget communal de l’exercice 202</w:t>
      </w:r>
      <w:r>
        <w:rPr>
          <w:szCs w:val="24"/>
        </w:rPr>
        <w:t>5</w:t>
      </w:r>
      <w:r w:rsidRPr="0049669C">
        <w:rPr>
          <w:szCs w:val="24"/>
        </w:rPr>
        <w:t xml:space="preserve"> :</w:t>
      </w:r>
    </w:p>
    <w:p w14:paraId="25DE5C09" w14:textId="77777777" w:rsidR="002E0FC6" w:rsidRPr="0049669C" w:rsidRDefault="002E0FC6" w:rsidP="002E0FC6">
      <w:pPr>
        <w:rPr>
          <w:szCs w:val="24"/>
        </w:rPr>
      </w:pPr>
      <w:r w:rsidRPr="0049669C">
        <w:rPr>
          <w:szCs w:val="24"/>
        </w:rPr>
        <w:t>1. Tableau récapitulatif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2519"/>
        <w:gridCol w:w="2553"/>
      </w:tblGrid>
      <w:tr w:rsidR="002E0FC6" w:rsidRPr="0049669C" w14:paraId="0C710412" w14:textId="77777777" w:rsidTr="00CF7F0C">
        <w:tc>
          <w:tcPr>
            <w:tcW w:w="4077" w:type="dxa"/>
          </w:tcPr>
          <w:p w14:paraId="5E7D9225" w14:textId="77777777" w:rsidR="002E0FC6" w:rsidRPr="0049669C" w:rsidRDefault="002E0FC6" w:rsidP="00CF7F0C">
            <w:pPr>
              <w:spacing w:line="360" w:lineRule="auto"/>
              <w:rPr>
                <w:szCs w:val="24"/>
              </w:rPr>
            </w:pPr>
          </w:p>
        </w:tc>
        <w:tc>
          <w:tcPr>
            <w:tcW w:w="2552" w:type="dxa"/>
          </w:tcPr>
          <w:p w14:paraId="125C7D38" w14:textId="77777777" w:rsidR="002E0FC6" w:rsidRPr="0049669C" w:rsidRDefault="002E0FC6" w:rsidP="00CF7F0C">
            <w:pPr>
              <w:spacing w:line="360" w:lineRule="auto"/>
              <w:jc w:val="center"/>
              <w:rPr>
                <w:b/>
                <w:szCs w:val="24"/>
              </w:rPr>
            </w:pPr>
            <w:r w:rsidRPr="0049669C">
              <w:rPr>
                <w:b/>
                <w:szCs w:val="24"/>
              </w:rPr>
              <w:t>Service ordinaire</w:t>
            </w:r>
          </w:p>
        </w:tc>
        <w:tc>
          <w:tcPr>
            <w:tcW w:w="2583" w:type="dxa"/>
          </w:tcPr>
          <w:p w14:paraId="013C96C7" w14:textId="77777777" w:rsidR="002E0FC6" w:rsidRPr="0049669C" w:rsidRDefault="002E0FC6" w:rsidP="00CF7F0C">
            <w:pPr>
              <w:spacing w:line="360" w:lineRule="auto"/>
              <w:jc w:val="center"/>
              <w:rPr>
                <w:b/>
                <w:szCs w:val="24"/>
              </w:rPr>
            </w:pPr>
            <w:r w:rsidRPr="0049669C">
              <w:rPr>
                <w:b/>
                <w:szCs w:val="24"/>
              </w:rPr>
              <w:t>Service extraordinaire</w:t>
            </w:r>
          </w:p>
        </w:tc>
      </w:tr>
      <w:tr w:rsidR="002E0FC6" w:rsidRPr="0049669C" w14:paraId="4DF9F128" w14:textId="77777777" w:rsidTr="00CF7F0C">
        <w:tc>
          <w:tcPr>
            <w:tcW w:w="4077" w:type="dxa"/>
          </w:tcPr>
          <w:p w14:paraId="66B5EDB8" w14:textId="77777777" w:rsidR="002E0FC6" w:rsidRPr="0049669C" w:rsidRDefault="002E0FC6" w:rsidP="00CF7F0C">
            <w:pPr>
              <w:spacing w:line="360" w:lineRule="auto"/>
              <w:rPr>
                <w:szCs w:val="24"/>
              </w:rPr>
            </w:pPr>
            <w:r w:rsidRPr="0049669C">
              <w:rPr>
                <w:szCs w:val="24"/>
              </w:rPr>
              <w:t>Recettes exercice proprement dit</w:t>
            </w:r>
          </w:p>
        </w:tc>
        <w:tc>
          <w:tcPr>
            <w:tcW w:w="2552" w:type="dxa"/>
          </w:tcPr>
          <w:p w14:paraId="6C6DA69D" w14:textId="77777777" w:rsidR="002E0FC6" w:rsidRPr="00CC1CF0" w:rsidRDefault="002E0FC6" w:rsidP="00CF7F0C">
            <w:pPr>
              <w:spacing w:line="360" w:lineRule="auto"/>
              <w:jc w:val="right"/>
              <w:rPr>
                <w:b/>
                <w:szCs w:val="24"/>
              </w:rPr>
            </w:pPr>
            <w:r w:rsidRPr="00CC1CF0">
              <w:rPr>
                <w:b/>
                <w:szCs w:val="24"/>
              </w:rPr>
              <w:t>10.413.261,33</w:t>
            </w:r>
          </w:p>
        </w:tc>
        <w:tc>
          <w:tcPr>
            <w:tcW w:w="2583" w:type="dxa"/>
          </w:tcPr>
          <w:p w14:paraId="459DB372" w14:textId="77777777" w:rsidR="002E0FC6" w:rsidRPr="00CC1CF0" w:rsidRDefault="002E0FC6" w:rsidP="00CF7F0C">
            <w:pPr>
              <w:spacing w:line="360" w:lineRule="auto"/>
              <w:jc w:val="right"/>
              <w:rPr>
                <w:b/>
                <w:szCs w:val="24"/>
              </w:rPr>
            </w:pPr>
            <w:r w:rsidRPr="00CC1CF0">
              <w:rPr>
                <w:b/>
                <w:szCs w:val="24"/>
              </w:rPr>
              <w:t>3.711.361,71</w:t>
            </w:r>
          </w:p>
        </w:tc>
      </w:tr>
      <w:tr w:rsidR="002E0FC6" w:rsidRPr="0049669C" w14:paraId="19614BAD" w14:textId="77777777" w:rsidTr="00CF7F0C">
        <w:tc>
          <w:tcPr>
            <w:tcW w:w="4077" w:type="dxa"/>
          </w:tcPr>
          <w:p w14:paraId="08A57615" w14:textId="77777777" w:rsidR="002E0FC6" w:rsidRPr="0049669C" w:rsidRDefault="002E0FC6" w:rsidP="00CF7F0C">
            <w:pPr>
              <w:spacing w:line="360" w:lineRule="auto"/>
              <w:rPr>
                <w:szCs w:val="24"/>
              </w:rPr>
            </w:pPr>
            <w:r w:rsidRPr="0049669C">
              <w:rPr>
                <w:szCs w:val="24"/>
              </w:rPr>
              <w:t>Dépenses exercice proprement dit</w:t>
            </w:r>
          </w:p>
        </w:tc>
        <w:tc>
          <w:tcPr>
            <w:tcW w:w="2552" w:type="dxa"/>
          </w:tcPr>
          <w:p w14:paraId="4EAFC258" w14:textId="77777777" w:rsidR="002E0FC6" w:rsidRPr="00CC1CF0" w:rsidRDefault="002E0FC6" w:rsidP="00CF7F0C">
            <w:pPr>
              <w:spacing w:line="360" w:lineRule="auto"/>
              <w:jc w:val="right"/>
              <w:rPr>
                <w:b/>
                <w:szCs w:val="24"/>
              </w:rPr>
            </w:pPr>
            <w:r w:rsidRPr="00CC1CF0">
              <w:rPr>
                <w:b/>
                <w:szCs w:val="24"/>
              </w:rPr>
              <w:t>10.392.039,29</w:t>
            </w:r>
          </w:p>
        </w:tc>
        <w:tc>
          <w:tcPr>
            <w:tcW w:w="2583" w:type="dxa"/>
          </w:tcPr>
          <w:p w14:paraId="47BF8515" w14:textId="77777777" w:rsidR="002E0FC6" w:rsidRPr="00CC1CF0" w:rsidRDefault="002E0FC6" w:rsidP="00CF7F0C">
            <w:pPr>
              <w:spacing w:line="360" w:lineRule="auto"/>
              <w:jc w:val="right"/>
              <w:rPr>
                <w:b/>
                <w:szCs w:val="24"/>
              </w:rPr>
            </w:pPr>
            <w:r w:rsidRPr="00CC1CF0">
              <w:rPr>
                <w:b/>
                <w:szCs w:val="24"/>
              </w:rPr>
              <w:t>4.810.712,89</w:t>
            </w:r>
          </w:p>
        </w:tc>
      </w:tr>
      <w:tr w:rsidR="002E0FC6" w:rsidRPr="0049669C" w14:paraId="62F1710D" w14:textId="77777777" w:rsidTr="00CF7F0C">
        <w:tc>
          <w:tcPr>
            <w:tcW w:w="4077" w:type="dxa"/>
          </w:tcPr>
          <w:p w14:paraId="44A0E58B" w14:textId="77777777" w:rsidR="002E0FC6" w:rsidRPr="0049669C" w:rsidRDefault="002E0FC6" w:rsidP="00CF7F0C">
            <w:pPr>
              <w:spacing w:line="360" w:lineRule="auto"/>
              <w:rPr>
                <w:szCs w:val="24"/>
              </w:rPr>
            </w:pPr>
            <w:r w:rsidRPr="0049669C">
              <w:rPr>
                <w:szCs w:val="24"/>
              </w:rPr>
              <w:t>Boni / Mali exercice proprement dit</w:t>
            </w:r>
          </w:p>
        </w:tc>
        <w:tc>
          <w:tcPr>
            <w:tcW w:w="2552" w:type="dxa"/>
          </w:tcPr>
          <w:p w14:paraId="6B92DA16" w14:textId="77777777" w:rsidR="002E0FC6" w:rsidRPr="00CC1CF0" w:rsidRDefault="002E0FC6" w:rsidP="00CF7F0C">
            <w:pPr>
              <w:spacing w:line="360" w:lineRule="auto"/>
              <w:jc w:val="right"/>
              <w:rPr>
                <w:b/>
                <w:szCs w:val="24"/>
              </w:rPr>
            </w:pPr>
            <w:r w:rsidRPr="00CC1CF0">
              <w:rPr>
                <w:b/>
                <w:szCs w:val="24"/>
              </w:rPr>
              <w:t>+21.192,04</w:t>
            </w:r>
          </w:p>
        </w:tc>
        <w:tc>
          <w:tcPr>
            <w:tcW w:w="2583" w:type="dxa"/>
          </w:tcPr>
          <w:p w14:paraId="7BC580F7" w14:textId="77777777" w:rsidR="002E0FC6" w:rsidRPr="00CC1CF0" w:rsidRDefault="002E0FC6" w:rsidP="00CF7F0C">
            <w:pPr>
              <w:spacing w:line="360" w:lineRule="auto"/>
              <w:jc w:val="right"/>
              <w:rPr>
                <w:b/>
                <w:szCs w:val="24"/>
              </w:rPr>
            </w:pPr>
            <w:r w:rsidRPr="00CC1CF0">
              <w:rPr>
                <w:b/>
                <w:szCs w:val="24"/>
              </w:rPr>
              <w:t>-1.099.351,18</w:t>
            </w:r>
          </w:p>
        </w:tc>
      </w:tr>
      <w:tr w:rsidR="002E0FC6" w:rsidRPr="0049669C" w14:paraId="6DEE7D08" w14:textId="77777777" w:rsidTr="00CF7F0C">
        <w:tc>
          <w:tcPr>
            <w:tcW w:w="4077" w:type="dxa"/>
          </w:tcPr>
          <w:p w14:paraId="638ADA29" w14:textId="77777777" w:rsidR="002E0FC6" w:rsidRPr="0049669C" w:rsidRDefault="002E0FC6" w:rsidP="00CF7F0C">
            <w:pPr>
              <w:spacing w:line="360" w:lineRule="auto"/>
              <w:rPr>
                <w:szCs w:val="24"/>
              </w:rPr>
            </w:pPr>
            <w:r w:rsidRPr="0049669C">
              <w:rPr>
                <w:szCs w:val="24"/>
              </w:rPr>
              <w:t>Recettes exercices antérieurs</w:t>
            </w:r>
          </w:p>
        </w:tc>
        <w:tc>
          <w:tcPr>
            <w:tcW w:w="2552" w:type="dxa"/>
          </w:tcPr>
          <w:p w14:paraId="60E039F3" w14:textId="77777777" w:rsidR="002E0FC6" w:rsidRPr="00CC1CF0" w:rsidRDefault="002E0FC6" w:rsidP="00CF7F0C">
            <w:pPr>
              <w:spacing w:line="360" w:lineRule="auto"/>
              <w:jc w:val="right"/>
              <w:rPr>
                <w:b/>
                <w:szCs w:val="24"/>
              </w:rPr>
            </w:pPr>
            <w:r w:rsidRPr="00CC1CF0">
              <w:rPr>
                <w:b/>
                <w:szCs w:val="24"/>
              </w:rPr>
              <w:t>1.124.482,14</w:t>
            </w:r>
          </w:p>
        </w:tc>
        <w:tc>
          <w:tcPr>
            <w:tcW w:w="2583" w:type="dxa"/>
          </w:tcPr>
          <w:p w14:paraId="151BFE11" w14:textId="77777777" w:rsidR="002E0FC6" w:rsidRPr="00CC1CF0" w:rsidRDefault="002E0FC6" w:rsidP="00CF7F0C">
            <w:pPr>
              <w:spacing w:line="360" w:lineRule="auto"/>
              <w:jc w:val="right"/>
              <w:rPr>
                <w:b/>
                <w:szCs w:val="24"/>
              </w:rPr>
            </w:pPr>
            <w:r w:rsidRPr="00CC1CF0">
              <w:rPr>
                <w:b/>
                <w:szCs w:val="24"/>
              </w:rPr>
              <w:t>40.484,77</w:t>
            </w:r>
          </w:p>
        </w:tc>
      </w:tr>
      <w:tr w:rsidR="002E0FC6" w:rsidRPr="0049669C" w14:paraId="7C3E275C" w14:textId="77777777" w:rsidTr="00CF7F0C">
        <w:tc>
          <w:tcPr>
            <w:tcW w:w="4077" w:type="dxa"/>
          </w:tcPr>
          <w:p w14:paraId="713F9836" w14:textId="77777777" w:rsidR="002E0FC6" w:rsidRPr="0049669C" w:rsidRDefault="002E0FC6" w:rsidP="00CF7F0C">
            <w:pPr>
              <w:spacing w:line="360" w:lineRule="auto"/>
              <w:rPr>
                <w:szCs w:val="24"/>
              </w:rPr>
            </w:pPr>
            <w:r w:rsidRPr="0049669C">
              <w:rPr>
                <w:szCs w:val="24"/>
              </w:rPr>
              <w:t>Dépenses exercices antérieurs</w:t>
            </w:r>
          </w:p>
        </w:tc>
        <w:tc>
          <w:tcPr>
            <w:tcW w:w="2552" w:type="dxa"/>
          </w:tcPr>
          <w:p w14:paraId="2FBF36A5" w14:textId="77777777" w:rsidR="002E0FC6" w:rsidRPr="00CC1CF0" w:rsidRDefault="002E0FC6" w:rsidP="00CF7F0C">
            <w:pPr>
              <w:spacing w:line="360" w:lineRule="auto"/>
              <w:jc w:val="right"/>
              <w:rPr>
                <w:b/>
                <w:szCs w:val="24"/>
              </w:rPr>
            </w:pPr>
            <w:r w:rsidRPr="00CC1CF0">
              <w:rPr>
                <w:b/>
                <w:szCs w:val="24"/>
              </w:rPr>
              <w:t>0,00</w:t>
            </w:r>
          </w:p>
        </w:tc>
        <w:tc>
          <w:tcPr>
            <w:tcW w:w="2583" w:type="dxa"/>
          </w:tcPr>
          <w:p w14:paraId="55A0287D" w14:textId="77777777" w:rsidR="002E0FC6" w:rsidRPr="00CC1CF0" w:rsidRDefault="002E0FC6" w:rsidP="00CF7F0C">
            <w:pPr>
              <w:spacing w:line="360" w:lineRule="auto"/>
              <w:jc w:val="right"/>
              <w:rPr>
                <w:b/>
                <w:szCs w:val="24"/>
              </w:rPr>
            </w:pPr>
            <w:r w:rsidRPr="00CC1CF0">
              <w:rPr>
                <w:b/>
                <w:szCs w:val="24"/>
              </w:rPr>
              <w:t>0,00</w:t>
            </w:r>
          </w:p>
        </w:tc>
      </w:tr>
      <w:tr w:rsidR="002E0FC6" w:rsidRPr="0049669C" w14:paraId="41E9CC99" w14:textId="77777777" w:rsidTr="00CF7F0C">
        <w:tc>
          <w:tcPr>
            <w:tcW w:w="4077" w:type="dxa"/>
          </w:tcPr>
          <w:p w14:paraId="77790076" w14:textId="77777777" w:rsidR="002E0FC6" w:rsidRPr="0049669C" w:rsidRDefault="002E0FC6" w:rsidP="00CF7F0C">
            <w:pPr>
              <w:spacing w:line="360" w:lineRule="auto"/>
              <w:rPr>
                <w:szCs w:val="24"/>
              </w:rPr>
            </w:pPr>
            <w:r w:rsidRPr="0049669C">
              <w:rPr>
                <w:szCs w:val="24"/>
              </w:rPr>
              <w:t>Prélèvements en recettes</w:t>
            </w:r>
          </w:p>
        </w:tc>
        <w:tc>
          <w:tcPr>
            <w:tcW w:w="2552" w:type="dxa"/>
          </w:tcPr>
          <w:p w14:paraId="78139B6F" w14:textId="77777777" w:rsidR="002E0FC6" w:rsidRPr="00CC1CF0" w:rsidRDefault="002E0FC6" w:rsidP="00CF7F0C">
            <w:pPr>
              <w:spacing w:line="360" w:lineRule="auto"/>
              <w:jc w:val="right"/>
              <w:rPr>
                <w:b/>
                <w:szCs w:val="24"/>
              </w:rPr>
            </w:pPr>
            <w:r w:rsidRPr="00CC1CF0">
              <w:rPr>
                <w:b/>
                <w:szCs w:val="24"/>
              </w:rPr>
              <w:t>0,00</w:t>
            </w:r>
          </w:p>
        </w:tc>
        <w:tc>
          <w:tcPr>
            <w:tcW w:w="2583" w:type="dxa"/>
          </w:tcPr>
          <w:p w14:paraId="233EF92C" w14:textId="77777777" w:rsidR="002E0FC6" w:rsidRPr="00CC1CF0" w:rsidRDefault="002E0FC6" w:rsidP="00CF7F0C">
            <w:pPr>
              <w:spacing w:line="360" w:lineRule="auto"/>
              <w:jc w:val="right"/>
              <w:rPr>
                <w:b/>
                <w:szCs w:val="24"/>
              </w:rPr>
            </w:pPr>
            <w:r w:rsidRPr="00CC1CF0">
              <w:rPr>
                <w:b/>
                <w:szCs w:val="24"/>
              </w:rPr>
              <w:t>1.099.351,18</w:t>
            </w:r>
          </w:p>
        </w:tc>
      </w:tr>
      <w:tr w:rsidR="002E0FC6" w:rsidRPr="0049669C" w14:paraId="082232D1" w14:textId="77777777" w:rsidTr="00CF7F0C">
        <w:tc>
          <w:tcPr>
            <w:tcW w:w="4077" w:type="dxa"/>
          </w:tcPr>
          <w:p w14:paraId="415AEB97" w14:textId="77777777" w:rsidR="002E0FC6" w:rsidRPr="0049669C" w:rsidRDefault="002E0FC6" w:rsidP="00CF7F0C">
            <w:pPr>
              <w:spacing w:line="360" w:lineRule="auto"/>
              <w:rPr>
                <w:szCs w:val="24"/>
              </w:rPr>
            </w:pPr>
            <w:r w:rsidRPr="0049669C">
              <w:rPr>
                <w:szCs w:val="24"/>
              </w:rPr>
              <w:t>Prélèvements en dépenses</w:t>
            </w:r>
          </w:p>
        </w:tc>
        <w:tc>
          <w:tcPr>
            <w:tcW w:w="2552" w:type="dxa"/>
          </w:tcPr>
          <w:p w14:paraId="580CC9CF" w14:textId="77777777" w:rsidR="002E0FC6" w:rsidRPr="00CC1CF0" w:rsidRDefault="002E0FC6" w:rsidP="00CF7F0C">
            <w:pPr>
              <w:spacing w:line="360" w:lineRule="auto"/>
              <w:jc w:val="right"/>
              <w:rPr>
                <w:b/>
                <w:szCs w:val="24"/>
              </w:rPr>
            </w:pPr>
            <w:r w:rsidRPr="00CC1CF0">
              <w:rPr>
                <w:b/>
                <w:szCs w:val="24"/>
              </w:rPr>
              <w:t>461.221,28</w:t>
            </w:r>
          </w:p>
        </w:tc>
        <w:tc>
          <w:tcPr>
            <w:tcW w:w="2583" w:type="dxa"/>
          </w:tcPr>
          <w:p w14:paraId="7DA6EEC0" w14:textId="77777777" w:rsidR="002E0FC6" w:rsidRPr="00CC1CF0" w:rsidRDefault="002E0FC6" w:rsidP="00CF7F0C">
            <w:pPr>
              <w:spacing w:line="360" w:lineRule="auto"/>
              <w:jc w:val="right"/>
              <w:rPr>
                <w:b/>
                <w:szCs w:val="24"/>
              </w:rPr>
            </w:pPr>
            <w:r w:rsidRPr="00CC1CF0">
              <w:rPr>
                <w:b/>
                <w:szCs w:val="24"/>
              </w:rPr>
              <w:t>0,00</w:t>
            </w:r>
          </w:p>
        </w:tc>
      </w:tr>
      <w:tr w:rsidR="002E0FC6" w:rsidRPr="0049669C" w14:paraId="3D8C1A29" w14:textId="77777777" w:rsidTr="00CF7F0C">
        <w:tc>
          <w:tcPr>
            <w:tcW w:w="4077" w:type="dxa"/>
          </w:tcPr>
          <w:p w14:paraId="2304212B" w14:textId="77777777" w:rsidR="002E0FC6" w:rsidRPr="0049669C" w:rsidRDefault="002E0FC6" w:rsidP="00CF7F0C">
            <w:pPr>
              <w:spacing w:line="360" w:lineRule="auto"/>
              <w:rPr>
                <w:szCs w:val="24"/>
              </w:rPr>
            </w:pPr>
            <w:r w:rsidRPr="0049669C">
              <w:rPr>
                <w:szCs w:val="24"/>
              </w:rPr>
              <w:t>Recettes globales</w:t>
            </w:r>
          </w:p>
        </w:tc>
        <w:tc>
          <w:tcPr>
            <w:tcW w:w="2552" w:type="dxa"/>
          </w:tcPr>
          <w:p w14:paraId="70792CA9" w14:textId="77777777" w:rsidR="002E0FC6" w:rsidRPr="00CC1CF0" w:rsidRDefault="002E0FC6" w:rsidP="00CF7F0C">
            <w:pPr>
              <w:spacing w:line="360" w:lineRule="auto"/>
              <w:jc w:val="right"/>
              <w:rPr>
                <w:b/>
                <w:szCs w:val="24"/>
              </w:rPr>
            </w:pPr>
            <w:r w:rsidRPr="00CC1CF0">
              <w:rPr>
                <w:b/>
                <w:szCs w:val="24"/>
              </w:rPr>
              <w:t>11.537.743,47</w:t>
            </w:r>
          </w:p>
        </w:tc>
        <w:tc>
          <w:tcPr>
            <w:tcW w:w="2583" w:type="dxa"/>
          </w:tcPr>
          <w:p w14:paraId="73B33884" w14:textId="77777777" w:rsidR="002E0FC6" w:rsidRPr="00CC1CF0" w:rsidRDefault="002E0FC6" w:rsidP="00CF7F0C">
            <w:pPr>
              <w:spacing w:line="360" w:lineRule="auto"/>
              <w:jc w:val="right"/>
              <w:rPr>
                <w:b/>
                <w:szCs w:val="24"/>
              </w:rPr>
            </w:pPr>
            <w:r w:rsidRPr="00CC1CF0">
              <w:rPr>
                <w:b/>
                <w:szCs w:val="24"/>
              </w:rPr>
              <w:t>4.851.197,66</w:t>
            </w:r>
          </w:p>
        </w:tc>
      </w:tr>
      <w:tr w:rsidR="002E0FC6" w:rsidRPr="0049669C" w14:paraId="0AB3AA1E" w14:textId="77777777" w:rsidTr="00CF7F0C">
        <w:tc>
          <w:tcPr>
            <w:tcW w:w="4077" w:type="dxa"/>
          </w:tcPr>
          <w:p w14:paraId="42D47AA0" w14:textId="77777777" w:rsidR="002E0FC6" w:rsidRPr="0049669C" w:rsidRDefault="002E0FC6" w:rsidP="00CF7F0C">
            <w:pPr>
              <w:spacing w:line="360" w:lineRule="auto"/>
              <w:rPr>
                <w:szCs w:val="24"/>
              </w:rPr>
            </w:pPr>
            <w:r w:rsidRPr="0049669C">
              <w:rPr>
                <w:szCs w:val="24"/>
              </w:rPr>
              <w:t>Dépenses globales</w:t>
            </w:r>
          </w:p>
        </w:tc>
        <w:tc>
          <w:tcPr>
            <w:tcW w:w="2552" w:type="dxa"/>
          </w:tcPr>
          <w:p w14:paraId="6C711CE5" w14:textId="77777777" w:rsidR="002E0FC6" w:rsidRPr="00CC1CF0" w:rsidRDefault="002E0FC6" w:rsidP="00CF7F0C">
            <w:pPr>
              <w:spacing w:line="360" w:lineRule="auto"/>
              <w:jc w:val="right"/>
              <w:rPr>
                <w:b/>
                <w:szCs w:val="24"/>
              </w:rPr>
            </w:pPr>
            <w:r w:rsidRPr="00CC1CF0">
              <w:rPr>
                <w:b/>
                <w:szCs w:val="24"/>
              </w:rPr>
              <w:t>10.853.290,57</w:t>
            </w:r>
          </w:p>
        </w:tc>
        <w:tc>
          <w:tcPr>
            <w:tcW w:w="2583" w:type="dxa"/>
          </w:tcPr>
          <w:p w14:paraId="4A6E760D" w14:textId="77777777" w:rsidR="002E0FC6" w:rsidRPr="00CC1CF0" w:rsidRDefault="002E0FC6" w:rsidP="00CF7F0C">
            <w:pPr>
              <w:spacing w:line="360" w:lineRule="auto"/>
              <w:jc w:val="right"/>
              <w:rPr>
                <w:b/>
                <w:szCs w:val="24"/>
              </w:rPr>
            </w:pPr>
            <w:r w:rsidRPr="00CC1CF0">
              <w:rPr>
                <w:b/>
                <w:szCs w:val="24"/>
              </w:rPr>
              <w:t>4.810.712,89</w:t>
            </w:r>
          </w:p>
        </w:tc>
      </w:tr>
      <w:tr w:rsidR="002E0FC6" w:rsidRPr="0049669C" w14:paraId="026D0AE2" w14:textId="77777777" w:rsidTr="00CF7F0C">
        <w:tc>
          <w:tcPr>
            <w:tcW w:w="4077" w:type="dxa"/>
          </w:tcPr>
          <w:p w14:paraId="2991E8C3" w14:textId="77777777" w:rsidR="002E0FC6" w:rsidRPr="0049669C" w:rsidRDefault="002E0FC6" w:rsidP="00CF7F0C">
            <w:pPr>
              <w:spacing w:line="360" w:lineRule="auto"/>
              <w:rPr>
                <w:szCs w:val="24"/>
              </w:rPr>
            </w:pPr>
            <w:r w:rsidRPr="0049669C">
              <w:rPr>
                <w:szCs w:val="24"/>
              </w:rPr>
              <w:t>Boni / Mali global</w:t>
            </w:r>
          </w:p>
        </w:tc>
        <w:tc>
          <w:tcPr>
            <w:tcW w:w="2552" w:type="dxa"/>
          </w:tcPr>
          <w:p w14:paraId="5D9B4C97" w14:textId="77777777" w:rsidR="002E0FC6" w:rsidRPr="00CC1CF0" w:rsidRDefault="002E0FC6" w:rsidP="00CF7F0C">
            <w:pPr>
              <w:spacing w:line="360" w:lineRule="auto"/>
              <w:jc w:val="right"/>
              <w:rPr>
                <w:b/>
                <w:szCs w:val="24"/>
              </w:rPr>
            </w:pPr>
            <w:r w:rsidRPr="00CC1CF0">
              <w:rPr>
                <w:b/>
                <w:szCs w:val="24"/>
              </w:rPr>
              <w:t>+684.452,90</w:t>
            </w:r>
          </w:p>
        </w:tc>
        <w:tc>
          <w:tcPr>
            <w:tcW w:w="2583" w:type="dxa"/>
          </w:tcPr>
          <w:p w14:paraId="29D62F33" w14:textId="77777777" w:rsidR="002E0FC6" w:rsidRPr="00CC1CF0" w:rsidRDefault="002E0FC6" w:rsidP="00CF7F0C">
            <w:pPr>
              <w:spacing w:line="360" w:lineRule="auto"/>
              <w:jc w:val="right"/>
              <w:rPr>
                <w:b/>
                <w:szCs w:val="24"/>
              </w:rPr>
            </w:pPr>
            <w:r w:rsidRPr="00CC1CF0">
              <w:rPr>
                <w:b/>
                <w:szCs w:val="24"/>
              </w:rPr>
              <w:t>+40.484,77</w:t>
            </w:r>
          </w:p>
          <w:p w14:paraId="18DD720D" w14:textId="77777777" w:rsidR="002E0FC6" w:rsidRPr="00CC1CF0" w:rsidRDefault="002E0FC6" w:rsidP="00CF7F0C">
            <w:pPr>
              <w:spacing w:line="360" w:lineRule="auto"/>
              <w:jc w:val="right"/>
              <w:rPr>
                <w:b/>
                <w:szCs w:val="24"/>
              </w:rPr>
            </w:pPr>
          </w:p>
        </w:tc>
      </w:tr>
    </w:tbl>
    <w:p w14:paraId="2C472F62" w14:textId="77777777" w:rsidR="002E0FC6" w:rsidRPr="0049669C" w:rsidRDefault="002E0FC6" w:rsidP="002E0FC6">
      <w:pPr>
        <w:rPr>
          <w:szCs w:val="24"/>
        </w:rPr>
      </w:pPr>
    </w:p>
    <w:p w14:paraId="41F18DAF" w14:textId="77777777" w:rsidR="002E0FC6" w:rsidRPr="003C468B" w:rsidRDefault="002E0FC6" w:rsidP="002E0FC6">
      <w:pPr>
        <w:rPr>
          <w:szCs w:val="24"/>
        </w:rPr>
      </w:pPr>
      <w:r w:rsidRPr="0049669C">
        <w:rPr>
          <w:szCs w:val="24"/>
        </w:rPr>
        <w:t>2</w:t>
      </w:r>
      <w:r w:rsidRPr="00B65D42">
        <w:rPr>
          <w:szCs w:val="24"/>
        </w:rPr>
        <w:t>. Tableau de synthèse (partie centrale)</w:t>
      </w:r>
    </w:p>
    <w:p w14:paraId="6AD53D33" w14:textId="77777777" w:rsidR="002E0FC6" w:rsidRPr="003C468B" w:rsidRDefault="002E0FC6" w:rsidP="002E0FC6">
      <w:pPr>
        <w:rPr>
          <w:b/>
          <w:szCs w:val="24"/>
          <w:u w:val="single"/>
        </w:rPr>
      </w:pPr>
      <w:r w:rsidRPr="003C468B">
        <w:rPr>
          <w:szCs w:val="24"/>
        </w:rPr>
        <w:t xml:space="preserve">2.1. Service ordinaire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2"/>
        <w:gridCol w:w="1812"/>
        <w:gridCol w:w="1812"/>
        <w:gridCol w:w="1812"/>
      </w:tblGrid>
      <w:tr w:rsidR="002E0FC6" w:rsidRPr="003C468B" w14:paraId="00FC169E" w14:textId="77777777" w:rsidTr="00CF7F0C">
        <w:tc>
          <w:tcPr>
            <w:tcW w:w="1000" w:type="pct"/>
          </w:tcPr>
          <w:p w14:paraId="1199CA70" w14:textId="77777777" w:rsidR="002E0FC6" w:rsidRPr="003C468B" w:rsidRDefault="002E0FC6" w:rsidP="00CF7F0C">
            <w:pPr>
              <w:spacing w:line="360" w:lineRule="auto"/>
              <w:rPr>
                <w:szCs w:val="24"/>
                <w:u w:val="single"/>
              </w:rPr>
            </w:pPr>
            <w:r w:rsidRPr="003C468B">
              <w:rPr>
                <w:szCs w:val="24"/>
                <w:u w:val="single"/>
              </w:rPr>
              <w:t>Budget précédent</w:t>
            </w:r>
          </w:p>
        </w:tc>
        <w:tc>
          <w:tcPr>
            <w:tcW w:w="1000" w:type="pct"/>
          </w:tcPr>
          <w:p w14:paraId="53F7D65F"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Après la dernière M.B.</w:t>
            </w:r>
          </w:p>
        </w:tc>
        <w:tc>
          <w:tcPr>
            <w:tcW w:w="1000" w:type="pct"/>
          </w:tcPr>
          <w:p w14:paraId="65E7D061"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Adaptations en +</w:t>
            </w:r>
          </w:p>
        </w:tc>
        <w:tc>
          <w:tcPr>
            <w:tcW w:w="1000" w:type="pct"/>
          </w:tcPr>
          <w:p w14:paraId="0931F93A"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Adaptations en -</w:t>
            </w:r>
          </w:p>
        </w:tc>
        <w:tc>
          <w:tcPr>
            <w:tcW w:w="1000" w:type="pct"/>
          </w:tcPr>
          <w:p w14:paraId="5D32CD55"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Total après adaptations</w:t>
            </w:r>
          </w:p>
        </w:tc>
      </w:tr>
      <w:tr w:rsidR="002E0FC6" w:rsidRPr="003C468B" w14:paraId="0FDF0E73" w14:textId="77777777" w:rsidTr="00CF7F0C">
        <w:tc>
          <w:tcPr>
            <w:tcW w:w="1000" w:type="pct"/>
          </w:tcPr>
          <w:p w14:paraId="61FC4B9E" w14:textId="77777777" w:rsidR="002E0FC6" w:rsidRPr="003C468B" w:rsidRDefault="002E0FC6" w:rsidP="00CF7F0C">
            <w:pPr>
              <w:spacing w:line="360" w:lineRule="auto"/>
              <w:rPr>
                <w:szCs w:val="24"/>
                <w:u w:val="single"/>
              </w:rPr>
            </w:pPr>
            <w:r w:rsidRPr="003C468B">
              <w:rPr>
                <w:snapToGrid w:val="0"/>
                <w:color w:val="000000"/>
                <w:szCs w:val="24"/>
                <w:lang w:eastAsia="fr-FR"/>
              </w:rPr>
              <w:lastRenderedPageBreak/>
              <w:t>Prévisions des recettes globales</w:t>
            </w:r>
          </w:p>
        </w:tc>
        <w:tc>
          <w:tcPr>
            <w:tcW w:w="1000" w:type="pct"/>
          </w:tcPr>
          <w:p w14:paraId="26EDCA49" w14:textId="77777777" w:rsidR="002E0FC6" w:rsidRPr="00CC1CF0" w:rsidRDefault="002E0FC6" w:rsidP="00CF7F0C">
            <w:pPr>
              <w:spacing w:line="360" w:lineRule="auto"/>
              <w:rPr>
                <w:szCs w:val="24"/>
                <w:u w:val="single"/>
              </w:rPr>
            </w:pPr>
            <w:r w:rsidRPr="00CC1CF0">
              <w:rPr>
                <w:szCs w:val="24"/>
                <w:u w:val="single"/>
              </w:rPr>
              <w:t>12.022.779,77</w:t>
            </w:r>
          </w:p>
        </w:tc>
        <w:tc>
          <w:tcPr>
            <w:tcW w:w="1000" w:type="pct"/>
          </w:tcPr>
          <w:p w14:paraId="0B762851" w14:textId="77777777" w:rsidR="002E0FC6" w:rsidRPr="0049669C" w:rsidRDefault="002E0FC6" w:rsidP="00CF7F0C">
            <w:pPr>
              <w:spacing w:line="360" w:lineRule="auto"/>
              <w:rPr>
                <w:szCs w:val="24"/>
                <w:highlight w:val="yellow"/>
                <w:u w:val="single"/>
              </w:rPr>
            </w:pPr>
          </w:p>
        </w:tc>
        <w:tc>
          <w:tcPr>
            <w:tcW w:w="1000" w:type="pct"/>
          </w:tcPr>
          <w:p w14:paraId="4EF55E14" w14:textId="77777777" w:rsidR="002E0FC6" w:rsidRPr="0049669C" w:rsidRDefault="002E0FC6" w:rsidP="00CF7F0C">
            <w:pPr>
              <w:spacing w:line="360" w:lineRule="auto"/>
              <w:rPr>
                <w:szCs w:val="24"/>
                <w:highlight w:val="yellow"/>
                <w:u w:val="single"/>
              </w:rPr>
            </w:pPr>
          </w:p>
        </w:tc>
        <w:tc>
          <w:tcPr>
            <w:tcW w:w="1000" w:type="pct"/>
          </w:tcPr>
          <w:p w14:paraId="3626F703" w14:textId="77777777" w:rsidR="002E0FC6" w:rsidRPr="00CC1CF0" w:rsidRDefault="002E0FC6" w:rsidP="00CF7F0C">
            <w:pPr>
              <w:spacing w:line="360" w:lineRule="auto"/>
              <w:rPr>
                <w:szCs w:val="24"/>
                <w:u w:val="single"/>
              </w:rPr>
            </w:pPr>
            <w:r w:rsidRPr="00CC1CF0">
              <w:rPr>
                <w:szCs w:val="24"/>
                <w:u w:val="single"/>
              </w:rPr>
              <w:t>12.022.779,77</w:t>
            </w:r>
          </w:p>
        </w:tc>
      </w:tr>
      <w:tr w:rsidR="002E0FC6" w:rsidRPr="003C468B" w14:paraId="7805E5D0" w14:textId="77777777" w:rsidTr="00CF7F0C">
        <w:tc>
          <w:tcPr>
            <w:tcW w:w="1000" w:type="pct"/>
          </w:tcPr>
          <w:p w14:paraId="7B3A1BE1" w14:textId="77777777" w:rsidR="002E0FC6" w:rsidRPr="003C468B" w:rsidRDefault="002E0FC6" w:rsidP="00CF7F0C">
            <w:pPr>
              <w:spacing w:line="360" w:lineRule="auto"/>
              <w:rPr>
                <w:szCs w:val="24"/>
                <w:u w:val="single"/>
              </w:rPr>
            </w:pPr>
            <w:r w:rsidRPr="003C468B">
              <w:rPr>
                <w:snapToGrid w:val="0"/>
                <w:color w:val="000000"/>
                <w:szCs w:val="24"/>
                <w:lang w:eastAsia="fr-FR"/>
              </w:rPr>
              <w:t>Prévisions des dépenses globales</w:t>
            </w:r>
          </w:p>
        </w:tc>
        <w:tc>
          <w:tcPr>
            <w:tcW w:w="1000" w:type="pct"/>
          </w:tcPr>
          <w:p w14:paraId="7F4C793A" w14:textId="77777777" w:rsidR="002E0FC6" w:rsidRPr="00CC1CF0" w:rsidRDefault="002E0FC6" w:rsidP="00CF7F0C">
            <w:pPr>
              <w:spacing w:line="360" w:lineRule="auto"/>
              <w:rPr>
                <w:szCs w:val="24"/>
                <w:u w:val="single"/>
              </w:rPr>
            </w:pPr>
            <w:r w:rsidRPr="00CC1CF0">
              <w:rPr>
                <w:szCs w:val="24"/>
                <w:u w:val="single"/>
              </w:rPr>
              <w:t>10.898.297,63</w:t>
            </w:r>
          </w:p>
        </w:tc>
        <w:tc>
          <w:tcPr>
            <w:tcW w:w="1000" w:type="pct"/>
          </w:tcPr>
          <w:p w14:paraId="33D394E4" w14:textId="77777777" w:rsidR="002E0FC6" w:rsidRPr="0049669C" w:rsidRDefault="002E0FC6" w:rsidP="00CF7F0C">
            <w:pPr>
              <w:spacing w:line="360" w:lineRule="auto"/>
              <w:rPr>
                <w:szCs w:val="24"/>
                <w:highlight w:val="yellow"/>
                <w:u w:val="single"/>
              </w:rPr>
            </w:pPr>
          </w:p>
        </w:tc>
        <w:tc>
          <w:tcPr>
            <w:tcW w:w="1000" w:type="pct"/>
          </w:tcPr>
          <w:p w14:paraId="5703BB2E" w14:textId="77777777" w:rsidR="002E0FC6" w:rsidRPr="0049669C" w:rsidRDefault="002E0FC6" w:rsidP="00CF7F0C">
            <w:pPr>
              <w:spacing w:line="360" w:lineRule="auto"/>
              <w:rPr>
                <w:szCs w:val="24"/>
                <w:highlight w:val="yellow"/>
                <w:u w:val="single"/>
              </w:rPr>
            </w:pPr>
          </w:p>
        </w:tc>
        <w:tc>
          <w:tcPr>
            <w:tcW w:w="1000" w:type="pct"/>
          </w:tcPr>
          <w:p w14:paraId="4530B112" w14:textId="77777777" w:rsidR="002E0FC6" w:rsidRPr="00CC1CF0" w:rsidRDefault="002E0FC6" w:rsidP="00CF7F0C">
            <w:pPr>
              <w:spacing w:line="360" w:lineRule="auto"/>
              <w:rPr>
                <w:szCs w:val="24"/>
                <w:u w:val="single"/>
              </w:rPr>
            </w:pPr>
            <w:r w:rsidRPr="00CC1CF0">
              <w:rPr>
                <w:szCs w:val="24"/>
                <w:u w:val="single"/>
              </w:rPr>
              <w:t>10.898.297,63</w:t>
            </w:r>
          </w:p>
        </w:tc>
      </w:tr>
      <w:tr w:rsidR="002E0FC6" w:rsidRPr="003C468B" w14:paraId="0C6A8025" w14:textId="77777777" w:rsidTr="00CF7F0C">
        <w:tc>
          <w:tcPr>
            <w:tcW w:w="1000" w:type="pct"/>
          </w:tcPr>
          <w:p w14:paraId="154E5A72" w14:textId="77777777" w:rsidR="002E0FC6" w:rsidRPr="003C468B" w:rsidRDefault="002E0FC6" w:rsidP="00CF7F0C">
            <w:pPr>
              <w:spacing w:line="360" w:lineRule="auto"/>
              <w:rPr>
                <w:szCs w:val="24"/>
                <w:u w:val="single"/>
              </w:rPr>
            </w:pPr>
            <w:r w:rsidRPr="003C468B">
              <w:rPr>
                <w:snapToGrid w:val="0"/>
                <w:color w:val="000000"/>
                <w:szCs w:val="24"/>
                <w:lang w:eastAsia="fr-FR"/>
              </w:rPr>
              <w:t>Résultat présumé au 31/12 de l’exercice n-1</w:t>
            </w:r>
          </w:p>
        </w:tc>
        <w:tc>
          <w:tcPr>
            <w:tcW w:w="1000" w:type="pct"/>
          </w:tcPr>
          <w:p w14:paraId="79F080E1" w14:textId="77777777" w:rsidR="002E0FC6" w:rsidRPr="00CC1CF0" w:rsidRDefault="002E0FC6" w:rsidP="00CF7F0C">
            <w:pPr>
              <w:spacing w:line="360" w:lineRule="auto"/>
              <w:rPr>
                <w:szCs w:val="24"/>
                <w:u w:val="single"/>
              </w:rPr>
            </w:pPr>
            <w:r w:rsidRPr="00CC1CF0">
              <w:rPr>
                <w:szCs w:val="24"/>
                <w:u w:val="single"/>
              </w:rPr>
              <w:t>1.124.482,14</w:t>
            </w:r>
          </w:p>
        </w:tc>
        <w:tc>
          <w:tcPr>
            <w:tcW w:w="1000" w:type="pct"/>
          </w:tcPr>
          <w:p w14:paraId="1A8D4428" w14:textId="77777777" w:rsidR="002E0FC6" w:rsidRPr="0049669C" w:rsidRDefault="002E0FC6" w:rsidP="00CF7F0C">
            <w:pPr>
              <w:spacing w:line="360" w:lineRule="auto"/>
              <w:rPr>
                <w:szCs w:val="24"/>
                <w:highlight w:val="yellow"/>
                <w:u w:val="single"/>
              </w:rPr>
            </w:pPr>
          </w:p>
        </w:tc>
        <w:tc>
          <w:tcPr>
            <w:tcW w:w="1000" w:type="pct"/>
          </w:tcPr>
          <w:p w14:paraId="387C754B" w14:textId="77777777" w:rsidR="002E0FC6" w:rsidRPr="0049669C" w:rsidRDefault="002E0FC6" w:rsidP="00CF7F0C">
            <w:pPr>
              <w:spacing w:line="360" w:lineRule="auto"/>
              <w:rPr>
                <w:szCs w:val="24"/>
                <w:highlight w:val="yellow"/>
                <w:u w:val="single"/>
              </w:rPr>
            </w:pPr>
          </w:p>
        </w:tc>
        <w:tc>
          <w:tcPr>
            <w:tcW w:w="1000" w:type="pct"/>
          </w:tcPr>
          <w:p w14:paraId="19AC9205" w14:textId="77777777" w:rsidR="002E0FC6" w:rsidRPr="00CC1CF0" w:rsidRDefault="002E0FC6" w:rsidP="00CF7F0C">
            <w:pPr>
              <w:spacing w:line="360" w:lineRule="auto"/>
              <w:rPr>
                <w:szCs w:val="24"/>
                <w:u w:val="single"/>
              </w:rPr>
            </w:pPr>
            <w:r w:rsidRPr="00CC1CF0">
              <w:rPr>
                <w:szCs w:val="24"/>
                <w:u w:val="single"/>
              </w:rPr>
              <w:t>1.124.482,14</w:t>
            </w:r>
          </w:p>
        </w:tc>
      </w:tr>
    </w:tbl>
    <w:p w14:paraId="6CC2B300" w14:textId="77777777" w:rsidR="002E0FC6" w:rsidRPr="003C468B" w:rsidRDefault="002E0FC6" w:rsidP="002E0FC6">
      <w:pPr>
        <w:tabs>
          <w:tab w:val="left" w:pos="3119"/>
        </w:tabs>
        <w:rPr>
          <w:szCs w:val="24"/>
        </w:rPr>
      </w:pPr>
    </w:p>
    <w:p w14:paraId="045A039C" w14:textId="77777777" w:rsidR="002E0FC6" w:rsidRPr="003C468B" w:rsidRDefault="002E0FC6" w:rsidP="002E0FC6">
      <w:pPr>
        <w:tabs>
          <w:tab w:val="left" w:pos="3119"/>
        </w:tabs>
        <w:rPr>
          <w:szCs w:val="24"/>
        </w:rPr>
      </w:pPr>
      <w:r w:rsidRPr="003C468B">
        <w:rPr>
          <w:szCs w:val="24"/>
        </w:rPr>
        <w:t xml:space="preserve">2.2. Service extraordinaire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2"/>
        <w:gridCol w:w="1812"/>
        <w:gridCol w:w="1812"/>
        <w:gridCol w:w="1812"/>
      </w:tblGrid>
      <w:tr w:rsidR="002E0FC6" w:rsidRPr="003C468B" w14:paraId="0F478195" w14:textId="77777777" w:rsidTr="00CF7F0C">
        <w:tc>
          <w:tcPr>
            <w:tcW w:w="1000" w:type="pct"/>
          </w:tcPr>
          <w:p w14:paraId="0C492DD9" w14:textId="77777777" w:rsidR="002E0FC6" w:rsidRPr="003C468B" w:rsidRDefault="002E0FC6" w:rsidP="00CF7F0C">
            <w:pPr>
              <w:spacing w:line="360" w:lineRule="auto"/>
              <w:rPr>
                <w:szCs w:val="24"/>
                <w:u w:val="single"/>
              </w:rPr>
            </w:pPr>
            <w:r w:rsidRPr="003C468B">
              <w:rPr>
                <w:szCs w:val="24"/>
                <w:u w:val="single"/>
              </w:rPr>
              <w:t>Budget précédent</w:t>
            </w:r>
          </w:p>
        </w:tc>
        <w:tc>
          <w:tcPr>
            <w:tcW w:w="1000" w:type="pct"/>
          </w:tcPr>
          <w:p w14:paraId="6E709DD1"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Après la dernière M.B.</w:t>
            </w:r>
          </w:p>
        </w:tc>
        <w:tc>
          <w:tcPr>
            <w:tcW w:w="1000" w:type="pct"/>
          </w:tcPr>
          <w:p w14:paraId="71635FC5"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Adaptations en +</w:t>
            </w:r>
          </w:p>
        </w:tc>
        <w:tc>
          <w:tcPr>
            <w:tcW w:w="1000" w:type="pct"/>
          </w:tcPr>
          <w:p w14:paraId="0C5E0AB8"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Adaptations en -</w:t>
            </w:r>
          </w:p>
        </w:tc>
        <w:tc>
          <w:tcPr>
            <w:tcW w:w="1000" w:type="pct"/>
          </w:tcPr>
          <w:p w14:paraId="0ECDFBF4" w14:textId="77777777" w:rsidR="002E0FC6" w:rsidRPr="003C468B" w:rsidRDefault="002E0FC6" w:rsidP="00CF7F0C">
            <w:pPr>
              <w:jc w:val="center"/>
              <w:rPr>
                <w:snapToGrid w:val="0"/>
                <w:color w:val="000000"/>
                <w:szCs w:val="24"/>
                <w:lang w:eastAsia="fr-FR"/>
              </w:rPr>
            </w:pPr>
            <w:r w:rsidRPr="003C468B">
              <w:rPr>
                <w:snapToGrid w:val="0"/>
                <w:color w:val="000000"/>
                <w:szCs w:val="24"/>
                <w:lang w:eastAsia="fr-FR"/>
              </w:rPr>
              <w:t>Total après adaptations</w:t>
            </w:r>
          </w:p>
        </w:tc>
      </w:tr>
      <w:tr w:rsidR="002E0FC6" w:rsidRPr="003C468B" w14:paraId="389083FC" w14:textId="77777777" w:rsidTr="00CF7F0C">
        <w:tc>
          <w:tcPr>
            <w:tcW w:w="1000" w:type="pct"/>
          </w:tcPr>
          <w:p w14:paraId="4542DE9C" w14:textId="77777777" w:rsidR="002E0FC6" w:rsidRPr="003C468B" w:rsidRDefault="002E0FC6" w:rsidP="00CF7F0C">
            <w:pPr>
              <w:spacing w:line="360" w:lineRule="auto"/>
              <w:rPr>
                <w:szCs w:val="24"/>
                <w:u w:val="single"/>
              </w:rPr>
            </w:pPr>
            <w:r w:rsidRPr="003C468B">
              <w:rPr>
                <w:snapToGrid w:val="0"/>
                <w:color w:val="000000"/>
                <w:szCs w:val="24"/>
                <w:lang w:eastAsia="fr-FR"/>
              </w:rPr>
              <w:t>Prévisions des recettes globales</w:t>
            </w:r>
          </w:p>
        </w:tc>
        <w:tc>
          <w:tcPr>
            <w:tcW w:w="1000" w:type="pct"/>
          </w:tcPr>
          <w:p w14:paraId="3162EA54" w14:textId="77777777" w:rsidR="002E0FC6" w:rsidRPr="00CC1CF0" w:rsidRDefault="002E0FC6" w:rsidP="00CF7F0C">
            <w:pPr>
              <w:spacing w:line="360" w:lineRule="auto"/>
              <w:rPr>
                <w:szCs w:val="24"/>
                <w:u w:val="single"/>
              </w:rPr>
            </w:pPr>
            <w:r w:rsidRPr="00CC1CF0">
              <w:rPr>
                <w:szCs w:val="24"/>
                <w:u w:val="single"/>
              </w:rPr>
              <w:t>6.395.557,63</w:t>
            </w:r>
          </w:p>
        </w:tc>
        <w:tc>
          <w:tcPr>
            <w:tcW w:w="1000" w:type="pct"/>
          </w:tcPr>
          <w:p w14:paraId="3AC46252" w14:textId="77777777" w:rsidR="002E0FC6" w:rsidRPr="00CC1CF0" w:rsidRDefault="002E0FC6" w:rsidP="00CF7F0C">
            <w:pPr>
              <w:spacing w:line="360" w:lineRule="auto"/>
              <w:rPr>
                <w:szCs w:val="24"/>
                <w:u w:val="single"/>
              </w:rPr>
            </w:pPr>
          </w:p>
        </w:tc>
        <w:tc>
          <w:tcPr>
            <w:tcW w:w="1000" w:type="pct"/>
          </w:tcPr>
          <w:p w14:paraId="1AFCBA69" w14:textId="77777777" w:rsidR="002E0FC6" w:rsidRPr="00CC1CF0" w:rsidRDefault="002E0FC6" w:rsidP="00CF7F0C">
            <w:pPr>
              <w:spacing w:line="360" w:lineRule="auto"/>
              <w:rPr>
                <w:szCs w:val="24"/>
                <w:u w:val="single"/>
              </w:rPr>
            </w:pPr>
            <w:r w:rsidRPr="00CC1CF0">
              <w:rPr>
                <w:szCs w:val="24"/>
                <w:u w:val="single"/>
              </w:rPr>
              <w:t>1.059.634,72</w:t>
            </w:r>
          </w:p>
        </w:tc>
        <w:tc>
          <w:tcPr>
            <w:tcW w:w="1000" w:type="pct"/>
          </w:tcPr>
          <w:p w14:paraId="6C8800B8" w14:textId="77777777" w:rsidR="002E0FC6" w:rsidRPr="00CC1CF0" w:rsidRDefault="002E0FC6" w:rsidP="00CF7F0C">
            <w:pPr>
              <w:spacing w:line="360" w:lineRule="auto"/>
              <w:rPr>
                <w:szCs w:val="24"/>
                <w:u w:val="single"/>
              </w:rPr>
            </w:pPr>
            <w:r w:rsidRPr="00CC1CF0">
              <w:rPr>
                <w:szCs w:val="24"/>
                <w:u w:val="single"/>
              </w:rPr>
              <w:t>5.335.922,91</w:t>
            </w:r>
          </w:p>
        </w:tc>
      </w:tr>
      <w:tr w:rsidR="002E0FC6" w:rsidRPr="003C468B" w14:paraId="0C28CB30" w14:textId="77777777" w:rsidTr="00CF7F0C">
        <w:tc>
          <w:tcPr>
            <w:tcW w:w="1000" w:type="pct"/>
          </w:tcPr>
          <w:p w14:paraId="1B243F2E" w14:textId="77777777" w:rsidR="002E0FC6" w:rsidRPr="003C468B" w:rsidRDefault="002E0FC6" w:rsidP="00CF7F0C">
            <w:pPr>
              <w:spacing w:line="360" w:lineRule="auto"/>
              <w:rPr>
                <w:szCs w:val="24"/>
                <w:u w:val="single"/>
              </w:rPr>
            </w:pPr>
            <w:r w:rsidRPr="003C468B">
              <w:rPr>
                <w:snapToGrid w:val="0"/>
                <w:color w:val="000000"/>
                <w:szCs w:val="24"/>
                <w:lang w:eastAsia="fr-FR"/>
              </w:rPr>
              <w:t>Prévisions des dépenses globales</w:t>
            </w:r>
          </w:p>
        </w:tc>
        <w:tc>
          <w:tcPr>
            <w:tcW w:w="1000" w:type="pct"/>
          </w:tcPr>
          <w:p w14:paraId="58987903" w14:textId="77777777" w:rsidR="002E0FC6" w:rsidRPr="00CC1CF0" w:rsidRDefault="002E0FC6" w:rsidP="00CF7F0C">
            <w:pPr>
              <w:spacing w:line="360" w:lineRule="auto"/>
              <w:rPr>
                <w:szCs w:val="24"/>
                <w:u w:val="single"/>
              </w:rPr>
            </w:pPr>
            <w:r w:rsidRPr="00CC1CF0">
              <w:rPr>
                <w:szCs w:val="24"/>
                <w:u w:val="single"/>
              </w:rPr>
              <w:t>6.355.072,86</w:t>
            </w:r>
          </w:p>
        </w:tc>
        <w:tc>
          <w:tcPr>
            <w:tcW w:w="1000" w:type="pct"/>
          </w:tcPr>
          <w:p w14:paraId="6C6755DB" w14:textId="77777777" w:rsidR="002E0FC6" w:rsidRPr="00CC1CF0" w:rsidRDefault="002E0FC6" w:rsidP="00CF7F0C">
            <w:pPr>
              <w:spacing w:line="360" w:lineRule="auto"/>
              <w:rPr>
                <w:szCs w:val="24"/>
                <w:u w:val="single"/>
              </w:rPr>
            </w:pPr>
          </w:p>
        </w:tc>
        <w:tc>
          <w:tcPr>
            <w:tcW w:w="1000" w:type="pct"/>
          </w:tcPr>
          <w:p w14:paraId="5355B6BB" w14:textId="77777777" w:rsidR="002E0FC6" w:rsidRPr="00CC1CF0" w:rsidRDefault="002E0FC6" w:rsidP="00CF7F0C">
            <w:pPr>
              <w:spacing w:line="360" w:lineRule="auto"/>
              <w:rPr>
                <w:szCs w:val="24"/>
                <w:u w:val="single"/>
              </w:rPr>
            </w:pPr>
            <w:r w:rsidRPr="00CC1CF0">
              <w:rPr>
                <w:szCs w:val="24"/>
                <w:u w:val="single"/>
              </w:rPr>
              <w:t>1.059.634,72</w:t>
            </w:r>
          </w:p>
        </w:tc>
        <w:tc>
          <w:tcPr>
            <w:tcW w:w="1000" w:type="pct"/>
          </w:tcPr>
          <w:p w14:paraId="1A500DA9" w14:textId="77777777" w:rsidR="002E0FC6" w:rsidRPr="00CC1CF0" w:rsidRDefault="002E0FC6" w:rsidP="00CF7F0C">
            <w:pPr>
              <w:spacing w:line="360" w:lineRule="auto"/>
              <w:rPr>
                <w:szCs w:val="24"/>
                <w:u w:val="single"/>
              </w:rPr>
            </w:pPr>
            <w:r w:rsidRPr="00CC1CF0">
              <w:rPr>
                <w:szCs w:val="24"/>
                <w:u w:val="single"/>
              </w:rPr>
              <w:t>5.295.438,14</w:t>
            </w:r>
          </w:p>
        </w:tc>
      </w:tr>
      <w:tr w:rsidR="002E0FC6" w:rsidRPr="003C468B" w14:paraId="73D10C16" w14:textId="77777777" w:rsidTr="00CF7F0C">
        <w:tc>
          <w:tcPr>
            <w:tcW w:w="1000" w:type="pct"/>
          </w:tcPr>
          <w:p w14:paraId="1407AC29" w14:textId="77777777" w:rsidR="002E0FC6" w:rsidRPr="003C468B" w:rsidRDefault="002E0FC6" w:rsidP="00CF7F0C">
            <w:pPr>
              <w:spacing w:line="360" w:lineRule="auto"/>
              <w:rPr>
                <w:szCs w:val="24"/>
                <w:u w:val="single"/>
              </w:rPr>
            </w:pPr>
            <w:r w:rsidRPr="003C468B">
              <w:rPr>
                <w:snapToGrid w:val="0"/>
                <w:color w:val="000000"/>
                <w:szCs w:val="24"/>
                <w:lang w:eastAsia="fr-FR"/>
              </w:rPr>
              <w:t>Résultat présumé au 31/12 de l’exercice n-1</w:t>
            </w:r>
          </w:p>
        </w:tc>
        <w:tc>
          <w:tcPr>
            <w:tcW w:w="1000" w:type="pct"/>
          </w:tcPr>
          <w:p w14:paraId="05644B75" w14:textId="77777777" w:rsidR="002E0FC6" w:rsidRPr="00CC1CF0" w:rsidRDefault="002E0FC6" w:rsidP="00CF7F0C">
            <w:pPr>
              <w:spacing w:line="360" w:lineRule="auto"/>
              <w:rPr>
                <w:szCs w:val="24"/>
                <w:u w:val="single"/>
              </w:rPr>
            </w:pPr>
            <w:r w:rsidRPr="00CC1CF0">
              <w:rPr>
                <w:szCs w:val="24"/>
                <w:u w:val="single"/>
              </w:rPr>
              <w:t>40.484,77</w:t>
            </w:r>
          </w:p>
        </w:tc>
        <w:tc>
          <w:tcPr>
            <w:tcW w:w="1000" w:type="pct"/>
          </w:tcPr>
          <w:p w14:paraId="73AF8192" w14:textId="77777777" w:rsidR="002E0FC6" w:rsidRPr="00CC1CF0" w:rsidRDefault="002E0FC6" w:rsidP="00CF7F0C">
            <w:pPr>
              <w:spacing w:line="360" w:lineRule="auto"/>
              <w:rPr>
                <w:szCs w:val="24"/>
                <w:u w:val="single"/>
              </w:rPr>
            </w:pPr>
          </w:p>
        </w:tc>
        <w:tc>
          <w:tcPr>
            <w:tcW w:w="1000" w:type="pct"/>
          </w:tcPr>
          <w:p w14:paraId="2F0AB57A" w14:textId="77777777" w:rsidR="002E0FC6" w:rsidRPr="00CC1CF0" w:rsidRDefault="002E0FC6" w:rsidP="00CF7F0C">
            <w:pPr>
              <w:spacing w:line="360" w:lineRule="auto"/>
              <w:rPr>
                <w:szCs w:val="24"/>
                <w:u w:val="single"/>
              </w:rPr>
            </w:pPr>
          </w:p>
        </w:tc>
        <w:tc>
          <w:tcPr>
            <w:tcW w:w="1000" w:type="pct"/>
          </w:tcPr>
          <w:p w14:paraId="48E0D17A" w14:textId="77777777" w:rsidR="002E0FC6" w:rsidRPr="00CC1CF0" w:rsidRDefault="002E0FC6" w:rsidP="00CF7F0C">
            <w:pPr>
              <w:spacing w:line="360" w:lineRule="auto"/>
              <w:rPr>
                <w:szCs w:val="24"/>
                <w:u w:val="single"/>
              </w:rPr>
            </w:pPr>
            <w:r w:rsidRPr="00CC1CF0">
              <w:rPr>
                <w:szCs w:val="24"/>
                <w:u w:val="single"/>
              </w:rPr>
              <w:t>40.484,77</w:t>
            </w:r>
          </w:p>
        </w:tc>
      </w:tr>
    </w:tbl>
    <w:p w14:paraId="35C98EDF" w14:textId="77777777" w:rsidR="002E0FC6" w:rsidRDefault="002E0FC6" w:rsidP="002E0FC6">
      <w:pPr>
        <w:tabs>
          <w:tab w:val="left" w:pos="3119"/>
        </w:tabs>
        <w:rPr>
          <w:szCs w:val="24"/>
        </w:rPr>
      </w:pPr>
    </w:p>
    <w:p w14:paraId="107AC3A0" w14:textId="77777777" w:rsidR="002E0FC6" w:rsidRPr="003C468B" w:rsidRDefault="002E0FC6" w:rsidP="002E0FC6">
      <w:pPr>
        <w:tabs>
          <w:tab w:val="left" w:pos="3119"/>
        </w:tabs>
        <w:rPr>
          <w:szCs w:val="24"/>
        </w:rPr>
      </w:pPr>
    </w:p>
    <w:p w14:paraId="50AF96F5" w14:textId="77777777" w:rsidR="002E0FC6" w:rsidRPr="003C468B" w:rsidRDefault="002E0FC6" w:rsidP="002E0FC6">
      <w:pPr>
        <w:tabs>
          <w:tab w:val="left" w:pos="3119"/>
        </w:tabs>
        <w:rPr>
          <w:szCs w:val="24"/>
        </w:rPr>
      </w:pPr>
      <w:r w:rsidRPr="003C468B">
        <w:rPr>
          <w:szCs w:val="24"/>
        </w:rPr>
        <w:t>3. Montants des dotations issus du budget des entités consolidées (si budget non voté, l’indiquer)</w:t>
      </w:r>
    </w:p>
    <w:tbl>
      <w:tblPr>
        <w:tblStyle w:val="Grilledutableau"/>
        <w:tblW w:w="0" w:type="auto"/>
        <w:tblLook w:val="04A0" w:firstRow="1" w:lastRow="0" w:firstColumn="1" w:lastColumn="0" w:noHBand="0" w:noVBand="1"/>
      </w:tblPr>
      <w:tblGrid>
        <w:gridCol w:w="3140"/>
        <w:gridCol w:w="2790"/>
        <w:gridCol w:w="3130"/>
      </w:tblGrid>
      <w:tr w:rsidR="002E0FC6" w:rsidRPr="003C468B" w14:paraId="462D6392" w14:textId="77777777" w:rsidTr="00CF7F0C">
        <w:tc>
          <w:tcPr>
            <w:tcW w:w="3212" w:type="dxa"/>
          </w:tcPr>
          <w:p w14:paraId="7B3F19EE" w14:textId="77777777" w:rsidR="002E0FC6" w:rsidRPr="003C468B" w:rsidRDefault="002E0FC6" w:rsidP="00CF7F0C">
            <w:pPr>
              <w:tabs>
                <w:tab w:val="left" w:pos="3119"/>
              </w:tabs>
              <w:rPr>
                <w:szCs w:val="24"/>
              </w:rPr>
            </w:pPr>
          </w:p>
        </w:tc>
        <w:tc>
          <w:tcPr>
            <w:tcW w:w="2866" w:type="dxa"/>
          </w:tcPr>
          <w:p w14:paraId="3ED2B300" w14:textId="77777777" w:rsidR="002E0FC6" w:rsidRPr="003C468B" w:rsidRDefault="002E0FC6" w:rsidP="00CF7F0C">
            <w:pPr>
              <w:tabs>
                <w:tab w:val="left" w:pos="3119"/>
              </w:tabs>
              <w:jc w:val="center"/>
              <w:rPr>
                <w:szCs w:val="24"/>
              </w:rPr>
            </w:pPr>
            <w:r w:rsidRPr="003C468B">
              <w:rPr>
                <w:szCs w:val="24"/>
              </w:rPr>
              <w:t>Dotations approuvées par l’autorité de tutelle</w:t>
            </w:r>
          </w:p>
        </w:tc>
        <w:tc>
          <w:tcPr>
            <w:tcW w:w="3210" w:type="dxa"/>
          </w:tcPr>
          <w:p w14:paraId="3429E470" w14:textId="77777777" w:rsidR="002E0FC6" w:rsidRPr="003C468B" w:rsidRDefault="002E0FC6" w:rsidP="00CF7F0C">
            <w:pPr>
              <w:tabs>
                <w:tab w:val="left" w:pos="3119"/>
              </w:tabs>
              <w:jc w:val="center"/>
              <w:rPr>
                <w:szCs w:val="24"/>
              </w:rPr>
            </w:pPr>
            <w:r w:rsidRPr="003C468B">
              <w:rPr>
                <w:szCs w:val="24"/>
              </w:rPr>
              <w:t>Date d’approbation du budget par l’autorité de tutelle</w:t>
            </w:r>
          </w:p>
        </w:tc>
      </w:tr>
      <w:tr w:rsidR="002E0FC6" w:rsidRPr="003C468B" w14:paraId="658D8B8E" w14:textId="77777777" w:rsidTr="00CF7F0C">
        <w:tc>
          <w:tcPr>
            <w:tcW w:w="3212" w:type="dxa"/>
          </w:tcPr>
          <w:p w14:paraId="5651AB6F" w14:textId="77777777" w:rsidR="002E0FC6" w:rsidRPr="005F637A" w:rsidRDefault="002E0FC6" w:rsidP="00CF7F0C">
            <w:pPr>
              <w:tabs>
                <w:tab w:val="left" w:pos="3119"/>
              </w:tabs>
              <w:rPr>
                <w:b/>
                <w:bCs/>
                <w:szCs w:val="24"/>
              </w:rPr>
            </w:pPr>
            <w:r w:rsidRPr="005F637A">
              <w:rPr>
                <w:b/>
                <w:bCs/>
                <w:szCs w:val="24"/>
              </w:rPr>
              <w:t>CPAS</w:t>
            </w:r>
            <w:r>
              <w:rPr>
                <w:b/>
                <w:bCs/>
                <w:szCs w:val="24"/>
              </w:rPr>
              <w:t xml:space="preserve"> : </w:t>
            </w:r>
            <w:r w:rsidRPr="001D5491">
              <w:rPr>
                <w:b/>
                <w:bCs/>
              </w:rPr>
              <w:t>1.480.011,48</w:t>
            </w:r>
            <w:r>
              <w:rPr>
                <w:szCs w:val="24"/>
              </w:rPr>
              <w:t xml:space="preserve"> €</w:t>
            </w:r>
          </w:p>
        </w:tc>
        <w:tc>
          <w:tcPr>
            <w:tcW w:w="2866" w:type="dxa"/>
          </w:tcPr>
          <w:p w14:paraId="162AA189" w14:textId="77777777" w:rsidR="002E0FC6" w:rsidRPr="003C468B" w:rsidRDefault="002E0FC6" w:rsidP="00CF7F0C">
            <w:pPr>
              <w:tabs>
                <w:tab w:val="left" w:pos="3119"/>
              </w:tabs>
              <w:jc w:val="center"/>
              <w:rPr>
                <w:szCs w:val="24"/>
              </w:rPr>
            </w:pPr>
            <w:r>
              <w:rPr>
                <w:szCs w:val="24"/>
              </w:rPr>
              <w:t>18/12/2024</w:t>
            </w:r>
          </w:p>
        </w:tc>
        <w:tc>
          <w:tcPr>
            <w:tcW w:w="3210" w:type="dxa"/>
          </w:tcPr>
          <w:p w14:paraId="7C83C0EF" w14:textId="77777777" w:rsidR="002E0FC6" w:rsidRPr="003C468B" w:rsidRDefault="002E0FC6" w:rsidP="00CF7F0C">
            <w:pPr>
              <w:tabs>
                <w:tab w:val="left" w:pos="3119"/>
              </w:tabs>
              <w:jc w:val="center"/>
              <w:rPr>
                <w:szCs w:val="24"/>
              </w:rPr>
            </w:pPr>
            <w:r>
              <w:rPr>
                <w:szCs w:val="24"/>
              </w:rPr>
              <w:t>18/12/2024</w:t>
            </w:r>
          </w:p>
        </w:tc>
      </w:tr>
      <w:tr w:rsidR="002E0FC6" w:rsidRPr="003C468B" w14:paraId="6D5CD3E2" w14:textId="77777777" w:rsidTr="00CF7F0C">
        <w:tc>
          <w:tcPr>
            <w:tcW w:w="3212" w:type="dxa"/>
          </w:tcPr>
          <w:p w14:paraId="022FB4CF" w14:textId="77777777" w:rsidR="002E0FC6" w:rsidRPr="003C468B" w:rsidRDefault="002E0FC6" w:rsidP="00CF7F0C">
            <w:pPr>
              <w:tabs>
                <w:tab w:val="left" w:pos="3119"/>
              </w:tabs>
              <w:rPr>
                <w:szCs w:val="24"/>
              </w:rPr>
            </w:pPr>
            <w:r w:rsidRPr="005F637A">
              <w:rPr>
                <w:b/>
                <w:bCs/>
                <w:szCs w:val="24"/>
              </w:rPr>
              <w:t xml:space="preserve">Fabriques d’église </w:t>
            </w:r>
          </w:p>
        </w:tc>
        <w:tc>
          <w:tcPr>
            <w:tcW w:w="2866" w:type="dxa"/>
          </w:tcPr>
          <w:p w14:paraId="7B382417" w14:textId="77777777" w:rsidR="002E0FC6" w:rsidRPr="003C468B" w:rsidRDefault="002E0FC6" w:rsidP="00CF7F0C">
            <w:pPr>
              <w:tabs>
                <w:tab w:val="left" w:pos="3119"/>
              </w:tabs>
              <w:jc w:val="center"/>
              <w:rPr>
                <w:szCs w:val="24"/>
              </w:rPr>
            </w:pPr>
          </w:p>
        </w:tc>
        <w:tc>
          <w:tcPr>
            <w:tcW w:w="3210" w:type="dxa"/>
          </w:tcPr>
          <w:p w14:paraId="33CD7DB8" w14:textId="77777777" w:rsidR="002E0FC6" w:rsidRPr="003C468B" w:rsidRDefault="002E0FC6" w:rsidP="00CF7F0C">
            <w:pPr>
              <w:tabs>
                <w:tab w:val="left" w:pos="3119"/>
              </w:tabs>
              <w:jc w:val="center"/>
              <w:rPr>
                <w:szCs w:val="24"/>
              </w:rPr>
            </w:pPr>
          </w:p>
        </w:tc>
      </w:tr>
      <w:tr w:rsidR="002E0FC6" w:rsidRPr="003C468B" w14:paraId="75F0CE7E" w14:textId="77777777" w:rsidTr="00CF7F0C">
        <w:tc>
          <w:tcPr>
            <w:tcW w:w="3212" w:type="dxa"/>
          </w:tcPr>
          <w:p w14:paraId="1D396F5A" w14:textId="77777777" w:rsidR="002E0FC6" w:rsidRPr="005F637A" w:rsidRDefault="002E0FC6" w:rsidP="00CF7F0C">
            <w:pPr>
              <w:tabs>
                <w:tab w:val="left" w:pos="3119"/>
              </w:tabs>
              <w:rPr>
                <w:b/>
                <w:bCs/>
                <w:szCs w:val="24"/>
              </w:rPr>
            </w:pPr>
            <w:r>
              <w:rPr>
                <w:szCs w:val="24"/>
              </w:rPr>
              <w:t xml:space="preserve">FE Dommartin : </w:t>
            </w:r>
            <w:r w:rsidRPr="001D5491">
              <w:rPr>
                <w:b/>
                <w:szCs w:val="24"/>
              </w:rPr>
              <w:t>3.903,93</w:t>
            </w:r>
            <w:r>
              <w:rPr>
                <w:b/>
                <w:szCs w:val="24"/>
              </w:rPr>
              <w:t xml:space="preserve"> </w:t>
            </w:r>
            <w:r>
              <w:rPr>
                <w:szCs w:val="24"/>
              </w:rPr>
              <w:t>€</w:t>
            </w:r>
          </w:p>
        </w:tc>
        <w:tc>
          <w:tcPr>
            <w:tcW w:w="2866" w:type="dxa"/>
          </w:tcPr>
          <w:p w14:paraId="3F71990D" w14:textId="77777777" w:rsidR="002E0FC6" w:rsidRPr="003C468B" w:rsidRDefault="002E0FC6" w:rsidP="00CF7F0C">
            <w:pPr>
              <w:tabs>
                <w:tab w:val="left" w:pos="3119"/>
              </w:tabs>
              <w:jc w:val="center"/>
              <w:rPr>
                <w:szCs w:val="24"/>
              </w:rPr>
            </w:pPr>
            <w:r>
              <w:rPr>
                <w:szCs w:val="24"/>
              </w:rPr>
              <w:t>12/09/2024</w:t>
            </w:r>
          </w:p>
        </w:tc>
        <w:tc>
          <w:tcPr>
            <w:tcW w:w="3210" w:type="dxa"/>
          </w:tcPr>
          <w:p w14:paraId="04095AE6" w14:textId="77777777" w:rsidR="002E0FC6" w:rsidRPr="003C468B" w:rsidRDefault="002E0FC6" w:rsidP="00CF7F0C">
            <w:pPr>
              <w:tabs>
                <w:tab w:val="left" w:pos="3119"/>
              </w:tabs>
              <w:jc w:val="center"/>
              <w:rPr>
                <w:szCs w:val="24"/>
              </w:rPr>
            </w:pPr>
            <w:r>
              <w:rPr>
                <w:szCs w:val="24"/>
              </w:rPr>
              <w:t>12/09/2024</w:t>
            </w:r>
          </w:p>
        </w:tc>
      </w:tr>
      <w:tr w:rsidR="002E0FC6" w:rsidRPr="003C468B" w14:paraId="535D8010" w14:textId="77777777" w:rsidTr="00CF7F0C">
        <w:tc>
          <w:tcPr>
            <w:tcW w:w="3212" w:type="dxa"/>
          </w:tcPr>
          <w:p w14:paraId="322EA6AB" w14:textId="77777777" w:rsidR="002E0FC6" w:rsidRDefault="002E0FC6" w:rsidP="00CF7F0C">
            <w:pPr>
              <w:tabs>
                <w:tab w:val="left" w:pos="3119"/>
              </w:tabs>
              <w:rPr>
                <w:szCs w:val="24"/>
              </w:rPr>
            </w:pPr>
            <w:r>
              <w:rPr>
                <w:szCs w:val="24"/>
              </w:rPr>
              <w:t xml:space="preserve">FE Saint-Georges : </w:t>
            </w:r>
          </w:p>
          <w:p w14:paraId="42BCC15E" w14:textId="77777777" w:rsidR="002E0FC6" w:rsidRDefault="002E0FC6" w:rsidP="00CF7F0C">
            <w:pPr>
              <w:tabs>
                <w:tab w:val="left" w:pos="3119"/>
              </w:tabs>
              <w:rPr>
                <w:szCs w:val="24"/>
              </w:rPr>
            </w:pPr>
            <w:r w:rsidRPr="00566192">
              <w:rPr>
                <w:sz w:val="20"/>
              </w:rPr>
              <w:t>Ordinaire</w:t>
            </w:r>
            <w:r>
              <w:rPr>
                <w:szCs w:val="24"/>
              </w:rPr>
              <w:t xml:space="preserve"> : </w:t>
            </w:r>
            <w:r w:rsidRPr="001D5491">
              <w:rPr>
                <w:b/>
                <w:szCs w:val="24"/>
              </w:rPr>
              <w:t>26.922,66</w:t>
            </w:r>
            <w:r>
              <w:rPr>
                <w:b/>
                <w:szCs w:val="24"/>
              </w:rPr>
              <w:t xml:space="preserve"> </w:t>
            </w:r>
            <w:r>
              <w:rPr>
                <w:szCs w:val="24"/>
              </w:rPr>
              <w:t>€</w:t>
            </w:r>
          </w:p>
          <w:p w14:paraId="5E53056B" w14:textId="77777777" w:rsidR="002E0FC6" w:rsidRPr="00566192" w:rsidRDefault="002E0FC6" w:rsidP="00CF7F0C">
            <w:pPr>
              <w:tabs>
                <w:tab w:val="left" w:pos="3119"/>
              </w:tabs>
              <w:rPr>
                <w:sz w:val="20"/>
              </w:rPr>
            </w:pPr>
            <w:r w:rsidRPr="00566192">
              <w:rPr>
                <w:sz w:val="20"/>
              </w:rPr>
              <w:t>Extraordinaire</w:t>
            </w:r>
            <w:r>
              <w:rPr>
                <w:sz w:val="20"/>
              </w:rPr>
              <w:t xml:space="preserve"> : </w:t>
            </w:r>
            <w:r w:rsidRPr="001D5491">
              <w:rPr>
                <w:sz w:val="20"/>
              </w:rPr>
              <w:t>0,00</w:t>
            </w:r>
            <w:r w:rsidRPr="00566192">
              <w:rPr>
                <w:szCs w:val="24"/>
              </w:rPr>
              <w:t xml:space="preserve"> €</w:t>
            </w:r>
          </w:p>
        </w:tc>
        <w:tc>
          <w:tcPr>
            <w:tcW w:w="2866" w:type="dxa"/>
          </w:tcPr>
          <w:p w14:paraId="3203C4A5" w14:textId="77777777" w:rsidR="002E0FC6" w:rsidRPr="003C468B" w:rsidRDefault="002E0FC6" w:rsidP="00CF7F0C">
            <w:pPr>
              <w:tabs>
                <w:tab w:val="left" w:pos="3119"/>
              </w:tabs>
              <w:jc w:val="center"/>
              <w:rPr>
                <w:szCs w:val="24"/>
              </w:rPr>
            </w:pPr>
            <w:r>
              <w:rPr>
                <w:szCs w:val="24"/>
              </w:rPr>
              <w:t>12/09/2024</w:t>
            </w:r>
          </w:p>
        </w:tc>
        <w:tc>
          <w:tcPr>
            <w:tcW w:w="3210" w:type="dxa"/>
          </w:tcPr>
          <w:p w14:paraId="559BC18F" w14:textId="77777777" w:rsidR="002E0FC6" w:rsidRPr="003C468B" w:rsidRDefault="002E0FC6" w:rsidP="00CF7F0C">
            <w:pPr>
              <w:tabs>
                <w:tab w:val="left" w:pos="3119"/>
              </w:tabs>
              <w:jc w:val="center"/>
              <w:rPr>
                <w:szCs w:val="24"/>
              </w:rPr>
            </w:pPr>
            <w:r>
              <w:rPr>
                <w:szCs w:val="24"/>
              </w:rPr>
              <w:t>12/09/2024</w:t>
            </w:r>
          </w:p>
        </w:tc>
      </w:tr>
      <w:tr w:rsidR="002E0FC6" w:rsidRPr="003C468B" w14:paraId="1E1317EE" w14:textId="77777777" w:rsidTr="00CF7F0C">
        <w:tc>
          <w:tcPr>
            <w:tcW w:w="3212" w:type="dxa"/>
          </w:tcPr>
          <w:p w14:paraId="4506BBFB" w14:textId="77777777" w:rsidR="002E0FC6" w:rsidRPr="005F637A" w:rsidRDefault="002E0FC6" w:rsidP="00CF7F0C">
            <w:pPr>
              <w:tabs>
                <w:tab w:val="left" w:pos="3119"/>
              </w:tabs>
              <w:rPr>
                <w:b/>
                <w:bCs/>
                <w:szCs w:val="24"/>
              </w:rPr>
            </w:pPr>
            <w:r>
              <w:rPr>
                <w:szCs w:val="24"/>
              </w:rPr>
              <w:t xml:space="preserve">FE </w:t>
            </w:r>
            <w:proofErr w:type="spellStart"/>
            <w:r>
              <w:rPr>
                <w:szCs w:val="24"/>
              </w:rPr>
              <w:t>Stockay</w:t>
            </w:r>
            <w:proofErr w:type="spellEnd"/>
            <w:r>
              <w:rPr>
                <w:szCs w:val="24"/>
              </w:rPr>
              <w:t xml:space="preserve"> : </w:t>
            </w:r>
            <w:r w:rsidRPr="001D5491">
              <w:rPr>
                <w:b/>
                <w:szCs w:val="24"/>
              </w:rPr>
              <w:t>29.688,10</w:t>
            </w:r>
            <w:r>
              <w:rPr>
                <w:b/>
                <w:szCs w:val="24"/>
              </w:rPr>
              <w:t xml:space="preserve"> </w:t>
            </w:r>
            <w:r>
              <w:rPr>
                <w:szCs w:val="24"/>
              </w:rPr>
              <w:t>€</w:t>
            </w:r>
          </w:p>
        </w:tc>
        <w:tc>
          <w:tcPr>
            <w:tcW w:w="2866" w:type="dxa"/>
          </w:tcPr>
          <w:p w14:paraId="2E6661AE" w14:textId="77777777" w:rsidR="002E0FC6" w:rsidRPr="003C468B" w:rsidRDefault="002E0FC6" w:rsidP="00CF7F0C">
            <w:pPr>
              <w:tabs>
                <w:tab w:val="left" w:pos="3119"/>
              </w:tabs>
              <w:jc w:val="center"/>
              <w:rPr>
                <w:szCs w:val="24"/>
              </w:rPr>
            </w:pPr>
            <w:r>
              <w:rPr>
                <w:szCs w:val="24"/>
              </w:rPr>
              <w:t>12/09/2024</w:t>
            </w:r>
          </w:p>
        </w:tc>
        <w:tc>
          <w:tcPr>
            <w:tcW w:w="3210" w:type="dxa"/>
          </w:tcPr>
          <w:p w14:paraId="28BE0D5B" w14:textId="77777777" w:rsidR="002E0FC6" w:rsidRPr="003C468B" w:rsidRDefault="002E0FC6" w:rsidP="00CF7F0C">
            <w:pPr>
              <w:tabs>
                <w:tab w:val="left" w:pos="3119"/>
              </w:tabs>
              <w:jc w:val="center"/>
              <w:rPr>
                <w:szCs w:val="24"/>
              </w:rPr>
            </w:pPr>
            <w:r>
              <w:rPr>
                <w:szCs w:val="24"/>
              </w:rPr>
              <w:t>12/09/2024</w:t>
            </w:r>
          </w:p>
        </w:tc>
      </w:tr>
      <w:tr w:rsidR="002E0FC6" w:rsidRPr="003C468B" w14:paraId="4D2255DF" w14:textId="77777777" w:rsidTr="00CF7F0C">
        <w:tc>
          <w:tcPr>
            <w:tcW w:w="3212" w:type="dxa"/>
          </w:tcPr>
          <w:p w14:paraId="5D89BDF5" w14:textId="77777777" w:rsidR="002E0FC6" w:rsidRPr="005F637A" w:rsidRDefault="002E0FC6" w:rsidP="00CF7F0C">
            <w:pPr>
              <w:tabs>
                <w:tab w:val="left" w:pos="3119"/>
              </w:tabs>
              <w:rPr>
                <w:b/>
                <w:bCs/>
                <w:szCs w:val="24"/>
              </w:rPr>
            </w:pPr>
            <w:r>
              <w:rPr>
                <w:szCs w:val="24"/>
              </w:rPr>
              <w:t xml:space="preserve">FE Sur-les-Bois : </w:t>
            </w:r>
            <w:r w:rsidRPr="001D5491">
              <w:rPr>
                <w:b/>
                <w:bCs/>
                <w:szCs w:val="24"/>
              </w:rPr>
              <w:t>3.502,66</w:t>
            </w:r>
            <w:r w:rsidRPr="00A01942">
              <w:rPr>
                <w:b/>
                <w:szCs w:val="24"/>
              </w:rPr>
              <w:t xml:space="preserve"> </w:t>
            </w:r>
            <w:r>
              <w:rPr>
                <w:szCs w:val="24"/>
              </w:rPr>
              <w:t>€</w:t>
            </w:r>
          </w:p>
        </w:tc>
        <w:tc>
          <w:tcPr>
            <w:tcW w:w="2866" w:type="dxa"/>
          </w:tcPr>
          <w:p w14:paraId="08493833" w14:textId="77777777" w:rsidR="002E0FC6" w:rsidRPr="003C468B" w:rsidRDefault="002E0FC6" w:rsidP="00CF7F0C">
            <w:pPr>
              <w:tabs>
                <w:tab w:val="left" w:pos="3119"/>
              </w:tabs>
              <w:jc w:val="center"/>
              <w:rPr>
                <w:szCs w:val="24"/>
              </w:rPr>
            </w:pPr>
            <w:r>
              <w:rPr>
                <w:szCs w:val="24"/>
              </w:rPr>
              <w:t>24/10/2024</w:t>
            </w:r>
          </w:p>
        </w:tc>
        <w:tc>
          <w:tcPr>
            <w:tcW w:w="3210" w:type="dxa"/>
          </w:tcPr>
          <w:p w14:paraId="7BFDA7FC" w14:textId="77777777" w:rsidR="002E0FC6" w:rsidRPr="003C468B" w:rsidRDefault="002E0FC6" w:rsidP="00CF7F0C">
            <w:pPr>
              <w:tabs>
                <w:tab w:val="left" w:pos="3119"/>
              </w:tabs>
              <w:jc w:val="center"/>
              <w:rPr>
                <w:szCs w:val="24"/>
              </w:rPr>
            </w:pPr>
            <w:r>
              <w:rPr>
                <w:szCs w:val="24"/>
              </w:rPr>
              <w:t>24/10/2024</w:t>
            </w:r>
          </w:p>
        </w:tc>
      </w:tr>
      <w:tr w:rsidR="002E0FC6" w:rsidRPr="003C468B" w14:paraId="16B4FB26" w14:textId="77777777" w:rsidTr="00CF7F0C">
        <w:tc>
          <w:tcPr>
            <w:tcW w:w="3212" w:type="dxa"/>
          </w:tcPr>
          <w:p w14:paraId="3945386F" w14:textId="77777777" w:rsidR="002E0FC6" w:rsidRPr="005F637A" w:rsidRDefault="002E0FC6" w:rsidP="00CF7F0C">
            <w:pPr>
              <w:tabs>
                <w:tab w:val="left" w:pos="3119"/>
              </w:tabs>
              <w:rPr>
                <w:b/>
                <w:bCs/>
                <w:szCs w:val="24"/>
              </w:rPr>
            </w:pPr>
          </w:p>
        </w:tc>
        <w:tc>
          <w:tcPr>
            <w:tcW w:w="2866" w:type="dxa"/>
          </w:tcPr>
          <w:p w14:paraId="2F92CDCC" w14:textId="77777777" w:rsidR="002E0FC6" w:rsidRPr="003C468B" w:rsidRDefault="002E0FC6" w:rsidP="00CF7F0C">
            <w:pPr>
              <w:tabs>
                <w:tab w:val="left" w:pos="3119"/>
              </w:tabs>
              <w:jc w:val="center"/>
              <w:rPr>
                <w:szCs w:val="24"/>
              </w:rPr>
            </w:pPr>
          </w:p>
        </w:tc>
        <w:tc>
          <w:tcPr>
            <w:tcW w:w="3210" w:type="dxa"/>
          </w:tcPr>
          <w:p w14:paraId="2DEDCBEC" w14:textId="77777777" w:rsidR="002E0FC6" w:rsidRPr="003C468B" w:rsidRDefault="002E0FC6" w:rsidP="00CF7F0C">
            <w:pPr>
              <w:tabs>
                <w:tab w:val="left" w:pos="3119"/>
              </w:tabs>
              <w:jc w:val="center"/>
              <w:rPr>
                <w:szCs w:val="24"/>
              </w:rPr>
            </w:pPr>
          </w:p>
        </w:tc>
      </w:tr>
      <w:tr w:rsidR="002E0FC6" w:rsidRPr="003C468B" w14:paraId="461ED8B8" w14:textId="77777777" w:rsidTr="00CF7F0C">
        <w:tc>
          <w:tcPr>
            <w:tcW w:w="3212" w:type="dxa"/>
          </w:tcPr>
          <w:p w14:paraId="38138F30" w14:textId="77777777" w:rsidR="002E0FC6" w:rsidRDefault="002E0FC6" w:rsidP="00CF7F0C">
            <w:pPr>
              <w:tabs>
                <w:tab w:val="left" w:pos="3119"/>
              </w:tabs>
              <w:rPr>
                <w:b/>
                <w:bCs/>
                <w:szCs w:val="24"/>
              </w:rPr>
            </w:pPr>
            <w:r w:rsidRPr="005F637A">
              <w:rPr>
                <w:b/>
                <w:bCs/>
                <w:szCs w:val="24"/>
              </w:rPr>
              <w:t>Zone de police</w:t>
            </w:r>
            <w:r>
              <w:rPr>
                <w:b/>
                <w:bCs/>
                <w:szCs w:val="24"/>
              </w:rPr>
              <w:t> :</w:t>
            </w:r>
          </w:p>
          <w:p w14:paraId="6168E89F" w14:textId="77777777" w:rsidR="002E0FC6" w:rsidRPr="003137F7" w:rsidRDefault="002E0FC6" w:rsidP="00CF7F0C">
            <w:pPr>
              <w:tabs>
                <w:tab w:val="left" w:pos="3119"/>
              </w:tabs>
              <w:rPr>
                <w:szCs w:val="24"/>
              </w:rPr>
            </w:pPr>
            <w:r w:rsidRPr="003137F7">
              <w:rPr>
                <w:szCs w:val="24"/>
              </w:rPr>
              <w:t>Dot. Ordinaire : 796.740,12 €</w:t>
            </w:r>
          </w:p>
          <w:p w14:paraId="10B100D8" w14:textId="77777777" w:rsidR="002E0FC6" w:rsidRPr="00F60936" w:rsidRDefault="002E0FC6" w:rsidP="00CF7F0C">
            <w:pPr>
              <w:tabs>
                <w:tab w:val="left" w:pos="3119"/>
              </w:tabs>
              <w:rPr>
                <w:szCs w:val="24"/>
              </w:rPr>
            </w:pPr>
            <w:r w:rsidRPr="00521898">
              <w:rPr>
                <w:szCs w:val="24"/>
              </w:rPr>
              <w:lastRenderedPageBreak/>
              <w:t>Dot. Extraordinaire : 3</w:t>
            </w:r>
            <w:r>
              <w:rPr>
                <w:szCs w:val="24"/>
              </w:rPr>
              <w:t>6.558,66</w:t>
            </w:r>
            <w:r w:rsidRPr="00521898">
              <w:rPr>
                <w:szCs w:val="24"/>
              </w:rPr>
              <w:t xml:space="preserve"> €</w:t>
            </w:r>
          </w:p>
          <w:p w14:paraId="717A1337" w14:textId="77777777" w:rsidR="002E0FC6" w:rsidRPr="005F637A" w:rsidRDefault="002E0FC6" w:rsidP="00CF7F0C">
            <w:pPr>
              <w:tabs>
                <w:tab w:val="left" w:pos="3119"/>
              </w:tabs>
              <w:rPr>
                <w:b/>
                <w:bCs/>
                <w:szCs w:val="24"/>
              </w:rPr>
            </w:pPr>
          </w:p>
        </w:tc>
        <w:tc>
          <w:tcPr>
            <w:tcW w:w="2866" w:type="dxa"/>
          </w:tcPr>
          <w:p w14:paraId="73402062" w14:textId="77777777" w:rsidR="002E0FC6" w:rsidRPr="003C468B" w:rsidRDefault="002E0FC6" w:rsidP="00CF7F0C">
            <w:pPr>
              <w:tabs>
                <w:tab w:val="left" w:pos="3119"/>
              </w:tabs>
              <w:jc w:val="center"/>
              <w:rPr>
                <w:szCs w:val="24"/>
              </w:rPr>
            </w:pPr>
          </w:p>
        </w:tc>
        <w:tc>
          <w:tcPr>
            <w:tcW w:w="3210" w:type="dxa"/>
          </w:tcPr>
          <w:p w14:paraId="7E275618" w14:textId="77777777" w:rsidR="002E0FC6" w:rsidRPr="003C468B" w:rsidRDefault="002E0FC6" w:rsidP="00CF7F0C">
            <w:pPr>
              <w:tabs>
                <w:tab w:val="left" w:pos="3119"/>
              </w:tabs>
              <w:jc w:val="center"/>
              <w:rPr>
                <w:szCs w:val="24"/>
              </w:rPr>
            </w:pPr>
          </w:p>
        </w:tc>
      </w:tr>
      <w:tr w:rsidR="002E0FC6" w:rsidRPr="003C468B" w14:paraId="3E603A7C" w14:textId="77777777" w:rsidTr="00CF7F0C">
        <w:tc>
          <w:tcPr>
            <w:tcW w:w="3212" w:type="dxa"/>
          </w:tcPr>
          <w:p w14:paraId="286CEA61" w14:textId="77777777" w:rsidR="002E0FC6" w:rsidRPr="00F43C20" w:rsidRDefault="002E0FC6" w:rsidP="00CF7F0C">
            <w:pPr>
              <w:tabs>
                <w:tab w:val="left" w:pos="3119"/>
              </w:tabs>
              <w:rPr>
                <w:b/>
                <w:bCs/>
                <w:szCs w:val="24"/>
              </w:rPr>
            </w:pPr>
            <w:r w:rsidRPr="00F43C20">
              <w:rPr>
                <w:b/>
                <w:bCs/>
                <w:szCs w:val="24"/>
              </w:rPr>
              <w:t xml:space="preserve">Zone de secours : </w:t>
            </w:r>
          </w:p>
          <w:p w14:paraId="7568556A" w14:textId="77777777" w:rsidR="002E0FC6" w:rsidRPr="0049669C" w:rsidRDefault="002E0FC6" w:rsidP="00CF7F0C">
            <w:pPr>
              <w:tabs>
                <w:tab w:val="left" w:pos="3119"/>
              </w:tabs>
              <w:rPr>
                <w:szCs w:val="24"/>
                <w:highlight w:val="yellow"/>
              </w:rPr>
            </w:pPr>
            <w:r w:rsidRPr="00F43C20">
              <w:rPr>
                <w:szCs w:val="24"/>
              </w:rPr>
              <w:t>227.765,59 €</w:t>
            </w:r>
          </w:p>
        </w:tc>
        <w:tc>
          <w:tcPr>
            <w:tcW w:w="2866" w:type="dxa"/>
          </w:tcPr>
          <w:p w14:paraId="3EA1BCF8" w14:textId="77777777" w:rsidR="002E0FC6" w:rsidRPr="003C468B" w:rsidRDefault="002E0FC6" w:rsidP="00CF7F0C">
            <w:pPr>
              <w:tabs>
                <w:tab w:val="left" w:pos="3119"/>
              </w:tabs>
              <w:jc w:val="center"/>
              <w:rPr>
                <w:szCs w:val="24"/>
              </w:rPr>
            </w:pPr>
          </w:p>
        </w:tc>
        <w:tc>
          <w:tcPr>
            <w:tcW w:w="3210" w:type="dxa"/>
          </w:tcPr>
          <w:p w14:paraId="5DDB3A80" w14:textId="77777777" w:rsidR="002E0FC6" w:rsidRPr="003C468B" w:rsidRDefault="002E0FC6" w:rsidP="00CF7F0C">
            <w:pPr>
              <w:tabs>
                <w:tab w:val="left" w:pos="3119"/>
              </w:tabs>
              <w:jc w:val="center"/>
              <w:rPr>
                <w:szCs w:val="24"/>
              </w:rPr>
            </w:pPr>
          </w:p>
        </w:tc>
      </w:tr>
      <w:tr w:rsidR="002E0FC6" w:rsidRPr="003C468B" w14:paraId="714BBA06" w14:textId="77777777" w:rsidTr="00CF7F0C">
        <w:tc>
          <w:tcPr>
            <w:tcW w:w="3212" w:type="dxa"/>
          </w:tcPr>
          <w:p w14:paraId="0CB075CD" w14:textId="77777777" w:rsidR="002E0FC6" w:rsidRPr="005F637A" w:rsidRDefault="002E0FC6" w:rsidP="00CF7F0C">
            <w:pPr>
              <w:tabs>
                <w:tab w:val="left" w:pos="3119"/>
              </w:tabs>
              <w:rPr>
                <w:b/>
                <w:bCs/>
                <w:szCs w:val="24"/>
              </w:rPr>
            </w:pPr>
            <w:r w:rsidRPr="005F637A">
              <w:rPr>
                <w:b/>
                <w:bCs/>
                <w:szCs w:val="24"/>
              </w:rPr>
              <w:t>Autres (</w:t>
            </w:r>
            <w:r w:rsidRPr="005F637A">
              <w:rPr>
                <w:b/>
                <w:bCs/>
                <w:i/>
                <w:szCs w:val="24"/>
              </w:rPr>
              <w:t>préciser</w:t>
            </w:r>
            <w:r w:rsidRPr="005F637A">
              <w:rPr>
                <w:b/>
                <w:bCs/>
                <w:szCs w:val="24"/>
              </w:rPr>
              <w:t>)</w:t>
            </w:r>
          </w:p>
        </w:tc>
        <w:tc>
          <w:tcPr>
            <w:tcW w:w="2866" w:type="dxa"/>
          </w:tcPr>
          <w:p w14:paraId="68A3E946" w14:textId="77777777" w:rsidR="002E0FC6" w:rsidRPr="003C468B" w:rsidRDefault="002E0FC6" w:rsidP="00CF7F0C">
            <w:pPr>
              <w:tabs>
                <w:tab w:val="left" w:pos="3119"/>
              </w:tabs>
              <w:jc w:val="center"/>
              <w:rPr>
                <w:szCs w:val="24"/>
              </w:rPr>
            </w:pPr>
          </w:p>
        </w:tc>
        <w:tc>
          <w:tcPr>
            <w:tcW w:w="3210" w:type="dxa"/>
          </w:tcPr>
          <w:p w14:paraId="73391E49" w14:textId="77777777" w:rsidR="002E0FC6" w:rsidRPr="003C468B" w:rsidRDefault="002E0FC6" w:rsidP="00CF7F0C">
            <w:pPr>
              <w:tabs>
                <w:tab w:val="left" w:pos="3119"/>
              </w:tabs>
              <w:jc w:val="center"/>
              <w:rPr>
                <w:szCs w:val="24"/>
              </w:rPr>
            </w:pPr>
          </w:p>
        </w:tc>
      </w:tr>
    </w:tbl>
    <w:p w14:paraId="012C5A6A" w14:textId="77777777" w:rsidR="002E0FC6" w:rsidRPr="003C468B" w:rsidRDefault="002E0FC6" w:rsidP="002E0FC6">
      <w:pPr>
        <w:tabs>
          <w:tab w:val="left" w:pos="3119"/>
        </w:tabs>
        <w:rPr>
          <w:szCs w:val="24"/>
        </w:rPr>
      </w:pPr>
    </w:p>
    <w:p w14:paraId="1D954D15" w14:textId="77777777" w:rsidR="002E0FC6" w:rsidRPr="003C468B" w:rsidRDefault="002E0FC6" w:rsidP="002E0FC6">
      <w:pPr>
        <w:tabs>
          <w:tab w:val="left" w:pos="3119"/>
        </w:tabs>
        <w:rPr>
          <w:szCs w:val="24"/>
        </w:rPr>
      </w:pPr>
      <w:r w:rsidRPr="003C468B">
        <w:rPr>
          <w:szCs w:val="24"/>
        </w:rPr>
        <w:t xml:space="preserve">4. Budget participatif : </w:t>
      </w:r>
      <w:r w:rsidRPr="005F637A">
        <w:rPr>
          <w:strike/>
          <w:szCs w:val="24"/>
        </w:rPr>
        <w:t>oui</w:t>
      </w:r>
      <w:r w:rsidRPr="003C468B">
        <w:rPr>
          <w:szCs w:val="24"/>
        </w:rPr>
        <w:t>/non (préciser éventuellement les articles concernés)</w:t>
      </w:r>
    </w:p>
    <w:p w14:paraId="03BAD76E" w14:textId="77777777" w:rsidR="002E0FC6" w:rsidRPr="003C468B" w:rsidRDefault="002E0FC6" w:rsidP="002E0FC6">
      <w:pPr>
        <w:tabs>
          <w:tab w:val="left" w:pos="3119"/>
        </w:tabs>
        <w:rPr>
          <w:szCs w:val="24"/>
          <w:u w:val="single"/>
        </w:rPr>
      </w:pPr>
      <w:r w:rsidRPr="003C468B">
        <w:rPr>
          <w:szCs w:val="24"/>
          <w:u w:val="single"/>
        </w:rPr>
        <w:t>Art. 2.</w:t>
      </w:r>
    </w:p>
    <w:p w14:paraId="31E749CD" w14:textId="77777777" w:rsidR="002E0FC6" w:rsidRPr="003C468B" w:rsidRDefault="002E0FC6" w:rsidP="002E0FC6">
      <w:pPr>
        <w:tabs>
          <w:tab w:val="left" w:pos="3119"/>
        </w:tabs>
        <w:rPr>
          <w:szCs w:val="24"/>
        </w:rPr>
      </w:pPr>
      <w:r w:rsidRPr="003C468B">
        <w:rPr>
          <w:szCs w:val="24"/>
        </w:rPr>
        <w:t>De transmettre la présente délibération aux autorités de tutelle, au service des Finances et au directeur financier/à la directrice financière.</w:t>
      </w:r>
    </w:p>
    <w:p w14:paraId="6F393CF2" w14:textId="77777777" w:rsidR="00973494" w:rsidRDefault="00973494" w:rsidP="00AB4A77">
      <w:pPr>
        <w:ind w:left="360"/>
      </w:pPr>
    </w:p>
    <w:p w14:paraId="234B77AB" w14:textId="77777777" w:rsidR="00973494" w:rsidRPr="00973494" w:rsidRDefault="00973494" w:rsidP="00AB4A77">
      <w:pPr>
        <w:ind w:left="360"/>
      </w:pPr>
    </w:p>
    <w:p w14:paraId="7A91CF2A" w14:textId="61B9E491" w:rsidR="00AB4A77" w:rsidRDefault="00AB4A77" w:rsidP="00AB4A77">
      <w:pPr>
        <w:pStyle w:val="Standard"/>
        <w:numPr>
          <w:ilvl w:val="0"/>
          <w:numId w:val="31"/>
        </w:numPr>
        <w:rPr>
          <w:b/>
          <w:bCs/>
          <w:u w:val="single"/>
        </w:rPr>
      </w:pPr>
      <w:r w:rsidRPr="00AB4A77">
        <w:rPr>
          <w:b/>
          <w:bCs/>
          <w:u w:val="single"/>
        </w:rPr>
        <w:t>Fabrique d’Eglise de SAINT-GEORGES – Modification budgétaire n° 1 de l’exercice 2024. Adoption.</w:t>
      </w:r>
    </w:p>
    <w:p w14:paraId="2F772487" w14:textId="77777777" w:rsidR="00915A07" w:rsidRDefault="00915A07" w:rsidP="00915A07">
      <w:pPr>
        <w:pStyle w:val="Standard"/>
        <w:ind w:left="13"/>
        <w:rPr>
          <w:b/>
          <w:bCs/>
          <w:u w:val="single"/>
        </w:rPr>
      </w:pPr>
    </w:p>
    <w:p w14:paraId="05A806B6" w14:textId="77777777" w:rsidR="00915A07" w:rsidRPr="00915A07" w:rsidRDefault="00915A07" w:rsidP="00915A07">
      <w:pPr>
        <w:rPr>
          <w:szCs w:val="24"/>
        </w:rPr>
      </w:pPr>
      <w:r w:rsidRPr="00915A07">
        <w:rPr>
          <w:szCs w:val="24"/>
        </w:rPr>
        <w:t>Le Conseil communal, réuni en séance publique ;</w:t>
      </w:r>
    </w:p>
    <w:p w14:paraId="1A162A71" w14:textId="77777777" w:rsidR="00915A07" w:rsidRPr="00915A07" w:rsidRDefault="00915A07" w:rsidP="00915A07">
      <w:pPr>
        <w:rPr>
          <w:szCs w:val="24"/>
        </w:rPr>
      </w:pPr>
    </w:p>
    <w:p w14:paraId="5F66FEFA" w14:textId="77777777" w:rsidR="00915A07" w:rsidRPr="00915A07" w:rsidRDefault="00915A07" w:rsidP="00915A07">
      <w:pPr>
        <w:rPr>
          <w:szCs w:val="24"/>
        </w:rPr>
      </w:pPr>
      <w:r w:rsidRPr="00915A07">
        <w:rPr>
          <w:szCs w:val="24"/>
        </w:rPr>
        <w:t>Vu la loi du 04 mars 1870 sur le temporel des cultes telle que modifiée ;</w:t>
      </w:r>
    </w:p>
    <w:p w14:paraId="0D509311" w14:textId="77777777" w:rsidR="00915A07" w:rsidRPr="00915A07" w:rsidRDefault="00915A07" w:rsidP="00915A07">
      <w:pPr>
        <w:rPr>
          <w:szCs w:val="24"/>
        </w:rPr>
      </w:pPr>
    </w:p>
    <w:p w14:paraId="6726A946" w14:textId="77777777" w:rsidR="00915A07" w:rsidRPr="00915A07" w:rsidRDefault="00915A07" w:rsidP="00915A07">
      <w:pPr>
        <w:rPr>
          <w:szCs w:val="24"/>
        </w:rPr>
      </w:pPr>
      <w:r w:rsidRPr="00915A07">
        <w:rPr>
          <w:szCs w:val="24"/>
        </w:rPr>
        <w:t>Vu le décret du 04 octobre 2018 modifiant le Code de la Démocratie locale et de la Décentralisation ainsi que diverses dispositions relatives à la tutelle sur les actes des établissements chargés de la gestion du temporel des cultes reconnus ;</w:t>
      </w:r>
    </w:p>
    <w:p w14:paraId="5138C1D0" w14:textId="77777777" w:rsidR="00915A07" w:rsidRPr="00915A07" w:rsidRDefault="00915A07" w:rsidP="00915A07">
      <w:pPr>
        <w:rPr>
          <w:szCs w:val="24"/>
        </w:rPr>
      </w:pPr>
    </w:p>
    <w:p w14:paraId="09702B2C" w14:textId="77777777" w:rsidR="00915A07" w:rsidRPr="00915A07" w:rsidRDefault="00915A07" w:rsidP="00915A07">
      <w:pPr>
        <w:rPr>
          <w:szCs w:val="24"/>
        </w:rPr>
      </w:pPr>
      <w:r w:rsidRPr="00915A07">
        <w:rPr>
          <w:szCs w:val="24"/>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sidRPr="00915A07">
        <w:rPr>
          <w:b/>
          <w:szCs w:val="24"/>
        </w:rPr>
        <w:t>titre VI du livre premier de la troisième partie du Code, article L3161-1 et suivants</w:t>
      </w:r>
      <w:r w:rsidRPr="00915A07">
        <w:rPr>
          <w:szCs w:val="24"/>
        </w:rPr>
        <w:t> ;</w:t>
      </w:r>
    </w:p>
    <w:p w14:paraId="2F34EBF6" w14:textId="77777777" w:rsidR="00915A07" w:rsidRPr="00915A07" w:rsidRDefault="00915A07" w:rsidP="00915A07">
      <w:pPr>
        <w:rPr>
          <w:szCs w:val="24"/>
        </w:rPr>
      </w:pPr>
    </w:p>
    <w:p w14:paraId="1C4CFFF4" w14:textId="77777777" w:rsidR="00915A07" w:rsidRPr="00915A07" w:rsidRDefault="00915A07" w:rsidP="00915A07">
      <w:pPr>
        <w:rPr>
          <w:szCs w:val="24"/>
        </w:rPr>
      </w:pPr>
      <w:r w:rsidRPr="00915A07">
        <w:rPr>
          <w:szCs w:val="24"/>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51040756" w14:textId="77777777" w:rsidR="00915A07" w:rsidRPr="00915A07" w:rsidRDefault="00915A07" w:rsidP="00915A07">
      <w:pPr>
        <w:rPr>
          <w:szCs w:val="24"/>
        </w:rPr>
      </w:pPr>
    </w:p>
    <w:p w14:paraId="229A43F6" w14:textId="77777777" w:rsidR="00915A07" w:rsidRPr="00915A07" w:rsidRDefault="00915A07" w:rsidP="00915A07">
      <w:pPr>
        <w:rPr>
          <w:szCs w:val="24"/>
        </w:rPr>
      </w:pPr>
      <w:r w:rsidRPr="00915A07">
        <w:rPr>
          <w:szCs w:val="24"/>
        </w:rPr>
        <w:t>Vu la modification budgétaire n° 1 de l’exercice 2024 arrêtée par le Conseil de Fabrique d’Eglise de la paroisse de SAINT-GEORGES, commune de SAINT-GEORGES S/M, en séance du 19 novembre 2024 ;</w:t>
      </w:r>
    </w:p>
    <w:p w14:paraId="132E066B" w14:textId="77777777" w:rsidR="00915A07" w:rsidRPr="00915A07" w:rsidRDefault="00915A07" w:rsidP="00915A07">
      <w:pPr>
        <w:rPr>
          <w:szCs w:val="24"/>
        </w:rPr>
      </w:pPr>
    </w:p>
    <w:p w14:paraId="67B8E660" w14:textId="77777777" w:rsidR="00915A07" w:rsidRPr="00915A07" w:rsidRDefault="00915A07" w:rsidP="00915A07">
      <w:pPr>
        <w:rPr>
          <w:szCs w:val="24"/>
        </w:rPr>
      </w:pPr>
      <w:r w:rsidRPr="00915A07">
        <w:rPr>
          <w:szCs w:val="24"/>
        </w:rPr>
        <w:t>Attendu que ladite modification budgétaire est parvenue au Collège communal le 21 novembre 2024, qu’elle comprend la délibération du Conseil de Fabrique ainsi qu’un tableau explicatif intégré ;</w:t>
      </w:r>
    </w:p>
    <w:p w14:paraId="3B6AD0DC" w14:textId="77777777" w:rsidR="00915A07" w:rsidRPr="00915A07" w:rsidRDefault="00915A07" w:rsidP="00915A07">
      <w:pPr>
        <w:rPr>
          <w:szCs w:val="24"/>
        </w:rPr>
      </w:pPr>
    </w:p>
    <w:p w14:paraId="0BDB558D" w14:textId="77777777" w:rsidR="00915A07" w:rsidRPr="00915A07" w:rsidRDefault="00915A07" w:rsidP="00915A07">
      <w:pPr>
        <w:rPr>
          <w:szCs w:val="24"/>
        </w:rPr>
      </w:pPr>
      <w:r w:rsidRPr="00915A07">
        <w:rPr>
          <w:szCs w:val="24"/>
        </w:rPr>
        <w:t>Vu le rapport du Chef diocésain dressé en date du 22 novembre 2024 et parvenu au Collège communal le 22 novembre 2024 ;</w:t>
      </w:r>
    </w:p>
    <w:p w14:paraId="786DBC97" w14:textId="77777777" w:rsidR="00915A07" w:rsidRPr="00915A07" w:rsidRDefault="00915A07" w:rsidP="00915A07">
      <w:pPr>
        <w:rPr>
          <w:szCs w:val="24"/>
        </w:rPr>
      </w:pPr>
    </w:p>
    <w:p w14:paraId="24E8D9CE" w14:textId="77777777" w:rsidR="00915A07" w:rsidRPr="00915A07" w:rsidRDefault="00915A07" w:rsidP="00915A07">
      <w:pPr>
        <w:rPr>
          <w:szCs w:val="24"/>
        </w:rPr>
      </w:pPr>
      <w:r w:rsidRPr="00915A07">
        <w:rPr>
          <w:szCs w:val="24"/>
        </w:rPr>
        <w:t>Considérant que le Chef diocésain a arrêté et approuvé la modification budgétaire dont question sans remarques ou corrections ;</w:t>
      </w:r>
    </w:p>
    <w:p w14:paraId="13F86B83" w14:textId="77777777" w:rsidR="00915A07" w:rsidRPr="00915A07" w:rsidRDefault="00915A07" w:rsidP="00915A07">
      <w:pPr>
        <w:rPr>
          <w:i/>
          <w:szCs w:val="24"/>
        </w:rPr>
      </w:pPr>
    </w:p>
    <w:p w14:paraId="3C41327E" w14:textId="77777777" w:rsidR="00915A07" w:rsidRPr="00915A07" w:rsidRDefault="00915A07" w:rsidP="00915A07">
      <w:pPr>
        <w:rPr>
          <w:szCs w:val="24"/>
        </w:rPr>
      </w:pPr>
      <w:r w:rsidRPr="00915A07">
        <w:rPr>
          <w:szCs w:val="24"/>
        </w:rPr>
        <w:t>Considérant que la modification budgétaire ne viole pas la loi et ne lèse pas l’intérêt général ;</w:t>
      </w:r>
    </w:p>
    <w:p w14:paraId="2C3AE491" w14:textId="77777777" w:rsidR="00915A07" w:rsidRPr="00915A07" w:rsidRDefault="00915A07" w:rsidP="00915A07">
      <w:pPr>
        <w:rPr>
          <w:szCs w:val="24"/>
        </w:rPr>
      </w:pPr>
    </w:p>
    <w:p w14:paraId="6A5F4B84" w14:textId="77777777" w:rsidR="00915A07" w:rsidRPr="00915A07" w:rsidRDefault="00915A07" w:rsidP="00915A07">
      <w:pPr>
        <w:rPr>
          <w:szCs w:val="24"/>
        </w:rPr>
      </w:pPr>
      <w:r w:rsidRPr="00915A07">
        <w:rPr>
          <w:szCs w:val="24"/>
        </w:rPr>
        <w:lastRenderedPageBreak/>
        <w:t>Attendu qu’il y a lieu d’approuver la modification budgétaire n° 1 de l’exercice 2024 de la Fabrique d’Eglise de SAINT-GEORGES ;</w:t>
      </w:r>
    </w:p>
    <w:p w14:paraId="64E0F3AC" w14:textId="77777777" w:rsidR="00915A07" w:rsidRPr="00915A07" w:rsidRDefault="00915A07" w:rsidP="00915A07">
      <w:pPr>
        <w:rPr>
          <w:szCs w:val="24"/>
        </w:rPr>
      </w:pPr>
    </w:p>
    <w:p w14:paraId="24F0FCD4" w14:textId="77777777" w:rsidR="00915A07" w:rsidRPr="00915A07" w:rsidRDefault="00915A07" w:rsidP="00915A07">
      <w:pPr>
        <w:rPr>
          <w:szCs w:val="24"/>
        </w:rPr>
      </w:pPr>
      <w:r w:rsidRPr="00915A07">
        <w:rPr>
          <w:szCs w:val="24"/>
        </w:rPr>
        <w:t>Par 14 voix pour et 5 abstentions :</w:t>
      </w:r>
    </w:p>
    <w:p w14:paraId="4C2027B5" w14:textId="77777777" w:rsidR="00915A07" w:rsidRPr="00915A07" w:rsidRDefault="00915A07" w:rsidP="00915A07">
      <w:pPr>
        <w:rPr>
          <w:szCs w:val="24"/>
        </w:rPr>
      </w:pPr>
    </w:p>
    <w:p w14:paraId="08A02AAA" w14:textId="77777777" w:rsidR="00915A07" w:rsidRPr="00915A07" w:rsidRDefault="00915A07" w:rsidP="00915A07">
      <w:pPr>
        <w:rPr>
          <w:b/>
          <w:szCs w:val="24"/>
        </w:rPr>
      </w:pPr>
      <w:r w:rsidRPr="00915A07">
        <w:rPr>
          <w:b/>
          <w:szCs w:val="24"/>
          <w:u w:val="single"/>
        </w:rPr>
        <w:t>ARRETE</w:t>
      </w:r>
      <w:r w:rsidRPr="00915A07">
        <w:rPr>
          <w:b/>
          <w:szCs w:val="24"/>
        </w:rPr>
        <w:t> :</w:t>
      </w:r>
    </w:p>
    <w:p w14:paraId="0391826B" w14:textId="77777777" w:rsidR="00915A07" w:rsidRPr="00915A07" w:rsidRDefault="00915A07" w:rsidP="00915A07">
      <w:pPr>
        <w:rPr>
          <w:szCs w:val="24"/>
        </w:rPr>
      </w:pPr>
    </w:p>
    <w:p w14:paraId="0045015E" w14:textId="77777777" w:rsidR="00915A07" w:rsidRPr="00915A07" w:rsidRDefault="00915A07" w:rsidP="00915A07">
      <w:pPr>
        <w:rPr>
          <w:szCs w:val="24"/>
        </w:rPr>
      </w:pPr>
      <w:r w:rsidRPr="00915A07">
        <w:rPr>
          <w:szCs w:val="24"/>
          <w:u w:val="single"/>
        </w:rPr>
        <w:t>Article 1</w:t>
      </w:r>
      <w:r w:rsidRPr="00915A07">
        <w:rPr>
          <w:szCs w:val="24"/>
          <w:u w:val="single"/>
          <w:vertAlign w:val="superscript"/>
        </w:rPr>
        <w:t>er</w:t>
      </w:r>
      <w:r w:rsidRPr="00915A07">
        <w:rPr>
          <w:szCs w:val="24"/>
        </w:rPr>
        <w:t> :</w:t>
      </w:r>
    </w:p>
    <w:p w14:paraId="725212FD" w14:textId="77777777" w:rsidR="00915A07" w:rsidRPr="00915A07" w:rsidRDefault="00915A07" w:rsidP="00915A07">
      <w:pPr>
        <w:rPr>
          <w:szCs w:val="24"/>
        </w:rPr>
      </w:pPr>
      <w:r w:rsidRPr="00915A07">
        <w:rPr>
          <w:b/>
          <w:szCs w:val="24"/>
        </w:rPr>
        <w:t>Est approuvée</w:t>
      </w:r>
      <w:r w:rsidRPr="00915A07">
        <w:rPr>
          <w:szCs w:val="24"/>
        </w:rPr>
        <w:t>, en accord avec le Chef diocésain, la modification budgétaire n° 1 de l’exercice 2024 de la Fabrique d’Eglise de la paroisse de SAINT-GEORGES, commune de SAINT-GEORGES S/M, arrêtée par son Conseil de fabrique en séance du 19 novembre 2024, portant :</w:t>
      </w:r>
    </w:p>
    <w:p w14:paraId="51AF7BAE" w14:textId="77777777" w:rsidR="00915A07" w:rsidRPr="00915A07" w:rsidRDefault="00915A07" w:rsidP="00915A07">
      <w:pPr>
        <w:numPr>
          <w:ilvl w:val="0"/>
          <w:numId w:val="38"/>
        </w:numPr>
        <w:contextualSpacing/>
        <w:rPr>
          <w:szCs w:val="24"/>
        </w:rPr>
      </w:pPr>
      <w:r w:rsidRPr="00915A07">
        <w:rPr>
          <w:szCs w:val="24"/>
        </w:rPr>
        <w:t>en recettes, la somme de 199.750,27 €,</w:t>
      </w:r>
    </w:p>
    <w:p w14:paraId="5428AF88" w14:textId="77777777" w:rsidR="00915A07" w:rsidRPr="00915A07" w:rsidRDefault="00915A07" w:rsidP="00915A07">
      <w:pPr>
        <w:numPr>
          <w:ilvl w:val="0"/>
          <w:numId w:val="38"/>
        </w:numPr>
        <w:contextualSpacing/>
        <w:rPr>
          <w:szCs w:val="24"/>
        </w:rPr>
      </w:pPr>
      <w:r w:rsidRPr="00915A07">
        <w:rPr>
          <w:szCs w:val="24"/>
        </w:rPr>
        <w:t>en dépenses, la somme de 199.750,27 €,</w:t>
      </w:r>
    </w:p>
    <w:p w14:paraId="37E2CEC5" w14:textId="77777777" w:rsidR="00915A07" w:rsidRPr="00915A07" w:rsidRDefault="00915A07" w:rsidP="00915A07">
      <w:pPr>
        <w:rPr>
          <w:szCs w:val="24"/>
        </w:rPr>
      </w:pPr>
      <w:r w:rsidRPr="00915A07">
        <w:rPr>
          <w:szCs w:val="24"/>
        </w:rPr>
        <w:t>et se clôturant en équilibre.</w:t>
      </w:r>
    </w:p>
    <w:p w14:paraId="132337A8" w14:textId="77777777" w:rsidR="00915A07" w:rsidRPr="00915A07" w:rsidRDefault="00915A07" w:rsidP="00915A07">
      <w:pPr>
        <w:rPr>
          <w:szCs w:val="24"/>
        </w:rPr>
      </w:pPr>
      <w:r w:rsidRPr="00915A07">
        <w:rPr>
          <w:b/>
          <w:szCs w:val="24"/>
        </w:rPr>
        <w:t>IL n’y a aucune incidence sur la dotation communale.</w:t>
      </w:r>
    </w:p>
    <w:p w14:paraId="491AE493" w14:textId="77777777" w:rsidR="00915A07" w:rsidRPr="00915A07" w:rsidRDefault="00915A07" w:rsidP="00915A07">
      <w:pPr>
        <w:rPr>
          <w:szCs w:val="24"/>
          <w:u w:val="single"/>
        </w:rPr>
      </w:pPr>
    </w:p>
    <w:p w14:paraId="27BFAC40" w14:textId="77777777" w:rsidR="00915A07" w:rsidRPr="00915A07" w:rsidRDefault="00915A07" w:rsidP="00915A07">
      <w:pPr>
        <w:rPr>
          <w:szCs w:val="24"/>
        </w:rPr>
      </w:pPr>
      <w:r w:rsidRPr="00915A07">
        <w:rPr>
          <w:szCs w:val="24"/>
          <w:u w:val="single"/>
        </w:rPr>
        <w:t>Article 2</w:t>
      </w:r>
      <w:r w:rsidRPr="00915A07">
        <w:rPr>
          <w:szCs w:val="24"/>
        </w:rPr>
        <w:t> :</w:t>
      </w:r>
    </w:p>
    <w:p w14:paraId="7F3FECB6" w14:textId="77777777" w:rsidR="00915A07" w:rsidRPr="00915A07" w:rsidRDefault="00915A07" w:rsidP="00915A07">
      <w:pPr>
        <w:rPr>
          <w:szCs w:val="24"/>
        </w:rPr>
      </w:pPr>
      <w:r w:rsidRPr="00915A07">
        <w:rPr>
          <w:szCs w:val="24"/>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5268FDAC" w14:textId="77777777" w:rsidR="00915A07" w:rsidRPr="00915A07" w:rsidRDefault="00915A07" w:rsidP="00915A07">
      <w:pPr>
        <w:rPr>
          <w:szCs w:val="24"/>
        </w:rPr>
      </w:pPr>
    </w:p>
    <w:p w14:paraId="20D89D8E" w14:textId="77777777" w:rsidR="00915A07" w:rsidRPr="00915A07" w:rsidRDefault="00915A07" w:rsidP="00915A07">
      <w:pPr>
        <w:rPr>
          <w:szCs w:val="24"/>
        </w:rPr>
      </w:pPr>
      <w:r w:rsidRPr="00915A07">
        <w:rPr>
          <w:szCs w:val="24"/>
          <w:u w:val="single"/>
        </w:rPr>
        <w:t>Article 3</w:t>
      </w:r>
      <w:r w:rsidRPr="00915A07">
        <w:rPr>
          <w:szCs w:val="24"/>
        </w:rPr>
        <w:t> :</w:t>
      </w:r>
    </w:p>
    <w:p w14:paraId="312123E8" w14:textId="77777777" w:rsidR="00915A07" w:rsidRPr="00915A07" w:rsidRDefault="00915A07" w:rsidP="00915A07">
      <w:pPr>
        <w:rPr>
          <w:szCs w:val="24"/>
        </w:rPr>
      </w:pPr>
      <w:r w:rsidRPr="00915A07">
        <w:rPr>
          <w:szCs w:val="24"/>
        </w:rPr>
        <w:t>La présente décision sera notifiée par envoi recommandé :</w:t>
      </w:r>
    </w:p>
    <w:p w14:paraId="5F6B5485" w14:textId="77777777" w:rsidR="00915A07" w:rsidRPr="00915A07" w:rsidRDefault="00915A07" w:rsidP="00915A07">
      <w:pPr>
        <w:numPr>
          <w:ilvl w:val="0"/>
          <w:numId w:val="39"/>
        </w:numPr>
        <w:contextualSpacing/>
        <w:rPr>
          <w:szCs w:val="24"/>
        </w:rPr>
      </w:pPr>
      <w:r w:rsidRPr="00915A07">
        <w:rPr>
          <w:szCs w:val="24"/>
        </w:rPr>
        <w:t>au Conseil de la Fabrique d’Eglise de la paroisse de SAINT-GEORGES, commune de SAINT-GEORGES S/M,</w:t>
      </w:r>
    </w:p>
    <w:p w14:paraId="339658F8" w14:textId="77777777" w:rsidR="00915A07" w:rsidRPr="00915A07" w:rsidRDefault="00915A07" w:rsidP="00915A07">
      <w:pPr>
        <w:numPr>
          <w:ilvl w:val="0"/>
          <w:numId w:val="39"/>
        </w:numPr>
        <w:contextualSpacing/>
        <w:rPr>
          <w:szCs w:val="24"/>
        </w:rPr>
      </w:pPr>
      <w:r w:rsidRPr="00915A07">
        <w:rPr>
          <w:szCs w:val="24"/>
        </w:rPr>
        <w:t>à Monsieur l’Evêque de Liège</w:t>
      </w:r>
    </w:p>
    <w:p w14:paraId="29DFF617" w14:textId="59AE3753" w:rsidR="00915A07" w:rsidRPr="00915A07" w:rsidRDefault="00915A07" w:rsidP="00915A07">
      <w:pPr>
        <w:rPr>
          <w:szCs w:val="24"/>
        </w:rPr>
      </w:pPr>
      <w:r w:rsidRPr="00915A07">
        <w:rPr>
          <w:szCs w:val="24"/>
        </w:rPr>
        <w:t>La présente décision sera notifiée sous pli ordinaire :</w:t>
      </w:r>
    </w:p>
    <w:p w14:paraId="0FF09B96" w14:textId="77777777" w:rsidR="00915A07" w:rsidRPr="00915A07" w:rsidRDefault="00915A07" w:rsidP="00915A07">
      <w:pPr>
        <w:numPr>
          <w:ilvl w:val="0"/>
          <w:numId w:val="40"/>
        </w:numPr>
        <w:contextualSpacing/>
        <w:rPr>
          <w:szCs w:val="24"/>
        </w:rPr>
      </w:pPr>
      <w:r w:rsidRPr="00915A07">
        <w:rPr>
          <w:szCs w:val="24"/>
        </w:rPr>
        <w:t>à Madame la Directrice financière de la Commune de SAINT-GEORGES S/M.</w:t>
      </w:r>
    </w:p>
    <w:p w14:paraId="743EE3CC" w14:textId="77777777" w:rsidR="00915A07" w:rsidRDefault="00915A07" w:rsidP="00915A07">
      <w:pPr>
        <w:pStyle w:val="Standard"/>
        <w:ind w:left="13"/>
        <w:rPr>
          <w:b/>
          <w:bCs/>
          <w:u w:val="single"/>
        </w:rPr>
      </w:pPr>
    </w:p>
    <w:p w14:paraId="45631888" w14:textId="77777777" w:rsidR="00915A07" w:rsidRPr="00915A07" w:rsidRDefault="00915A07" w:rsidP="00915A07">
      <w:pPr>
        <w:pStyle w:val="Standard"/>
        <w:ind w:left="13"/>
        <w:rPr>
          <w:b/>
          <w:bCs/>
          <w:u w:val="single"/>
        </w:rPr>
      </w:pPr>
    </w:p>
    <w:p w14:paraId="46C56835" w14:textId="77777777" w:rsidR="00AB4A77" w:rsidRPr="00AB4A77" w:rsidRDefault="00AB4A77" w:rsidP="00AB4A77">
      <w:pPr>
        <w:numPr>
          <w:ilvl w:val="0"/>
          <w:numId w:val="31"/>
        </w:numPr>
        <w:suppressAutoHyphens w:val="0"/>
        <w:rPr>
          <w:b/>
          <w:bCs/>
          <w:szCs w:val="24"/>
          <w:u w:val="single"/>
        </w:rPr>
      </w:pPr>
      <w:r w:rsidRPr="00AB4A77">
        <w:rPr>
          <w:b/>
          <w:bCs/>
          <w:szCs w:val="24"/>
          <w:u w:val="single"/>
        </w:rPr>
        <w:t>Comptabilité communale :</w:t>
      </w:r>
    </w:p>
    <w:p w14:paraId="1E3B8D1A" w14:textId="77777777" w:rsidR="00AB4A77" w:rsidRPr="00AB4A77" w:rsidRDefault="00AB4A77" w:rsidP="00AB4A77">
      <w:pPr>
        <w:pStyle w:val="Paragraphedeliste"/>
        <w:numPr>
          <w:ilvl w:val="0"/>
          <w:numId w:val="32"/>
        </w:numPr>
        <w:spacing w:after="0" w:line="240" w:lineRule="auto"/>
        <w:rPr>
          <w:rFonts w:ascii="Times New Roman" w:hAnsi="Times New Roman" w:cs="Times New Roman"/>
          <w:b/>
          <w:bCs/>
          <w:sz w:val="24"/>
          <w:szCs w:val="24"/>
          <w:u w:val="single"/>
        </w:rPr>
      </w:pPr>
      <w:r w:rsidRPr="00AB4A77">
        <w:rPr>
          <w:rFonts w:ascii="Times New Roman" w:hAnsi="Times New Roman" w:cs="Times New Roman"/>
          <w:b/>
          <w:bCs/>
          <w:sz w:val="24"/>
          <w:szCs w:val="24"/>
          <w:u w:val="single"/>
        </w:rPr>
        <w:t>Courriers exécutoires du SPW Intérieur du 12/11/2024 concernant les règlements-taxes sur les additionnels communaux pour les exercices 2025 à 2030. Communication.</w:t>
      </w:r>
    </w:p>
    <w:p w14:paraId="6DA0DBBC" w14:textId="77777777" w:rsidR="00AB4A77" w:rsidRPr="00AB4A77" w:rsidRDefault="00AB4A77" w:rsidP="00AB4A77">
      <w:pPr>
        <w:pStyle w:val="Paragraphedeliste"/>
        <w:numPr>
          <w:ilvl w:val="0"/>
          <w:numId w:val="32"/>
        </w:numPr>
        <w:spacing w:after="0" w:line="240" w:lineRule="auto"/>
        <w:rPr>
          <w:rFonts w:ascii="Times New Roman" w:hAnsi="Times New Roman" w:cs="Times New Roman"/>
          <w:b/>
          <w:bCs/>
          <w:sz w:val="24"/>
          <w:szCs w:val="24"/>
          <w:u w:val="single"/>
        </w:rPr>
      </w:pPr>
      <w:bookmarkStart w:id="2" w:name="_Hlk184650085"/>
      <w:r w:rsidRPr="00AB4A77">
        <w:rPr>
          <w:rFonts w:ascii="Times New Roman" w:hAnsi="Times New Roman" w:cs="Times New Roman"/>
          <w:b/>
          <w:bCs/>
          <w:sz w:val="24"/>
          <w:szCs w:val="24"/>
          <w:u w:val="single"/>
        </w:rPr>
        <w:t>Arrêté ministériel wallon du 21/11/2024 d’approbation de règlements fiscaux pour les exercices 2025 à 2030. Communication.</w:t>
      </w:r>
    </w:p>
    <w:p w14:paraId="4F1AAB77" w14:textId="77777777" w:rsidR="00AB4A77" w:rsidRPr="00AB4A77" w:rsidRDefault="00AB4A77" w:rsidP="00AB4A77">
      <w:pPr>
        <w:pStyle w:val="Paragraphedeliste"/>
        <w:numPr>
          <w:ilvl w:val="0"/>
          <w:numId w:val="32"/>
        </w:numPr>
        <w:spacing w:after="0" w:line="240" w:lineRule="auto"/>
        <w:rPr>
          <w:rFonts w:ascii="Times New Roman" w:hAnsi="Times New Roman" w:cs="Times New Roman"/>
          <w:b/>
          <w:bCs/>
          <w:sz w:val="24"/>
          <w:szCs w:val="24"/>
          <w:u w:val="single"/>
        </w:rPr>
      </w:pPr>
      <w:bookmarkStart w:id="3" w:name="_Hlk184650110"/>
      <w:bookmarkEnd w:id="2"/>
      <w:r w:rsidRPr="00AB4A77">
        <w:rPr>
          <w:rFonts w:ascii="Times New Roman" w:hAnsi="Times New Roman" w:cs="Times New Roman"/>
          <w:b/>
          <w:bCs/>
          <w:sz w:val="24"/>
          <w:szCs w:val="24"/>
          <w:u w:val="single"/>
        </w:rPr>
        <w:t>Arrêté ministériel wallon du 21/11/2024 d’approbation partielle de règlements fiscaux pour les exercices 2025 à 2030. Communication.</w:t>
      </w:r>
    </w:p>
    <w:bookmarkEnd w:id="3"/>
    <w:p w14:paraId="4D30CAEC" w14:textId="77777777" w:rsidR="00AB4A77" w:rsidRPr="00AB4A77" w:rsidRDefault="00AB4A77" w:rsidP="00AB4A77">
      <w:pPr>
        <w:pStyle w:val="Paragraphedeliste"/>
        <w:numPr>
          <w:ilvl w:val="0"/>
          <w:numId w:val="32"/>
        </w:numPr>
        <w:spacing w:after="0" w:line="240" w:lineRule="auto"/>
        <w:rPr>
          <w:rFonts w:ascii="Times New Roman" w:hAnsi="Times New Roman" w:cs="Times New Roman"/>
          <w:b/>
          <w:bCs/>
          <w:sz w:val="24"/>
          <w:szCs w:val="24"/>
          <w:u w:val="single"/>
        </w:rPr>
      </w:pPr>
      <w:r w:rsidRPr="00AB4A77">
        <w:rPr>
          <w:rFonts w:ascii="Times New Roman" w:hAnsi="Times New Roman" w:cs="Times New Roman"/>
          <w:b/>
          <w:bCs/>
          <w:sz w:val="24"/>
          <w:szCs w:val="24"/>
          <w:u w:val="single"/>
        </w:rPr>
        <w:t>Arrêté ministériel wallon du 04/12/2024 d’approbation de règlements fiscaux pour les exercices 2025 à 2030. Communication.</w:t>
      </w:r>
    </w:p>
    <w:p w14:paraId="63E59FA4" w14:textId="77777777" w:rsidR="00AB4A77" w:rsidRPr="00AB4A77" w:rsidRDefault="00AB4A77" w:rsidP="00AB4A77">
      <w:pPr>
        <w:pStyle w:val="Paragraphedeliste"/>
        <w:numPr>
          <w:ilvl w:val="0"/>
          <w:numId w:val="32"/>
        </w:numPr>
        <w:spacing w:after="0" w:line="240" w:lineRule="auto"/>
        <w:rPr>
          <w:rFonts w:ascii="Times New Roman" w:hAnsi="Times New Roman" w:cs="Times New Roman"/>
          <w:b/>
          <w:bCs/>
          <w:sz w:val="24"/>
          <w:szCs w:val="24"/>
          <w:u w:val="single"/>
        </w:rPr>
      </w:pPr>
      <w:r w:rsidRPr="00AB4A77">
        <w:rPr>
          <w:rFonts w:ascii="Times New Roman" w:hAnsi="Times New Roman" w:cs="Times New Roman"/>
          <w:b/>
          <w:bCs/>
          <w:sz w:val="24"/>
          <w:szCs w:val="24"/>
          <w:u w:val="single"/>
        </w:rPr>
        <w:t>Arrêté ministériel wallon du 04/12/2024 d’improbation de la redevance sur les droits d’emplacement sur les brocantes pour les exercices 2025 à 2030. Communication.</w:t>
      </w:r>
    </w:p>
    <w:p w14:paraId="7B2A4398" w14:textId="77777777" w:rsidR="00AB4A77" w:rsidRPr="00AB4A77" w:rsidRDefault="00AB4A77" w:rsidP="00AB4A77">
      <w:pPr>
        <w:pStyle w:val="Paragraphedeliste"/>
        <w:numPr>
          <w:ilvl w:val="0"/>
          <w:numId w:val="32"/>
        </w:numPr>
        <w:spacing w:after="0" w:line="240" w:lineRule="auto"/>
        <w:rPr>
          <w:rFonts w:ascii="Times New Roman" w:hAnsi="Times New Roman" w:cs="Times New Roman"/>
          <w:b/>
          <w:bCs/>
          <w:sz w:val="24"/>
          <w:szCs w:val="24"/>
          <w:u w:val="single"/>
        </w:rPr>
      </w:pPr>
      <w:r w:rsidRPr="00AB4A77">
        <w:rPr>
          <w:rFonts w:ascii="Times New Roman" w:hAnsi="Times New Roman" w:cs="Times New Roman"/>
          <w:b/>
          <w:bCs/>
          <w:sz w:val="24"/>
          <w:szCs w:val="24"/>
          <w:u w:val="single"/>
        </w:rPr>
        <w:t>Arrêté ministériel wallon du 04/12/2024 de réformation des modifications budgétaires n° 2 de l’exercice 2024. Communication.</w:t>
      </w:r>
    </w:p>
    <w:p w14:paraId="49F8E6DB" w14:textId="77777777" w:rsidR="00EB510E" w:rsidRDefault="00EB510E" w:rsidP="00915A07">
      <w:pPr>
        <w:pStyle w:val="Standard"/>
        <w:ind w:left="360"/>
        <w:rPr>
          <w:rFonts w:cs="Times New Roman"/>
        </w:rPr>
      </w:pPr>
    </w:p>
    <w:p w14:paraId="7139C081" w14:textId="20397639" w:rsidR="00915A07" w:rsidRDefault="00915A07" w:rsidP="00915A07">
      <w:pPr>
        <w:pStyle w:val="Standard"/>
        <w:ind w:left="360"/>
        <w:rPr>
          <w:rFonts w:cs="Times New Roman"/>
        </w:rPr>
      </w:pPr>
      <w:r w:rsidRPr="00915A07">
        <w:rPr>
          <w:rFonts w:cs="Times New Roman"/>
          <w:u w:val="single"/>
        </w:rPr>
        <w:t>Monsieur le Bourgmestre et Monsieur WANTEN</w:t>
      </w:r>
      <w:r>
        <w:rPr>
          <w:rFonts w:cs="Times New Roman"/>
        </w:rPr>
        <w:t xml:space="preserve"> communiquent les différentes décisions de la tutelle.</w:t>
      </w:r>
    </w:p>
    <w:p w14:paraId="5CF8C036" w14:textId="77777777" w:rsidR="00915A07" w:rsidRDefault="00915A07" w:rsidP="00915A07">
      <w:pPr>
        <w:pStyle w:val="Standard"/>
        <w:ind w:left="360"/>
        <w:rPr>
          <w:rFonts w:cs="Times New Roman"/>
        </w:rPr>
      </w:pPr>
    </w:p>
    <w:p w14:paraId="71F92DE6" w14:textId="5FA5E59A" w:rsidR="00915A07" w:rsidRDefault="00915A07" w:rsidP="00915A07">
      <w:pPr>
        <w:pStyle w:val="Standard"/>
        <w:ind w:left="360"/>
        <w:rPr>
          <w:rFonts w:cs="Times New Roman"/>
        </w:rPr>
      </w:pPr>
      <w:r w:rsidRPr="00915A07">
        <w:rPr>
          <w:rFonts w:cs="Times New Roman"/>
          <w:u w:val="single"/>
        </w:rPr>
        <w:lastRenderedPageBreak/>
        <w:t>Madame HAIDON</w:t>
      </w:r>
      <w:r>
        <w:rPr>
          <w:rFonts w:cs="Times New Roman"/>
        </w:rPr>
        <w:t xml:space="preserve"> demande si au niveau de l’annulation du règlement redevance sur les brocantes, c’est bien la réduction prévue pour les Saint-Georgiens qui pose un problème.</w:t>
      </w:r>
    </w:p>
    <w:p w14:paraId="622F79E8" w14:textId="77777777" w:rsidR="00915A07" w:rsidRDefault="00915A07" w:rsidP="00915A07">
      <w:pPr>
        <w:pStyle w:val="Standard"/>
        <w:ind w:left="360"/>
        <w:rPr>
          <w:rFonts w:cs="Times New Roman"/>
        </w:rPr>
      </w:pPr>
    </w:p>
    <w:p w14:paraId="7B4C9150" w14:textId="755A9918" w:rsidR="00915A07" w:rsidRPr="00915A07" w:rsidRDefault="00915A07" w:rsidP="00915A07">
      <w:pPr>
        <w:pStyle w:val="Standard"/>
        <w:ind w:left="360"/>
        <w:rPr>
          <w:rFonts w:cs="Times New Roman"/>
        </w:rPr>
      </w:pPr>
      <w:r w:rsidRPr="00915A07">
        <w:rPr>
          <w:rFonts w:cs="Times New Roman"/>
          <w:u w:val="single"/>
        </w:rPr>
        <w:t>Monsieur le Bourgmestre</w:t>
      </w:r>
      <w:r>
        <w:rPr>
          <w:rFonts w:cs="Times New Roman"/>
        </w:rPr>
        <w:t xml:space="preserve"> répond affirmativement.</w:t>
      </w:r>
    </w:p>
    <w:p w14:paraId="5A7EEE27" w14:textId="77777777" w:rsidR="00525E21" w:rsidRDefault="00525E21" w:rsidP="00BA7401">
      <w:pPr>
        <w:pStyle w:val="Standard"/>
        <w:rPr>
          <w:rFonts w:cs="Times New Roman"/>
          <w:u w:val="single"/>
        </w:rPr>
      </w:pPr>
    </w:p>
    <w:p w14:paraId="532C13BD" w14:textId="1E5FEA73" w:rsidR="00691468" w:rsidRPr="00691468" w:rsidRDefault="00691468" w:rsidP="00BA7401">
      <w:pPr>
        <w:pStyle w:val="Standard"/>
        <w:rPr>
          <w:rFonts w:cs="Times New Roman"/>
        </w:rPr>
      </w:pPr>
      <w:r>
        <w:rPr>
          <w:rFonts w:cs="Times New Roman"/>
          <w:u w:val="single"/>
        </w:rPr>
        <w:t>POINTS INSCRITS PAR LE GROUPE PROJETS CITOYENS</w:t>
      </w:r>
      <w:r>
        <w:rPr>
          <w:rFonts w:cs="Times New Roman"/>
        </w:rPr>
        <w:t> :</w:t>
      </w:r>
    </w:p>
    <w:p w14:paraId="68D6AA32" w14:textId="77777777" w:rsidR="00691468" w:rsidRPr="00691468" w:rsidRDefault="00691468" w:rsidP="00691468">
      <w:pPr>
        <w:suppressAutoHyphens w:val="0"/>
        <w:autoSpaceDE w:val="0"/>
        <w:autoSpaceDN w:val="0"/>
        <w:adjustRightInd w:val="0"/>
        <w:rPr>
          <w:rFonts w:ascii="Calibri" w:eastAsiaTheme="minorHAnsi" w:hAnsi="Calibri" w:cs="Calibri"/>
          <w:color w:val="000000"/>
          <w:szCs w:val="24"/>
          <w:lang w:val="fr-BE" w:eastAsia="en-US"/>
        </w:rPr>
      </w:pPr>
    </w:p>
    <w:p w14:paraId="0E4C2BFD"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u w:val="single"/>
          <w:lang w:val="fr-BE" w:eastAsia="en-US"/>
        </w:rPr>
      </w:pPr>
      <w:r w:rsidRPr="00691468">
        <w:rPr>
          <w:rFonts w:ascii="Calibri" w:eastAsiaTheme="minorHAnsi" w:hAnsi="Calibri" w:cs="Calibri"/>
          <w:color w:val="000000"/>
          <w:szCs w:val="24"/>
          <w:u w:val="single"/>
          <w:lang w:val="fr-BE" w:eastAsia="en-US"/>
        </w:rPr>
        <w:t xml:space="preserve"> </w:t>
      </w:r>
      <w:r w:rsidRPr="00691468">
        <w:rPr>
          <w:rFonts w:ascii="Calibri" w:eastAsiaTheme="minorHAnsi" w:hAnsi="Calibri" w:cs="Calibri"/>
          <w:b/>
          <w:bCs/>
          <w:color w:val="000000"/>
          <w:sz w:val="22"/>
          <w:szCs w:val="22"/>
          <w:u w:val="single"/>
          <w:lang w:val="fr-BE" w:eastAsia="en-US"/>
        </w:rPr>
        <w:t xml:space="preserve">1A. Annulation de la décision du conseil communal du 2 décembre 2024 concernant la désignation des partenaires privés de la RCA – décision </w:t>
      </w:r>
    </w:p>
    <w:p w14:paraId="282A5DA3" w14:textId="77777777" w:rsidR="00691468" w:rsidRDefault="00691468" w:rsidP="00691468">
      <w:pPr>
        <w:suppressAutoHyphens w:val="0"/>
        <w:autoSpaceDE w:val="0"/>
        <w:autoSpaceDN w:val="0"/>
        <w:adjustRightInd w:val="0"/>
        <w:rPr>
          <w:rFonts w:ascii="Calibri" w:eastAsiaTheme="minorHAnsi" w:hAnsi="Calibri" w:cs="Calibri"/>
          <w:b/>
          <w:bCs/>
          <w:color w:val="000000"/>
          <w:sz w:val="22"/>
          <w:szCs w:val="22"/>
          <w:u w:val="single"/>
          <w:lang w:val="fr-BE" w:eastAsia="en-US"/>
        </w:rPr>
      </w:pPr>
    </w:p>
    <w:p w14:paraId="1B404B00" w14:textId="60B20302"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u w:val="single"/>
          <w:lang w:val="fr-BE" w:eastAsia="en-US"/>
        </w:rPr>
      </w:pPr>
      <w:r w:rsidRPr="00691468">
        <w:rPr>
          <w:rFonts w:ascii="Calibri" w:eastAsiaTheme="minorHAnsi" w:hAnsi="Calibri" w:cs="Calibri"/>
          <w:b/>
          <w:bCs/>
          <w:color w:val="000000"/>
          <w:sz w:val="22"/>
          <w:szCs w:val="22"/>
          <w:u w:val="single"/>
          <w:lang w:val="fr-BE" w:eastAsia="en-US"/>
        </w:rPr>
        <w:t xml:space="preserve">1B. Proposition de désignation des partenaires privés de la RCA - décision </w:t>
      </w:r>
    </w:p>
    <w:p w14:paraId="305AF9ED"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35EE6CDC" w14:textId="3E85AE3A" w:rsidR="00266115" w:rsidRDefault="00266115" w:rsidP="00691468">
      <w:pPr>
        <w:suppressAutoHyphens w:val="0"/>
        <w:autoSpaceDE w:val="0"/>
        <w:autoSpaceDN w:val="0"/>
        <w:adjustRightInd w:val="0"/>
        <w:rPr>
          <w:rFonts w:eastAsiaTheme="minorHAnsi"/>
          <w:color w:val="000000"/>
          <w:szCs w:val="24"/>
          <w:lang w:val="fr-BE" w:eastAsia="en-US"/>
        </w:rPr>
      </w:pPr>
      <w:r w:rsidRPr="00266115">
        <w:rPr>
          <w:rFonts w:eastAsiaTheme="minorHAnsi"/>
          <w:color w:val="000000"/>
          <w:szCs w:val="24"/>
          <w:u w:val="single"/>
          <w:lang w:val="fr-BE" w:eastAsia="en-US"/>
        </w:rPr>
        <w:t>Madame HAIDON</w:t>
      </w:r>
      <w:r>
        <w:rPr>
          <w:rFonts w:eastAsiaTheme="minorHAnsi"/>
          <w:color w:val="000000"/>
          <w:szCs w:val="24"/>
          <w:lang w:val="fr-BE" w:eastAsia="en-US"/>
        </w:rPr>
        <w:t xml:space="preserve"> déclare que le point à l’ordre du jour de la séance du 02/12/2024 devait être indiqué avec suffisamment de clarté et être accompagné d’une note de synthèse explicative, ce qui répond aux dispositions de l’article L1122-13 du CDLD. Elle ajoute que ce fait est répété dans le ROI du conseil communal du 27/01/2019 (article 10).</w:t>
      </w:r>
    </w:p>
    <w:p w14:paraId="40716ABA" w14:textId="5A40A4A8" w:rsidR="00266115" w:rsidRDefault="00266115" w:rsidP="00691468">
      <w:pPr>
        <w:suppressAutoHyphens w:val="0"/>
        <w:autoSpaceDE w:val="0"/>
        <w:autoSpaceDN w:val="0"/>
        <w:adjustRightInd w:val="0"/>
        <w:rPr>
          <w:rFonts w:eastAsiaTheme="minorHAnsi"/>
          <w:color w:val="000000"/>
          <w:szCs w:val="24"/>
          <w:lang w:val="fr-BE" w:eastAsia="en-US"/>
        </w:rPr>
      </w:pPr>
      <w:r>
        <w:rPr>
          <w:rFonts w:eastAsiaTheme="minorHAnsi"/>
          <w:color w:val="000000"/>
          <w:szCs w:val="24"/>
          <w:lang w:val="fr-BE" w:eastAsia="en-US"/>
        </w:rPr>
        <w:t>Elle signale que la situation est très exceptionnelle puisque c’est la première fois en 24 ans : elle s’en est entretenue avec la Directrice générale. Par rapport à ces articles, son groupe demande l’annulation du vote du 02/12 puisque la note explicative reçue portait sur les administrateurs publics et non privés</w:t>
      </w:r>
      <w:r w:rsidR="00B25C77">
        <w:rPr>
          <w:rFonts w:eastAsiaTheme="minorHAnsi"/>
          <w:color w:val="000000"/>
          <w:szCs w:val="24"/>
          <w:lang w:val="fr-BE" w:eastAsia="en-US"/>
        </w:rPr>
        <w:t>, même si on sait que c’est du ressort du Collège communal de présenter les potentiels futurs administrateurs privés, il n’empêche que la règlementation communale et le CDLD n’ont pas été respectés : elle indique que c’est un fait inhabituel et qu’avant de s’adresser à la tutelle, il lui semblait plus raisonnable et intelligent d’en parler et d’envisager que ce point soit annulé et reporté à un conseil communal ultérieur. Elle ajoute qu’en fonction de la réponse de la majorité, son groupe fera une proposition innovante quant à la désignation des administrateurs privés tout en laissant bien le soin au Collège communal de décider et de procéder à la présentation au Conseil communal. Elle voudrait parler d’une proposition qui semble respecter en différents termes clairement le manifeste « En route pour des villes et communes en 2030 » ainsi que les bonnes pratiques qui sont recommandées à toutes les administrations communales.</w:t>
      </w:r>
    </w:p>
    <w:p w14:paraId="41A25120" w14:textId="77777777" w:rsidR="00CB1649" w:rsidRDefault="00CB1649" w:rsidP="00691468">
      <w:pPr>
        <w:suppressAutoHyphens w:val="0"/>
        <w:autoSpaceDE w:val="0"/>
        <w:autoSpaceDN w:val="0"/>
        <w:adjustRightInd w:val="0"/>
        <w:rPr>
          <w:rFonts w:eastAsiaTheme="minorHAnsi"/>
          <w:color w:val="000000"/>
          <w:szCs w:val="24"/>
          <w:lang w:val="fr-BE" w:eastAsia="en-US"/>
        </w:rPr>
      </w:pPr>
    </w:p>
    <w:p w14:paraId="59E88C0F" w14:textId="0AE381A2" w:rsidR="00CB1649" w:rsidRDefault="00CB1649" w:rsidP="00691468">
      <w:pPr>
        <w:suppressAutoHyphens w:val="0"/>
        <w:autoSpaceDE w:val="0"/>
        <w:autoSpaceDN w:val="0"/>
        <w:adjustRightInd w:val="0"/>
        <w:rPr>
          <w:rFonts w:eastAsiaTheme="minorHAnsi"/>
          <w:color w:val="000000"/>
          <w:szCs w:val="24"/>
          <w:lang w:val="fr-BE" w:eastAsia="en-US"/>
        </w:rPr>
      </w:pPr>
      <w:r w:rsidRPr="00CB1649">
        <w:rPr>
          <w:rFonts w:eastAsiaTheme="minorHAnsi"/>
          <w:color w:val="000000"/>
          <w:szCs w:val="24"/>
          <w:u w:val="single"/>
          <w:lang w:val="fr-BE" w:eastAsia="en-US"/>
        </w:rPr>
        <w:t>Monsieur le Bourgmestre</w:t>
      </w:r>
      <w:r>
        <w:rPr>
          <w:rFonts w:eastAsiaTheme="minorHAnsi"/>
          <w:color w:val="000000"/>
          <w:szCs w:val="24"/>
          <w:lang w:val="fr-BE" w:eastAsia="en-US"/>
        </w:rPr>
        <w:t xml:space="preserve"> répond qu’on a procédé exactement de la même façon qu’en 2018, ce qui signifie que la majorité ne va pas abonder dans le sens de Madame HAIDON. Il ajoute que c’est à elle de voir ce qu’elle fera ou pas en direction de la tutelle. Il veut bien entendre que son groupe ne soit pas d’accord avec la proposition de la majorité mais la majorité ne sera pas d’accord avec celle de son groupe.</w:t>
      </w:r>
    </w:p>
    <w:p w14:paraId="37AC75BD" w14:textId="77777777" w:rsidR="00CB1649" w:rsidRDefault="00CB1649" w:rsidP="00691468">
      <w:pPr>
        <w:suppressAutoHyphens w:val="0"/>
        <w:autoSpaceDE w:val="0"/>
        <w:autoSpaceDN w:val="0"/>
        <w:adjustRightInd w:val="0"/>
        <w:rPr>
          <w:rFonts w:eastAsiaTheme="minorHAnsi"/>
          <w:color w:val="000000"/>
          <w:szCs w:val="24"/>
          <w:lang w:val="fr-BE" w:eastAsia="en-US"/>
        </w:rPr>
      </w:pPr>
    </w:p>
    <w:p w14:paraId="6857A554" w14:textId="6A263F03" w:rsidR="00CB1649" w:rsidRDefault="00CB1649" w:rsidP="00691468">
      <w:pPr>
        <w:suppressAutoHyphens w:val="0"/>
        <w:autoSpaceDE w:val="0"/>
        <w:autoSpaceDN w:val="0"/>
        <w:adjustRightInd w:val="0"/>
        <w:rPr>
          <w:rFonts w:eastAsiaTheme="minorHAnsi"/>
          <w:color w:val="000000"/>
          <w:szCs w:val="24"/>
          <w:lang w:val="fr-BE" w:eastAsia="en-US"/>
        </w:rPr>
      </w:pPr>
      <w:r w:rsidRPr="00CB1649">
        <w:rPr>
          <w:rFonts w:eastAsiaTheme="minorHAnsi"/>
          <w:color w:val="000000"/>
          <w:szCs w:val="24"/>
          <w:u w:val="single"/>
          <w:lang w:val="fr-BE" w:eastAsia="en-US"/>
        </w:rPr>
        <w:t>Madame HAIDON</w:t>
      </w:r>
      <w:r>
        <w:rPr>
          <w:rFonts w:eastAsiaTheme="minorHAnsi"/>
          <w:color w:val="000000"/>
          <w:szCs w:val="24"/>
          <w:lang w:val="fr-BE" w:eastAsia="en-US"/>
        </w:rPr>
        <w:t xml:space="preserve"> ne souhaite pas épiloguer : le CDLD n’a pas été respecté, le ROI non plus, Madame la Directrice générale, lors de son entretien téléphonique avec elle, a reconnu que ce n’était pas explicitement très clair. Elle entend la proposition de Monsieur le Bourgmestre mais indique que ce point sera déposé à la tutelle pour annulation. Elle signale avoir déposé un projet de délibération nécessitant un vote et elle compte bien que ce vote intervienne, même si la majorité l’emporte : ainsi, au moins le vote sera acté et la tutelle pourra voir que l’ensemble de la majorité ne souhaite pas respecter le CDLD et le ROI du Conseil communal.</w:t>
      </w:r>
    </w:p>
    <w:p w14:paraId="0201FF28" w14:textId="77777777" w:rsidR="00CB1649" w:rsidRDefault="00CB1649" w:rsidP="00691468">
      <w:pPr>
        <w:suppressAutoHyphens w:val="0"/>
        <w:autoSpaceDE w:val="0"/>
        <w:autoSpaceDN w:val="0"/>
        <w:adjustRightInd w:val="0"/>
        <w:rPr>
          <w:rFonts w:eastAsiaTheme="minorHAnsi"/>
          <w:color w:val="000000"/>
          <w:szCs w:val="24"/>
          <w:lang w:val="fr-BE" w:eastAsia="en-US"/>
        </w:rPr>
      </w:pPr>
    </w:p>
    <w:p w14:paraId="05DE567B" w14:textId="49B6D53F" w:rsidR="00CB1649" w:rsidRDefault="00CB1649" w:rsidP="00691468">
      <w:pPr>
        <w:suppressAutoHyphens w:val="0"/>
        <w:autoSpaceDE w:val="0"/>
        <w:autoSpaceDN w:val="0"/>
        <w:adjustRightInd w:val="0"/>
        <w:rPr>
          <w:rFonts w:eastAsiaTheme="minorHAnsi"/>
          <w:color w:val="000000"/>
          <w:szCs w:val="24"/>
          <w:lang w:val="fr-BE" w:eastAsia="en-US"/>
        </w:rPr>
      </w:pPr>
      <w:r w:rsidRPr="00CB1649">
        <w:rPr>
          <w:rFonts w:eastAsiaTheme="minorHAnsi"/>
          <w:color w:val="000000"/>
          <w:szCs w:val="24"/>
          <w:u w:val="single"/>
          <w:lang w:val="fr-BE" w:eastAsia="en-US"/>
        </w:rPr>
        <w:t>Monsieur le Bourgmestre</w:t>
      </w:r>
      <w:r>
        <w:rPr>
          <w:rFonts w:eastAsiaTheme="minorHAnsi"/>
          <w:color w:val="000000"/>
          <w:szCs w:val="24"/>
          <w:lang w:val="fr-BE" w:eastAsia="en-US"/>
        </w:rPr>
        <w:t xml:space="preserve"> réplique que si la Région wallonne rédigeait des documents plus lisibles, on ne serait sans doute pas en train de discuter de ce point pour l’instant.</w:t>
      </w:r>
    </w:p>
    <w:p w14:paraId="08EC0629" w14:textId="77777777" w:rsidR="00CB1649" w:rsidRDefault="00CB1649" w:rsidP="00691468">
      <w:pPr>
        <w:suppressAutoHyphens w:val="0"/>
        <w:autoSpaceDE w:val="0"/>
        <w:autoSpaceDN w:val="0"/>
        <w:adjustRightInd w:val="0"/>
        <w:rPr>
          <w:rFonts w:eastAsiaTheme="minorHAnsi"/>
          <w:color w:val="000000"/>
          <w:szCs w:val="24"/>
          <w:lang w:val="fr-BE" w:eastAsia="en-US"/>
        </w:rPr>
      </w:pPr>
    </w:p>
    <w:p w14:paraId="7683560C" w14:textId="2BAD7497" w:rsidR="00CB1649" w:rsidRDefault="00CB1649" w:rsidP="00691468">
      <w:pPr>
        <w:suppressAutoHyphens w:val="0"/>
        <w:autoSpaceDE w:val="0"/>
        <w:autoSpaceDN w:val="0"/>
        <w:adjustRightInd w:val="0"/>
        <w:rPr>
          <w:rFonts w:eastAsiaTheme="minorHAnsi"/>
          <w:color w:val="000000"/>
          <w:szCs w:val="24"/>
          <w:lang w:val="fr-BE" w:eastAsia="en-US"/>
        </w:rPr>
      </w:pPr>
      <w:r w:rsidRPr="00CB1649">
        <w:rPr>
          <w:rFonts w:eastAsiaTheme="minorHAnsi"/>
          <w:color w:val="000000"/>
          <w:szCs w:val="24"/>
          <w:u w:val="single"/>
          <w:lang w:val="fr-BE" w:eastAsia="en-US"/>
        </w:rPr>
        <w:lastRenderedPageBreak/>
        <w:t>Madame HAIDON</w:t>
      </w:r>
      <w:r>
        <w:rPr>
          <w:rFonts w:eastAsiaTheme="minorHAnsi"/>
          <w:color w:val="000000"/>
          <w:szCs w:val="24"/>
          <w:lang w:val="fr-BE" w:eastAsia="en-US"/>
        </w:rPr>
        <w:t xml:space="preserve"> </w:t>
      </w:r>
      <w:r w:rsidR="00285EA5">
        <w:rPr>
          <w:rFonts w:eastAsiaTheme="minorHAnsi"/>
          <w:color w:val="000000"/>
          <w:szCs w:val="24"/>
          <w:lang w:val="fr-BE" w:eastAsia="en-US"/>
        </w:rPr>
        <w:t xml:space="preserve">répond qu’il n’aurait pas été très difficile de notifier pour le point 13 (02/12/2024) relatif aux administrateurs : désignation des administrateurs publics et </w:t>
      </w:r>
      <w:r w:rsidR="00285EA5" w:rsidRPr="00285EA5">
        <w:rPr>
          <w:rFonts w:eastAsiaTheme="minorHAnsi"/>
          <w:color w:val="000000"/>
          <w:szCs w:val="24"/>
          <w:u w:val="single"/>
          <w:lang w:val="fr-BE" w:eastAsia="en-US"/>
        </w:rPr>
        <w:t>privés</w:t>
      </w:r>
      <w:r w:rsidR="00285EA5">
        <w:rPr>
          <w:rFonts w:eastAsiaTheme="minorHAnsi"/>
          <w:color w:val="000000"/>
          <w:szCs w:val="24"/>
          <w:lang w:val="fr-BE" w:eastAsia="en-US"/>
        </w:rPr>
        <w:t xml:space="preserve"> de la RCA et de préciser dans la note explicative la désignation des administrateurs privés.</w:t>
      </w:r>
    </w:p>
    <w:p w14:paraId="20D2A626" w14:textId="0A578B3A" w:rsidR="00285EA5" w:rsidRDefault="00285EA5" w:rsidP="00691468">
      <w:pPr>
        <w:suppressAutoHyphens w:val="0"/>
        <w:autoSpaceDE w:val="0"/>
        <w:autoSpaceDN w:val="0"/>
        <w:adjustRightInd w:val="0"/>
        <w:rPr>
          <w:rFonts w:eastAsiaTheme="minorHAnsi"/>
          <w:color w:val="000000"/>
          <w:szCs w:val="24"/>
          <w:lang w:val="fr-BE" w:eastAsia="en-US"/>
        </w:rPr>
      </w:pPr>
      <w:r>
        <w:rPr>
          <w:rFonts w:eastAsiaTheme="minorHAnsi"/>
          <w:color w:val="000000"/>
          <w:szCs w:val="24"/>
          <w:lang w:val="fr-BE" w:eastAsia="en-US"/>
        </w:rPr>
        <w:t>Son groupe estime, aujourd’hui en 2024, que la règlementation n’a pas été respectée. Elle signale que ce premier point pour lequel elle demande un vote fait partie d’un point plus large puisqu’il y a une proposition de désignation des partenaires privés. Elle lit un extrait du Manifeste des Villes et Communes qui stipule : « Être élu aujourd’hui ne signifie plus seulement être garant de la démocratie locale mais signifie aussi de devoir répondre de manière concrète à toutes les préoccupations citoyennes. Il est conseillé de prendre de plus en plus d’initiatives démocratiques participatives et inclusives en complément de la démocratie représentative qui promeut un processus de co-construction de projets impliquant les forces vives du territoire, basé sur un diagnostic partagé entre les élus et les citoyens partenaires et sur l’association le plus en avant possible de toutes les parties prenantes en étant catalyseur du civisme et de l’énergie créatrice des habitants</w:t>
      </w:r>
      <w:r w:rsidR="00EF69FB">
        <w:rPr>
          <w:rFonts w:eastAsiaTheme="minorHAnsi"/>
          <w:color w:val="000000"/>
          <w:szCs w:val="24"/>
          <w:lang w:val="fr-BE" w:eastAsia="en-US"/>
        </w:rPr>
        <w:t xml:space="preserve"> qui aspirent à s’exprimer directement et à être davantage associés à l’action publique. Les autorités locales peuvent mettre les citoyens au cœur et revivifier la démocratie ». Elle déclare que l’enjeu est tout-à-fait démocratique, est une ouverture, va sur un projet, un avenir autre que celui vécu il y a des années. Elle ajoute que dans le fait de la désignation de la majorité et puisque elle ne souhaite pas envisager de la revoir, même si la loi le permet, elle désigne deux candidats qui étaient présents sur la liste électorale, ce qui influence indirectement la proportionnalité des résultats des élections et la représentativité au sein de la RCA, ce, alors, que la majorité a une occasion d’avoir une ouverture vis-à-vis de la population, parmi laquelle certains ont des compétences dans les domaines relatifs à la RCA, c’est-à-dire le monde sportif mais aussi la rénovation d’un bâtiment classé.</w:t>
      </w:r>
      <w:r>
        <w:rPr>
          <w:rFonts w:eastAsiaTheme="minorHAnsi"/>
          <w:color w:val="000000"/>
          <w:szCs w:val="24"/>
          <w:lang w:val="fr-BE" w:eastAsia="en-US"/>
        </w:rPr>
        <w:t xml:space="preserve"> </w:t>
      </w:r>
    </w:p>
    <w:p w14:paraId="15173827" w14:textId="77777777" w:rsidR="00EF69FB" w:rsidRDefault="00EF69FB" w:rsidP="00691468">
      <w:pPr>
        <w:suppressAutoHyphens w:val="0"/>
        <w:autoSpaceDE w:val="0"/>
        <w:autoSpaceDN w:val="0"/>
        <w:adjustRightInd w:val="0"/>
        <w:rPr>
          <w:rFonts w:eastAsiaTheme="minorHAnsi"/>
          <w:color w:val="000000"/>
          <w:szCs w:val="24"/>
          <w:lang w:val="fr-BE" w:eastAsia="en-US"/>
        </w:rPr>
      </w:pPr>
    </w:p>
    <w:p w14:paraId="302A9F2E" w14:textId="416116F2" w:rsidR="00EF69FB" w:rsidRDefault="00EF69FB" w:rsidP="00691468">
      <w:pPr>
        <w:suppressAutoHyphens w:val="0"/>
        <w:autoSpaceDE w:val="0"/>
        <w:autoSpaceDN w:val="0"/>
        <w:adjustRightInd w:val="0"/>
        <w:rPr>
          <w:rFonts w:eastAsiaTheme="minorHAnsi"/>
          <w:color w:val="000000"/>
          <w:szCs w:val="24"/>
          <w:lang w:val="fr-BE" w:eastAsia="en-US"/>
        </w:rPr>
      </w:pPr>
      <w:r w:rsidRPr="00EF69FB">
        <w:rPr>
          <w:rFonts w:eastAsiaTheme="minorHAnsi"/>
          <w:color w:val="000000"/>
          <w:szCs w:val="24"/>
          <w:u w:val="single"/>
          <w:lang w:val="fr-BE" w:eastAsia="en-US"/>
        </w:rPr>
        <w:t>Madame HAIDON</w:t>
      </w:r>
      <w:r>
        <w:rPr>
          <w:rFonts w:eastAsiaTheme="minorHAnsi"/>
          <w:color w:val="000000"/>
          <w:szCs w:val="24"/>
          <w:lang w:val="fr-BE" w:eastAsia="en-US"/>
        </w:rPr>
        <w:t xml:space="preserve"> donne lecture des articles 1 à 4 du projet de délibération.</w:t>
      </w:r>
    </w:p>
    <w:p w14:paraId="31912924" w14:textId="77777777" w:rsidR="00EF69FB" w:rsidRDefault="00EF69FB" w:rsidP="00691468">
      <w:pPr>
        <w:suppressAutoHyphens w:val="0"/>
        <w:autoSpaceDE w:val="0"/>
        <w:autoSpaceDN w:val="0"/>
        <w:adjustRightInd w:val="0"/>
        <w:rPr>
          <w:rFonts w:eastAsiaTheme="minorHAnsi"/>
          <w:color w:val="000000"/>
          <w:szCs w:val="24"/>
          <w:lang w:val="fr-BE" w:eastAsia="en-US"/>
        </w:rPr>
      </w:pPr>
    </w:p>
    <w:p w14:paraId="502F237A" w14:textId="763F0686" w:rsidR="00EF69FB" w:rsidRPr="00EF69FB" w:rsidRDefault="00EF69FB" w:rsidP="00691468">
      <w:pPr>
        <w:suppressAutoHyphens w:val="0"/>
        <w:autoSpaceDE w:val="0"/>
        <w:autoSpaceDN w:val="0"/>
        <w:adjustRightInd w:val="0"/>
        <w:rPr>
          <w:rFonts w:eastAsiaTheme="minorHAnsi"/>
          <w:color w:val="000000"/>
          <w:szCs w:val="24"/>
          <w:lang w:val="fr-BE" w:eastAsia="en-US"/>
        </w:rPr>
      </w:pPr>
      <w:r>
        <w:rPr>
          <w:rFonts w:eastAsiaTheme="minorHAnsi"/>
          <w:color w:val="000000"/>
          <w:szCs w:val="24"/>
          <w:lang w:val="fr-BE" w:eastAsia="en-US"/>
        </w:rPr>
        <w:t>Il est procédé au vote sur le projet de délibération repris ci-après :</w:t>
      </w:r>
    </w:p>
    <w:p w14:paraId="528B023D" w14:textId="77777777" w:rsidR="00285EA5" w:rsidRPr="00285EA5" w:rsidRDefault="00285EA5" w:rsidP="00691468">
      <w:pPr>
        <w:suppressAutoHyphens w:val="0"/>
        <w:autoSpaceDE w:val="0"/>
        <w:autoSpaceDN w:val="0"/>
        <w:adjustRightInd w:val="0"/>
        <w:rPr>
          <w:rFonts w:eastAsiaTheme="minorHAnsi"/>
          <w:color w:val="000000"/>
          <w:szCs w:val="24"/>
          <w:lang w:val="fr-BE" w:eastAsia="en-US"/>
        </w:rPr>
      </w:pPr>
    </w:p>
    <w:p w14:paraId="0C89FA6C" w14:textId="7C56FDFE"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u w:val="single"/>
          <w:lang w:val="fr-BE" w:eastAsia="en-US"/>
        </w:rPr>
      </w:pPr>
      <w:r w:rsidRPr="00691468">
        <w:rPr>
          <w:rFonts w:ascii="Calibri" w:eastAsiaTheme="minorHAnsi" w:hAnsi="Calibri" w:cs="Calibri"/>
          <w:color w:val="000000"/>
          <w:sz w:val="22"/>
          <w:szCs w:val="22"/>
          <w:u w:val="single"/>
          <w:lang w:val="fr-BE" w:eastAsia="en-US"/>
        </w:rPr>
        <w:t xml:space="preserve">Projet de délibération </w:t>
      </w:r>
    </w:p>
    <w:p w14:paraId="1120DAE1"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2458B649" w14:textId="2D32CE4B"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Le conseil communal, réuni en séance publique ; </w:t>
      </w:r>
    </w:p>
    <w:p w14:paraId="3C4B6DB7"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7A55D912" w14:textId="3479B617" w:rsidR="00691468" w:rsidRPr="00691468" w:rsidRDefault="00691468" w:rsidP="00691468">
      <w:pPr>
        <w:suppressAutoHyphens w:val="0"/>
        <w:autoSpaceDE w:val="0"/>
        <w:autoSpaceDN w:val="0"/>
        <w:adjustRightInd w:val="0"/>
        <w:rPr>
          <w:rFonts w:ascii="Calibri" w:eastAsiaTheme="minorHAnsi" w:hAnsi="Calibri" w:cs="Calibri"/>
          <w:color w:val="323232"/>
          <w:sz w:val="23"/>
          <w:szCs w:val="23"/>
          <w:lang w:val="fr-BE" w:eastAsia="en-US"/>
        </w:rPr>
      </w:pPr>
      <w:r w:rsidRPr="00691468">
        <w:rPr>
          <w:rFonts w:ascii="Calibri" w:eastAsiaTheme="minorHAnsi" w:hAnsi="Calibri" w:cs="Calibri"/>
          <w:color w:val="000000"/>
          <w:sz w:val="22"/>
          <w:szCs w:val="22"/>
          <w:lang w:val="fr-BE" w:eastAsia="en-US"/>
        </w:rPr>
        <w:t xml:space="preserve">Vu le CDLD, notamment l’article </w:t>
      </w:r>
      <w:r w:rsidRPr="00691468">
        <w:rPr>
          <w:rFonts w:ascii="Calibri" w:eastAsiaTheme="minorHAnsi" w:hAnsi="Calibri" w:cs="Calibri"/>
          <w:color w:val="323232"/>
          <w:sz w:val="23"/>
          <w:szCs w:val="23"/>
          <w:lang w:val="fr-BE" w:eastAsia="en-US"/>
        </w:rPr>
        <w:t xml:space="preserve">L1122-13 </w:t>
      </w:r>
    </w:p>
    <w:p w14:paraId="4A757D7A" w14:textId="7777777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§1 Sauf les cas d'urgence, la convocation se fait par courrier électronique, au moins sept jours francs avant celui de la réunion ; elle contient l'ordre du jour. Ce délai est toutefois ramené à deux jours francs pour l'application de l'article L1122-17, alinéa 3. Toutefois, les pièces relatives aux points inscrits à l'ordre du jour peuvent être transmises par voie électronique. </w:t>
      </w:r>
    </w:p>
    <w:p w14:paraId="4EAD48FE" w14:textId="77777777" w:rsidR="00691468" w:rsidRDefault="00691468" w:rsidP="00691468">
      <w:pPr>
        <w:suppressAutoHyphens w:val="0"/>
        <w:autoSpaceDE w:val="0"/>
        <w:autoSpaceDN w:val="0"/>
        <w:adjustRightInd w:val="0"/>
        <w:rPr>
          <w:rFonts w:ascii="Arial" w:eastAsiaTheme="minorHAnsi" w:hAnsi="Arial" w:cs="Arial"/>
          <w:b/>
          <w:bCs/>
          <w:i/>
          <w:iCs/>
          <w:color w:val="323232"/>
          <w:sz w:val="18"/>
          <w:szCs w:val="18"/>
          <w:lang w:val="fr-BE" w:eastAsia="en-US"/>
        </w:rPr>
      </w:pPr>
    </w:p>
    <w:p w14:paraId="185B8791" w14:textId="34BCEBC2"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b/>
          <w:bCs/>
          <w:i/>
          <w:iCs/>
          <w:color w:val="323232"/>
          <w:sz w:val="18"/>
          <w:szCs w:val="18"/>
          <w:lang w:val="fr-BE" w:eastAsia="en-US"/>
        </w:rPr>
        <w:t xml:space="preserve">Les points à l’ordre du jour sont indiqués avec suffisamment de clarté et sont accompagnés d’une note de synthèse explicative. </w:t>
      </w:r>
    </w:p>
    <w:p w14:paraId="7867A9DC"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0A6C7BC7" w14:textId="68D6181B"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La convocation ainsi que les pièces relatives aux points inscrits à l’ordre du jour peuvent être transmises par écrit et à domicile si le mandataire en a fait la demande par écrit ou si la transmission par courrier électronique est techniquement impossible. </w:t>
      </w:r>
    </w:p>
    <w:p w14:paraId="72424E76"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7ED53A4F" w14:textId="3BEC45E6"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Le collège communal met à la disposition de chaque membre du conseil communal une adresse de courrier électronique personnelle. </w:t>
      </w:r>
    </w:p>
    <w:p w14:paraId="5BC95842"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552AF1AB" w14:textId="74C8F0C3"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Le règlement d’ordre intérieur fixe les modalités d’application du présent paragraphe. </w:t>
      </w:r>
    </w:p>
    <w:p w14:paraId="32205DE0"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6B860875" w14:textId="564BB9B6"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§2 Pour chaque point de l'ordre du jour, toutes les pièces s'y rapportant sont mises, à la disposition, sans déplacement, des membres du conseil communal dès l'envoi de l'ordre du jour. </w:t>
      </w:r>
    </w:p>
    <w:p w14:paraId="7E765B39"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523DE7FC" w14:textId="1D969484"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Le directeur général ou le fonctionnaire désigné par lui, ainsi que le directeur financier ou le fonctionnaire désigné par lui, se tiennent à la disposition des conseillers afin de leur donner des explications techniques nécessaires à </w:t>
      </w:r>
      <w:r w:rsidRPr="00691468">
        <w:rPr>
          <w:rFonts w:ascii="Arial" w:eastAsiaTheme="minorHAnsi" w:hAnsi="Arial" w:cs="Arial"/>
          <w:i/>
          <w:iCs/>
          <w:color w:val="323232"/>
          <w:sz w:val="18"/>
          <w:szCs w:val="18"/>
          <w:lang w:val="fr-BE" w:eastAsia="en-US"/>
        </w:rPr>
        <w:lastRenderedPageBreak/>
        <w:t xml:space="preserve">la compréhension des dossiers, et cela pendant au moins deux périodes précédant la séance du conseil communal, dont une période durant les heures normales d’ouverture des bureaux et une période en dehors de ces heures. Le règlement d’ordre intérieur détermine les modalités d’application du présent paragraphe. </w:t>
      </w:r>
    </w:p>
    <w:p w14:paraId="1EC0818F"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2BF99234" w14:textId="34CC5AB4" w:rsidR="00691468" w:rsidRPr="00691468" w:rsidRDefault="00691468" w:rsidP="00691468">
      <w:pPr>
        <w:suppressAutoHyphens w:val="0"/>
        <w:autoSpaceDE w:val="0"/>
        <w:autoSpaceDN w:val="0"/>
        <w:adjustRightInd w:val="0"/>
        <w:rPr>
          <w:rFonts w:ascii="Calibri" w:eastAsiaTheme="minorHAnsi" w:hAnsi="Calibri" w:cs="Calibri"/>
          <w:color w:val="323232"/>
          <w:sz w:val="23"/>
          <w:szCs w:val="23"/>
          <w:lang w:val="fr-BE" w:eastAsia="en-US"/>
        </w:rPr>
      </w:pPr>
      <w:r w:rsidRPr="00691468">
        <w:rPr>
          <w:rFonts w:ascii="Calibri" w:eastAsiaTheme="minorHAnsi" w:hAnsi="Calibri" w:cs="Calibri"/>
          <w:color w:val="000000"/>
          <w:sz w:val="22"/>
          <w:szCs w:val="22"/>
          <w:lang w:val="fr-BE" w:eastAsia="en-US"/>
        </w:rPr>
        <w:t xml:space="preserve">Vu le Règlement d’ordre intérieur du conseil communal adopté le 27 février 2019, notamment l’article </w:t>
      </w:r>
      <w:r w:rsidRPr="00691468">
        <w:rPr>
          <w:rFonts w:ascii="Calibri" w:eastAsiaTheme="minorHAnsi" w:hAnsi="Calibri" w:cs="Calibri"/>
          <w:color w:val="323232"/>
          <w:sz w:val="23"/>
          <w:szCs w:val="23"/>
          <w:lang w:val="fr-BE" w:eastAsia="en-US"/>
        </w:rPr>
        <w:t xml:space="preserve">10 </w:t>
      </w:r>
    </w:p>
    <w:p w14:paraId="0FE4728F" w14:textId="77777777" w:rsidR="00691468" w:rsidRDefault="00691468" w:rsidP="00691468">
      <w:pPr>
        <w:suppressAutoHyphens w:val="0"/>
        <w:autoSpaceDE w:val="0"/>
        <w:autoSpaceDN w:val="0"/>
        <w:adjustRightInd w:val="0"/>
        <w:rPr>
          <w:rFonts w:ascii="Arial" w:eastAsiaTheme="minorHAnsi" w:hAnsi="Arial" w:cs="Arial"/>
          <w:b/>
          <w:bCs/>
          <w:i/>
          <w:iCs/>
          <w:color w:val="000000"/>
          <w:sz w:val="18"/>
          <w:szCs w:val="18"/>
          <w:lang w:val="fr-BE" w:eastAsia="en-US"/>
        </w:rPr>
      </w:pPr>
    </w:p>
    <w:p w14:paraId="206A9EB2" w14:textId="5A372071"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r w:rsidRPr="00691468">
        <w:rPr>
          <w:rFonts w:ascii="Arial" w:eastAsiaTheme="minorHAnsi" w:hAnsi="Arial" w:cs="Arial"/>
          <w:b/>
          <w:bCs/>
          <w:i/>
          <w:iCs/>
          <w:color w:val="000000"/>
          <w:sz w:val="18"/>
          <w:szCs w:val="18"/>
          <w:lang w:val="fr-BE" w:eastAsia="en-US"/>
        </w:rPr>
        <w:t xml:space="preserve">Article 10 - </w:t>
      </w:r>
      <w:r w:rsidRPr="00691468">
        <w:rPr>
          <w:rFonts w:ascii="Arial" w:eastAsiaTheme="minorHAnsi" w:hAnsi="Arial" w:cs="Arial"/>
          <w:i/>
          <w:iCs/>
          <w:color w:val="000000"/>
          <w:sz w:val="18"/>
          <w:szCs w:val="18"/>
          <w:lang w:val="fr-BE" w:eastAsia="en-US"/>
        </w:rPr>
        <w:t xml:space="preserve">Chaque point à l'ordre du jour est </w:t>
      </w:r>
      <w:r w:rsidRPr="00691468">
        <w:rPr>
          <w:rFonts w:ascii="Arial" w:eastAsiaTheme="minorHAnsi" w:hAnsi="Arial" w:cs="Arial"/>
          <w:b/>
          <w:bCs/>
          <w:i/>
          <w:iCs/>
          <w:color w:val="000000"/>
          <w:sz w:val="18"/>
          <w:szCs w:val="18"/>
          <w:lang w:val="fr-BE" w:eastAsia="en-US"/>
        </w:rPr>
        <w:t>indiqué avec suffisamment de clarté et est accompagné d’une note de synthèse explicative</w:t>
      </w:r>
      <w:r w:rsidRPr="00691468">
        <w:rPr>
          <w:rFonts w:ascii="Arial" w:eastAsiaTheme="minorHAnsi" w:hAnsi="Arial" w:cs="Arial"/>
          <w:i/>
          <w:iCs/>
          <w:color w:val="000000"/>
          <w:sz w:val="18"/>
          <w:szCs w:val="18"/>
          <w:lang w:val="fr-BE" w:eastAsia="en-US"/>
        </w:rPr>
        <w:t xml:space="preserve">. </w:t>
      </w:r>
    </w:p>
    <w:p w14:paraId="3556E948"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r w:rsidRPr="00691468">
        <w:rPr>
          <w:rFonts w:ascii="Arial" w:eastAsiaTheme="minorHAnsi" w:hAnsi="Arial" w:cs="Arial"/>
          <w:b/>
          <w:bCs/>
          <w:i/>
          <w:iCs/>
          <w:color w:val="000000"/>
          <w:sz w:val="18"/>
          <w:szCs w:val="18"/>
          <w:lang w:val="fr-BE" w:eastAsia="en-US"/>
        </w:rPr>
        <w:t>Chaque point de l’ordre du jour donnant lieu à une décision doit être accompagné par un projet de délibération</w:t>
      </w:r>
      <w:r w:rsidRPr="00691468">
        <w:rPr>
          <w:rFonts w:ascii="Arial" w:eastAsiaTheme="minorHAnsi" w:hAnsi="Arial" w:cs="Arial"/>
          <w:i/>
          <w:iCs/>
          <w:color w:val="000000"/>
          <w:sz w:val="18"/>
          <w:szCs w:val="18"/>
          <w:lang w:val="fr-BE" w:eastAsia="en-US"/>
        </w:rPr>
        <w:t xml:space="preserve">. </w:t>
      </w:r>
    </w:p>
    <w:p w14:paraId="393297C9"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2404818" w14:textId="4A0B93D1"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Vu les faits : </w:t>
      </w:r>
    </w:p>
    <w:p w14:paraId="458E3370"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571AB1DC" w14:textId="64F5D235"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 Ordre du jour du lundi 2 décembre : intitulé des points à examiner </w:t>
      </w:r>
    </w:p>
    <w:p w14:paraId="36262967" w14:textId="77777777" w:rsidR="00691468" w:rsidRPr="00691468" w:rsidRDefault="00691468" w:rsidP="00691468">
      <w:pPr>
        <w:suppressAutoHyphens w:val="0"/>
        <w:autoSpaceDE w:val="0"/>
        <w:autoSpaceDN w:val="0"/>
        <w:adjustRightInd w:val="0"/>
        <w:spacing w:after="39"/>
        <w:rPr>
          <w:rFonts w:ascii="Calibri" w:eastAsiaTheme="minorHAnsi" w:hAnsi="Calibri" w:cs="Calibri"/>
          <w:color w:val="000000"/>
          <w:sz w:val="22"/>
          <w:szCs w:val="22"/>
          <w:lang w:val="fr-BE" w:eastAsia="en-US"/>
        </w:rPr>
      </w:pPr>
      <w:r w:rsidRPr="00691468">
        <w:rPr>
          <w:rFonts w:ascii="Courier New" w:eastAsiaTheme="minorHAnsi" w:hAnsi="Courier New" w:cs="Courier New"/>
          <w:color w:val="000000"/>
          <w:sz w:val="22"/>
          <w:szCs w:val="22"/>
          <w:lang w:val="fr-BE" w:eastAsia="en-US"/>
        </w:rPr>
        <w:t xml:space="preserve">o </w:t>
      </w:r>
      <w:r w:rsidRPr="00691468">
        <w:rPr>
          <w:rFonts w:ascii="Calibri" w:eastAsiaTheme="minorHAnsi" w:hAnsi="Calibri" w:cs="Calibri"/>
          <w:color w:val="000000"/>
          <w:sz w:val="22"/>
          <w:szCs w:val="22"/>
          <w:lang w:val="fr-BE" w:eastAsia="en-US"/>
        </w:rPr>
        <w:t xml:space="preserve">Point 13 : Régie Communale Autonome – Désignation des administrateurs </w:t>
      </w:r>
    </w:p>
    <w:p w14:paraId="710F1E25"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ourier New" w:eastAsiaTheme="minorHAnsi" w:hAnsi="Courier New" w:cs="Courier New"/>
          <w:color w:val="000000"/>
          <w:sz w:val="22"/>
          <w:szCs w:val="22"/>
          <w:lang w:val="fr-BE" w:eastAsia="en-US"/>
        </w:rPr>
        <w:t xml:space="preserve">o </w:t>
      </w:r>
      <w:r w:rsidRPr="00691468">
        <w:rPr>
          <w:rFonts w:ascii="Calibri" w:eastAsiaTheme="minorHAnsi" w:hAnsi="Calibri" w:cs="Calibri"/>
          <w:color w:val="000000"/>
          <w:sz w:val="22"/>
          <w:szCs w:val="22"/>
          <w:lang w:val="fr-BE" w:eastAsia="en-US"/>
        </w:rPr>
        <w:t xml:space="preserve">Points 14 : Régie Communale Autonome – Désignation des membres communaux du collège des commissaires </w:t>
      </w:r>
    </w:p>
    <w:p w14:paraId="02435A71"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C046773" w14:textId="7B583703"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 Note accompagnant les points 13 et 14 </w:t>
      </w:r>
    </w:p>
    <w:p w14:paraId="0001AA48" w14:textId="77777777" w:rsidR="00691468" w:rsidRPr="00691468" w:rsidRDefault="00691468" w:rsidP="00691468">
      <w:pPr>
        <w:suppressAutoHyphens w:val="0"/>
        <w:autoSpaceDE w:val="0"/>
        <w:autoSpaceDN w:val="0"/>
        <w:adjustRightInd w:val="0"/>
        <w:spacing w:after="39"/>
        <w:rPr>
          <w:rFonts w:ascii="Calibri" w:eastAsiaTheme="minorHAnsi" w:hAnsi="Calibri" w:cs="Calibri"/>
          <w:color w:val="000000"/>
          <w:sz w:val="22"/>
          <w:szCs w:val="22"/>
          <w:lang w:val="fr-BE" w:eastAsia="en-US"/>
        </w:rPr>
      </w:pPr>
      <w:r w:rsidRPr="00691468">
        <w:rPr>
          <w:rFonts w:ascii="Courier New" w:eastAsiaTheme="minorHAnsi" w:hAnsi="Courier New" w:cs="Courier New"/>
          <w:color w:val="000000"/>
          <w:sz w:val="22"/>
          <w:szCs w:val="22"/>
          <w:lang w:val="fr-BE" w:eastAsia="en-US"/>
        </w:rPr>
        <w:t xml:space="preserve">o </w:t>
      </w:r>
      <w:r w:rsidRPr="00691468">
        <w:rPr>
          <w:rFonts w:ascii="Calibri" w:eastAsiaTheme="minorHAnsi" w:hAnsi="Calibri" w:cs="Calibri"/>
          <w:color w:val="000000"/>
          <w:sz w:val="22"/>
          <w:szCs w:val="22"/>
          <w:lang w:val="fr-BE" w:eastAsia="en-US"/>
        </w:rPr>
        <w:t>Désignation des administrateurs (Membres du Conseil communal) Les 5 postes d’administrateurs se répartissent comme suit en vertu de la clé d’</w:t>
      </w:r>
      <w:proofErr w:type="spellStart"/>
      <w:r w:rsidRPr="00691468">
        <w:rPr>
          <w:rFonts w:ascii="Calibri" w:eastAsiaTheme="minorHAnsi" w:hAnsi="Calibri" w:cs="Calibri"/>
          <w:color w:val="000000"/>
          <w:sz w:val="22"/>
          <w:szCs w:val="22"/>
          <w:lang w:val="fr-BE" w:eastAsia="en-US"/>
        </w:rPr>
        <w:t>Hondt</w:t>
      </w:r>
      <w:proofErr w:type="spellEnd"/>
      <w:r w:rsidRPr="00691468">
        <w:rPr>
          <w:rFonts w:ascii="Calibri" w:eastAsiaTheme="minorHAnsi" w:hAnsi="Calibri" w:cs="Calibri"/>
          <w:color w:val="000000"/>
          <w:sz w:val="22"/>
          <w:szCs w:val="22"/>
          <w:lang w:val="fr-BE" w:eastAsia="en-US"/>
        </w:rPr>
        <w:t xml:space="preserve"> : 3 Ensemble et 2 Projets Citoyens </w:t>
      </w:r>
    </w:p>
    <w:p w14:paraId="5AEE373D"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o Désignation des membres communaux du collège des commissaires </w:t>
      </w:r>
    </w:p>
    <w:p w14:paraId="04EED72E"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Les 2 postes d’administrateurs se répartissent comme suit : 1 Ensemble et 1 Projets Citoyens </w:t>
      </w:r>
    </w:p>
    <w:p w14:paraId="4DAC4BAA"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59C1BB47" w14:textId="2CBF9B0F"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 Aucun projet de délibération n’a été transmis </w:t>
      </w:r>
    </w:p>
    <w:p w14:paraId="783A7C24"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76B959C0"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Considérant : </w:t>
      </w:r>
    </w:p>
    <w:p w14:paraId="4F550EBE" w14:textId="77777777" w:rsidR="00691468" w:rsidRDefault="00691468" w:rsidP="00691468">
      <w:pPr>
        <w:suppressAutoHyphens w:val="0"/>
        <w:autoSpaceDE w:val="0"/>
        <w:autoSpaceDN w:val="0"/>
        <w:adjustRightInd w:val="0"/>
        <w:rPr>
          <w:rFonts w:ascii="Calibri" w:eastAsiaTheme="minorHAnsi" w:hAnsi="Calibri" w:cs="Calibri"/>
          <w:b/>
          <w:bCs/>
          <w:color w:val="000000"/>
          <w:sz w:val="22"/>
          <w:szCs w:val="22"/>
          <w:lang w:val="fr-BE" w:eastAsia="en-US"/>
        </w:rPr>
      </w:pPr>
    </w:p>
    <w:p w14:paraId="3FB51183" w14:textId="65DFA1F5"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b/>
          <w:bCs/>
          <w:color w:val="000000"/>
          <w:sz w:val="22"/>
          <w:szCs w:val="22"/>
          <w:lang w:val="fr-BE" w:eastAsia="en-US"/>
        </w:rPr>
        <w:t xml:space="preserve">La désignation des partenaires privés n’étant pas indiquée à l’ordre du jour du conseil communal, aucune note de synthèse explicative et aucun projet de délibération n’ayant été transmis. </w:t>
      </w:r>
    </w:p>
    <w:p w14:paraId="2249DA28" w14:textId="77777777" w:rsidR="00691468" w:rsidRDefault="00691468" w:rsidP="00691468">
      <w:pPr>
        <w:suppressAutoHyphens w:val="0"/>
        <w:autoSpaceDE w:val="0"/>
        <w:autoSpaceDN w:val="0"/>
        <w:adjustRightInd w:val="0"/>
        <w:rPr>
          <w:rFonts w:ascii="Calibri" w:eastAsiaTheme="minorHAnsi" w:hAnsi="Calibri" w:cs="Calibri"/>
          <w:b/>
          <w:bCs/>
          <w:color w:val="000000"/>
          <w:sz w:val="22"/>
          <w:szCs w:val="22"/>
          <w:lang w:val="fr-BE" w:eastAsia="en-US"/>
        </w:rPr>
      </w:pPr>
    </w:p>
    <w:p w14:paraId="206DA4AF" w14:textId="0D236798"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b/>
          <w:bCs/>
          <w:color w:val="000000"/>
          <w:sz w:val="22"/>
          <w:szCs w:val="22"/>
          <w:lang w:val="fr-BE" w:eastAsia="en-US"/>
        </w:rPr>
        <w:t xml:space="preserve">Le conseil communal ne pouvait pas, au vu des réglementations, se positionner d’où la nécessité d’annuler la décision prise par le conseil communal. </w:t>
      </w:r>
    </w:p>
    <w:p w14:paraId="53E09C78"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29539C1A" w14:textId="06430342"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Vu le CDLD, notamment les articles L1231-4 et L1231-5 </w:t>
      </w:r>
    </w:p>
    <w:p w14:paraId="079852B6" w14:textId="77777777" w:rsidR="00691468" w:rsidRPr="00691468" w:rsidRDefault="00691468" w:rsidP="00691468">
      <w:pPr>
        <w:suppressAutoHyphens w:val="0"/>
        <w:autoSpaceDE w:val="0"/>
        <w:autoSpaceDN w:val="0"/>
        <w:adjustRightInd w:val="0"/>
        <w:rPr>
          <w:rFonts w:eastAsiaTheme="minorHAnsi"/>
          <w:color w:val="323232"/>
          <w:sz w:val="18"/>
          <w:szCs w:val="18"/>
          <w:lang w:val="fr-BE" w:eastAsia="en-US"/>
        </w:rPr>
      </w:pPr>
      <w:r w:rsidRPr="00691468">
        <w:rPr>
          <w:rFonts w:eastAsiaTheme="minorHAnsi"/>
          <w:i/>
          <w:iCs/>
          <w:color w:val="323232"/>
          <w:sz w:val="18"/>
          <w:szCs w:val="18"/>
          <w:lang w:val="fr-BE" w:eastAsia="en-US"/>
        </w:rPr>
        <w:t xml:space="preserve">Section 2 : Régies communales autonomes </w:t>
      </w:r>
    </w:p>
    <w:p w14:paraId="62CF4059" w14:textId="77777777" w:rsidR="00691468" w:rsidRDefault="00691468" w:rsidP="00691468">
      <w:pPr>
        <w:suppressAutoHyphens w:val="0"/>
        <w:autoSpaceDE w:val="0"/>
        <w:autoSpaceDN w:val="0"/>
        <w:adjustRightInd w:val="0"/>
        <w:rPr>
          <w:rFonts w:eastAsiaTheme="minorHAnsi"/>
          <w:i/>
          <w:iCs/>
          <w:color w:val="323232"/>
          <w:sz w:val="18"/>
          <w:szCs w:val="18"/>
          <w:lang w:val="fr-BE" w:eastAsia="en-US"/>
        </w:rPr>
      </w:pPr>
    </w:p>
    <w:p w14:paraId="79A9CB9B" w14:textId="18E9F7AC"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eastAsiaTheme="minorHAnsi"/>
          <w:i/>
          <w:iCs/>
          <w:color w:val="323232"/>
          <w:sz w:val="18"/>
          <w:szCs w:val="18"/>
          <w:lang w:val="fr-BE" w:eastAsia="en-US"/>
        </w:rPr>
        <w:t xml:space="preserve">Article L1231-4 : activités reconnues pour la création d'une régie communale autonome </w:t>
      </w:r>
      <w:r w:rsidRPr="00691468">
        <w:rPr>
          <w:rFonts w:ascii="Arial" w:eastAsiaTheme="minorHAnsi" w:hAnsi="Arial" w:cs="Arial"/>
          <w:i/>
          <w:iCs/>
          <w:color w:val="323232"/>
          <w:sz w:val="18"/>
          <w:szCs w:val="18"/>
          <w:lang w:val="fr-BE" w:eastAsia="en-US"/>
        </w:rPr>
        <w:t xml:space="preserve">à partir du 22.08.2004 · </w:t>
      </w:r>
    </w:p>
    <w:p w14:paraId="2FF79F68"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01F5020F" w14:textId="43E47F62"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Le Gouvernement détermine les activités à caractère industriel ou commercial pour lesquelles le conseil communal peut créer une régie communale autonome dotée de la personnalité juridique. </w:t>
      </w:r>
    </w:p>
    <w:p w14:paraId="430D659F" w14:textId="77777777" w:rsidR="00691468" w:rsidRDefault="00691468" w:rsidP="00691468">
      <w:pPr>
        <w:suppressAutoHyphens w:val="0"/>
        <w:autoSpaceDE w:val="0"/>
        <w:autoSpaceDN w:val="0"/>
        <w:adjustRightInd w:val="0"/>
        <w:rPr>
          <w:rFonts w:eastAsiaTheme="minorHAnsi"/>
          <w:i/>
          <w:iCs/>
          <w:color w:val="323232"/>
          <w:sz w:val="18"/>
          <w:szCs w:val="18"/>
          <w:lang w:val="fr-BE" w:eastAsia="en-US"/>
        </w:rPr>
      </w:pPr>
    </w:p>
    <w:p w14:paraId="11BBF447" w14:textId="77777777" w:rsidR="00691468" w:rsidRDefault="00691468" w:rsidP="00691468">
      <w:pPr>
        <w:suppressAutoHyphens w:val="0"/>
        <w:autoSpaceDE w:val="0"/>
        <w:autoSpaceDN w:val="0"/>
        <w:adjustRightInd w:val="0"/>
        <w:rPr>
          <w:rFonts w:eastAsiaTheme="minorHAnsi"/>
          <w:i/>
          <w:iCs/>
          <w:color w:val="323232"/>
          <w:sz w:val="18"/>
          <w:szCs w:val="18"/>
          <w:lang w:val="fr-BE" w:eastAsia="en-US"/>
        </w:rPr>
      </w:pPr>
      <w:r w:rsidRPr="00691468">
        <w:rPr>
          <w:rFonts w:eastAsiaTheme="minorHAnsi"/>
          <w:i/>
          <w:iCs/>
          <w:color w:val="323232"/>
          <w:sz w:val="18"/>
          <w:szCs w:val="18"/>
          <w:lang w:val="fr-BE" w:eastAsia="en-US"/>
        </w:rPr>
        <w:t xml:space="preserve">Article L1231-5 : conseil d'administration et comité de direction </w:t>
      </w:r>
    </w:p>
    <w:p w14:paraId="28BEAEDF" w14:textId="77777777" w:rsidR="00691468" w:rsidRDefault="00691468" w:rsidP="00691468">
      <w:pPr>
        <w:suppressAutoHyphens w:val="0"/>
        <w:autoSpaceDE w:val="0"/>
        <w:autoSpaceDN w:val="0"/>
        <w:adjustRightInd w:val="0"/>
        <w:rPr>
          <w:rFonts w:eastAsiaTheme="minorHAnsi"/>
          <w:i/>
          <w:iCs/>
          <w:color w:val="323232"/>
          <w:sz w:val="18"/>
          <w:szCs w:val="18"/>
          <w:lang w:val="fr-BE" w:eastAsia="en-US"/>
        </w:rPr>
      </w:pPr>
    </w:p>
    <w:p w14:paraId="0E7D3324" w14:textId="729712F1"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à partir du 01.09.2024 · </w:t>
      </w:r>
    </w:p>
    <w:p w14:paraId="6F85CBC3"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741FAB2A" w14:textId="36477CA6"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§1 Les régies communales autonomes sont gérées par un conseil d'administration et un bureau exécutif. </w:t>
      </w:r>
    </w:p>
    <w:p w14:paraId="066276CE"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7DF66835" w14:textId="7AE6E169"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§2 Le conseil d'administration a le pouvoir d'accomplir tous les actes utiles ou nécessaires à la réalisation de l'objet de la régie communale autonome. </w:t>
      </w:r>
    </w:p>
    <w:p w14:paraId="2DCC5858"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7108C67E" w14:textId="0A74617B"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Le conseil d'administration contrôle la gestion assurée par le bureau exécutif. Celui-ci fait régulièrement rapport au conseil d'administration. </w:t>
      </w:r>
    </w:p>
    <w:p w14:paraId="471BE504" w14:textId="77777777" w:rsidR="00691468" w:rsidRDefault="00691468" w:rsidP="00691468">
      <w:pPr>
        <w:suppressAutoHyphens w:val="0"/>
        <w:autoSpaceDE w:val="0"/>
        <w:autoSpaceDN w:val="0"/>
        <w:adjustRightInd w:val="0"/>
        <w:rPr>
          <w:rFonts w:ascii="Arial" w:eastAsiaTheme="minorHAnsi" w:hAnsi="Arial" w:cs="Arial"/>
          <w:b/>
          <w:bCs/>
          <w:i/>
          <w:iCs/>
          <w:color w:val="323232"/>
          <w:sz w:val="18"/>
          <w:szCs w:val="18"/>
          <w:lang w:val="fr-BE" w:eastAsia="en-US"/>
        </w:rPr>
      </w:pPr>
    </w:p>
    <w:p w14:paraId="78B3B8BF" w14:textId="1365E55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b/>
          <w:bCs/>
          <w:i/>
          <w:iCs/>
          <w:color w:val="323232"/>
          <w:sz w:val="18"/>
          <w:szCs w:val="18"/>
          <w:lang w:val="fr-BE" w:eastAsia="en-US"/>
        </w:rPr>
        <w:t xml:space="preserve">Le conseil communal désigne en son sein les membres du conseil d’administration de la régie communale autonome. Le conseil d’administration est composé de la moitié au plus du nombre de </w:t>
      </w:r>
      <w:r w:rsidRPr="00691468">
        <w:rPr>
          <w:rFonts w:ascii="Arial" w:eastAsiaTheme="minorHAnsi" w:hAnsi="Arial" w:cs="Arial"/>
          <w:b/>
          <w:bCs/>
          <w:i/>
          <w:iCs/>
          <w:color w:val="323232"/>
          <w:sz w:val="18"/>
          <w:szCs w:val="18"/>
          <w:lang w:val="fr-BE" w:eastAsia="en-US"/>
        </w:rPr>
        <w:lastRenderedPageBreak/>
        <w:t xml:space="preserve">conseillers communaux, sans que ce nombre puisse dépasser douze. La majorité du conseil d’administration est composée de membres du conseil communal. </w:t>
      </w:r>
    </w:p>
    <w:p w14:paraId="34EAEF98" w14:textId="77777777" w:rsidR="00691468" w:rsidRDefault="00691468" w:rsidP="00691468">
      <w:pPr>
        <w:suppressAutoHyphens w:val="0"/>
        <w:autoSpaceDE w:val="0"/>
        <w:autoSpaceDN w:val="0"/>
        <w:adjustRightInd w:val="0"/>
        <w:rPr>
          <w:rFonts w:ascii="Arial" w:eastAsiaTheme="minorHAnsi" w:hAnsi="Arial" w:cs="Arial"/>
          <w:b/>
          <w:bCs/>
          <w:i/>
          <w:iCs/>
          <w:color w:val="323232"/>
          <w:sz w:val="18"/>
          <w:szCs w:val="18"/>
          <w:lang w:val="fr-BE" w:eastAsia="en-US"/>
        </w:rPr>
      </w:pPr>
    </w:p>
    <w:p w14:paraId="21C363A9" w14:textId="142D9CF4"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b/>
          <w:bCs/>
          <w:i/>
          <w:iCs/>
          <w:color w:val="323232"/>
          <w:sz w:val="18"/>
          <w:szCs w:val="18"/>
          <w:lang w:val="fr-BE" w:eastAsia="en-US"/>
        </w:rPr>
        <w:t>Les administrateurs représentant le conseil communal sont désignés à la proportionnelle du conseil communal conformément aux articles 167 et 168 du Code électoral, suivant un clivage majorité-opposition</w:t>
      </w:r>
      <w:r w:rsidRPr="00691468">
        <w:rPr>
          <w:rFonts w:ascii="Arial" w:eastAsiaTheme="minorHAnsi" w:hAnsi="Arial" w:cs="Arial"/>
          <w:i/>
          <w:iCs/>
          <w:color w:val="323232"/>
          <w:sz w:val="18"/>
          <w:szCs w:val="18"/>
          <w:lang w:val="fr-BE" w:eastAsia="en-US"/>
        </w:rPr>
        <w:t xml:space="preserve">. </w:t>
      </w:r>
    </w:p>
    <w:p w14:paraId="0E065532"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5FD31000" w14:textId="33F6617A"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Vu les statuts de la Régie Communale Autonome de Saint-Georges </w:t>
      </w:r>
    </w:p>
    <w:p w14:paraId="0F18859C" w14:textId="77777777" w:rsidR="00691468" w:rsidRDefault="00691468" w:rsidP="00691468">
      <w:pPr>
        <w:suppressAutoHyphens w:val="0"/>
        <w:autoSpaceDE w:val="0"/>
        <w:autoSpaceDN w:val="0"/>
        <w:adjustRightInd w:val="0"/>
        <w:rPr>
          <w:rFonts w:ascii="Arial" w:eastAsiaTheme="minorHAnsi" w:hAnsi="Arial" w:cs="Arial"/>
          <w:color w:val="000000"/>
          <w:sz w:val="18"/>
          <w:szCs w:val="18"/>
          <w:lang w:val="fr-BE" w:eastAsia="en-US"/>
        </w:rPr>
      </w:pPr>
    </w:p>
    <w:p w14:paraId="3F19C663" w14:textId="23FF2AC5"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r w:rsidRPr="00691468">
        <w:rPr>
          <w:rFonts w:ascii="Arial" w:eastAsiaTheme="minorHAnsi" w:hAnsi="Arial" w:cs="Arial"/>
          <w:color w:val="000000"/>
          <w:sz w:val="18"/>
          <w:szCs w:val="18"/>
          <w:lang w:val="fr-BE" w:eastAsia="en-US"/>
        </w:rPr>
        <w:t xml:space="preserve">4.3. Mode de désignation des membres qui ne sont pas conseillers communaux </w:t>
      </w:r>
    </w:p>
    <w:p w14:paraId="03E19A19" w14:textId="77777777" w:rsidR="00691468" w:rsidRDefault="00691468" w:rsidP="00691468">
      <w:pPr>
        <w:suppressAutoHyphens w:val="0"/>
        <w:autoSpaceDE w:val="0"/>
        <w:autoSpaceDN w:val="0"/>
        <w:adjustRightInd w:val="0"/>
        <w:rPr>
          <w:rFonts w:ascii="Arial" w:eastAsiaTheme="minorHAnsi" w:hAnsi="Arial" w:cs="Arial"/>
          <w:b/>
          <w:bCs/>
          <w:color w:val="000000"/>
          <w:sz w:val="18"/>
          <w:szCs w:val="18"/>
          <w:lang w:val="fr-BE" w:eastAsia="en-US"/>
        </w:rPr>
      </w:pPr>
    </w:p>
    <w:p w14:paraId="5ADC9D81" w14:textId="3ACA746F"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r w:rsidRPr="00691468">
        <w:rPr>
          <w:rFonts w:ascii="Arial" w:eastAsiaTheme="minorHAnsi" w:hAnsi="Arial" w:cs="Arial"/>
          <w:b/>
          <w:bCs/>
          <w:color w:val="000000"/>
          <w:sz w:val="18"/>
          <w:szCs w:val="18"/>
          <w:lang w:val="fr-BE" w:eastAsia="en-US"/>
        </w:rPr>
        <w:t xml:space="preserve">Article 25.- </w:t>
      </w:r>
      <w:r w:rsidRPr="00691468">
        <w:rPr>
          <w:rFonts w:ascii="Arial" w:eastAsiaTheme="minorHAnsi" w:hAnsi="Arial" w:cs="Arial"/>
          <w:color w:val="000000"/>
          <w:sz w:val="18"/>
          <w:szCs w:val="18"/>
          <w:lang w:val="fr-BE" w:eastAsia="en-US"/>
        </w:rPr>
        <w:t xml:space="preserve">Les membres du conseil d’administration de la régie qui ne sont pas conseillers communaux sont présentés par le collège communal. Ils sont désignés par le conseil communal. </w:t>
      </w:r>
    </w:p>
    <w:p w14:paraId="6248CEB4" w14:textId="77777777" w:rsidR="00691468" w:rsidRDefault="00691468" w:rsidP="00691468">
      <w:pPr>
        <w:suppressAutoHyphens w:val="0"/>
        <w:autoSpaceDE w:val="0"/>
        <w:autoSpaceDN w:val="0"/>
        <w:adjustRightInd w:val="0"/>
        <w:rPr>
          <w:rFonts w:ascii="Arial" w:eastAsiaTheme="minorHAnsi" w:hAnsi="Arial" w:cs="Arial"/>
          <w:b/>
          <w:bCs/>
          <w:color w:val="000000"/>
          <w:sz w:val="18"/>
          <w:szCs w:val="18"/>
          <w:lang w:val="fr-BE" w:eastAsia="en-US"/>
        </w:rPr>
      </w:pPr>
    </w:p>
    <w:p w14:paraId="5C933A06" w14:textId="00E16769"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r w:rsidRPr="00691468">
        <w:rPr>
          <w:rFonts w:ascii="Arial" w:eastAsiaTheme="minorHAnsi" w:hAnsi="Arial" w:cs="Arial"/>
          <w:b/>
          <w:bCs/>
          <w:color w:val="000000"/>
          <w:sz w:val="18"/>
          <w:szCs w:val="18"/>
          <w:lang w:val="fr-BE" w:eastAsia="en-US"/>
        </w:rPr>
        <w:t xml:space="preserve">Article 26.- </w:t>
      </w:r>
      <w:r w:rsidRPr="00691468">
        <w:rPr>
          <w:rFonts w:ascii="Arial" w:eastAsiaTheme="minorHAnsi" w:hAnsi="Arial" w:cs="Arial"/>
          <w:color w:val="000000"/>
          <w:sz w:val="18"/>
          <w:szCs w:val="18"/>
          <w:lang w:val="fr-BE" w:eastAsia="en-US"/>
        </w:rPr>
        <w:t xml:space="preserve">Peuvent être admis comme membres qui ne sont pas conseillers communaux : </w:t>
      </w:r>
    </w:p>
    <w:p w14:paraId="1725E20E" w14:textId="77777777" w:rsidR="00691468" w:rsidRPr="00691468" w:rsidRDefault="00691468" w:rsidP="00691468">
      <w:pPr>
        <w:suppressAutoHyphens w:val="0"/>
        <w:autoSpaceDE w:val="0"/>
        <w:autoSpaceDN w:val="0"/>
        <w:adjustRightInd w:val="0"/>
        <w:spacing w:after="17"/>
        <w:rPr>
          <w:rFonts w:ascii="Calibri" w:eastAsiaTheme="minorHAnsi" w:hAnsi="Calibri" w:cs="Calibri"/>
          <w:color w:val="000000"/>
          <w:sz w:val="18"/>
          <w:szCs w:val="18"/>
          <w:lang w:val="fr-BE" w:eastAsia="en-US"/>
        </w:rPr>
      </w:pPr>
      <w:r w:rsidRPr="00691468">
        <w:rPr>
          <w:rFonts w:ascii="Arial" w:eastAsiaTheme="minorHAnsi" w:hAnsi="Arial" w:cs="Arial"/>
          <w:color w:val="000000"/>
          <w:sz w:val="20"/>
          <w:lang w:val="fr-BE" w:eastAsia="en-US"/>
        </w:rPr>
        <w:t xml:space="preserve">- </w:t>
      </w:r>
      <w:r w:rsidRPr="00691468">
        <w:rPr>
          <w:rFonts w:ascii="Arial" w:eastAsiaTheme="minorHAnsi" w:hAnsi="Arial" w:cs="Arial"/>
          <w:b/>
          <w:bCs/>
          <w:color w:val="000000"/>
          <w:sz w:val="18"/>
          <w:szCs w:val="18"/>
          <w:lang w:val="fr-BE" w:eastAsia="en-US"/>
        </w:rPr>
        <w:t xml:space="preserve">des personnes physiques représentant des personnes morales de droit public ou privé dont l’activité est nécessaire ou utile à la réalisation de l’objet de la régie ; </w:t>
      </w:r>
    </w:p>
    <w:p w14:paraId="235DFFD1" w14:textId="77777777" w:rsidR="00691468" w:rsidRPr="00691468" w:rsidRDefault="00691468" w:rsidP="00691468">
      <w:pPr>
        <w:suppressAutoHyphens w:val="0"/>
        <w:autoSpaceDE w:val="0"/>
        <w:autoSpaceDN w:val="0"/>
        <w:adjustRightInd w:val="0"/>
        <w:spacing w:after="17"/>
        <w:rPr>
          <w:rFonts w:ascii="Arial" w:eastAsiaTheme="minorHAnsi" w:hAnsi="Arial" w:cs="Arial"/>
          <w:color w:val="000000"/>
          <w:sz w:val="20"/>
          <w:lang w:val="fr-BE" w:eastAsia="en-US"/>
        </w:rPr>
      </w:pPr>
      <w:r w:rsidRPr="00691468">
        <w:rPr>
          <w:rFonts w:ascii="Arial" w:eastAsiaTheme="minorHAnsi" w:hAnsi="Arial" w:cs="Arial"/>
          <w:color w:val="000000"/>
          <w:sz w:val="20"/>
          <w:lang w:val="fr-BE" w:eastAsia="en-US"/>
        </w:rPr>
        <w:t xml:space="preserve">- </w:t>
      </w:r>
    </w:p>
    <w:p w14:paraId="682BA866"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r w:rsidRPr="00691468">
        <w:rPr>
          <w:rFonts w:ascii="Arial" w:eastAsiaTheme="minorHAnsi" w:hAnsi="Arial" w:cs="Arial"/>
          <w:color w:val="000000"/>
          <w:sz w:val="20"/>
          <w:lang w:val="fr-BE" w:eastAsia="en-US"/>
        </w:rPr>
        <w:t xml:space="preserve">- </w:t>
      </w:r>
      <w:r w:rsidRPr="00691468">
        <w:rPr>
          <w:rFonts w:ascii="Arial" w:eastAsiaTheme="minorHAnsi" w:hAnsi="Arial" w:cs="Arial"/>
          <w:color w:val="000000"/>
          <w:sz w:val="18"/>
          <w:szCs w:val="18"/>
          <w:lang w:val="fr-BE" w:eastAsia="en-US"/>
        </w:rPr>
        <w:t xml:space="preserve">des personnes physiques agissant en leur nom propre et dont l’activité est nécessaire ou utile à la réalisation de l’objet de la régie. </w:t>
      </w:r>
    </w:p>
    <w:p w14:paraId="6DE84916"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18"/>
          <w:szCs w:val="18"/>
          <w:lang w:val="fr-BE" w:eastAsia="en-US"/>
        </w:rPr>
      </w:pPr>
    </w:p>
    <w:p w14:paraId="0348D0C0" w14:textId="77777777" w:rsidR="00691468" w:rsidRPr="00691468" w:rsidRDefault="00691468" w:rsidP="00691468">
      <w:pPr>
        <w:suppressAutoHyphens w:val="0"/>
        <w:autoSpaceDE w:val="0"/>
        <w:autoSpaceDN w:val="0"/>
        <w:adjustRightInd w:val="0"/>
        <w:rPr>
          <w:rFonts w:ascii="Calibri" w:eastAsiaTheme="minorHAnsi" w:hAnsi="Calibri" w:cs="Calibri"/>
          <w:color w:val="000000"/>
          <w:sz w:val="16"/>
          <w:szCs w:val="16"/>
          <w:lang w:val="fr-BE" w:eastAsia="en-US"/>
        </w:rPr>
      </w:pPr>
      <w:r w:rsidRPr="00691468">
        <w:rPr>
          <w:rFonts w:ascii="Calibri" w:eastAsiaTheme="minorHAnsi" w:hAnsi="Calibri" w:cs="Calibri"/>
          <w:color w:val="000000"/>
          <w:sz w:val="22"/>
          <w:szCs w:val="22"/>
          <w:lang w:val="fr-BE" w:eastAsia="en-US"/>
        </w:rPr>
        <w:t>Vu les bonnes pratiques de gouvernance recommandées par la Région Wallonne qui sont axées sur l’éthique, le respect des lois et l’intégrité, le contrôle démocratique/ la transparence et la participation, la cohérence et la pertinence des politiques locales : la planification stratégique durable, la gestion performante des ressources humaines et des services</w:t>
      </w:r>
      <w:r w:rsidRPr="00691468">
        <w:rPr>
          <w:rFonts w:ascii="Calibri" w:eastAsiaTheme="minorHAnsi" w:hAnsi="Calibri" w:cs="Calibri"/>
          <w:color w:val="000000"/>
          <w:sz w:val="16"/>
          <w:szCs w:val="16"/>
          <w:lang w:val="fr-BE" w:eastAsia="en-US"/>
        </w:rPr>
        <w:t xml:space="preserve">. </w:t>
      </w:r>
    </w:p>
    <w:p w14:paraId="0454DD91"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1B7CFDB0" w14:textId="1E2ECC00"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Vu l’essence de la gouvernance reprise dans la déclaration de politique régionale (DPR) qui réside dans une dépossession d’un plein pouvoir de décision et qui se base surtout sur une dynamique forte de mobilisation collective qui rassemble les énergies de l’ensemble des citoyens et acteurs sociaux économiques, éducatifs et associatifs au sein de la gouvernance publique régional et locale </w:t>
      </w:r>
    </w:p>
    <w:p w14:paraId="0354491D"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251D1BAA" w14:textId="46C4B4AE"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Considérant que deux des trois personnes proposées par le Collège même s’ils ne sont pas conseillers communaux (monsieur Romain </w:t>
      </w:r>
      <w:proofErr w:type="spellStart"/>
      <w:r w:rsidRPr="00691468">
        <w:rPr>
          <w:rFonts w:ascii="Calibri" w:eastAsiaTheme="minorHAnsi" w:hAnsi="Calibri" w:cs="Calibri"/>
          <w:color w:val="000000"/>
          <w:sz w:val="22"/>
          <w:szCs w:val="22"/>
          <w:lang w:val="fr-BE" w:eastAsia="en-US"/>
        </w:rPr>
        <w:t>Devalet</w:t>
      </w:r>
      <w:proofErr w:type="spellEnd"/>
      <w:r w:rsidRPr="00691468">
        <w:rPr>
          <w:rFonts w:ascii="Calibri" w:eastAsiaTheme="minorHAnsi" w:hAnsi="Calibri" w:cs="Calibri"/>
          <w:color w:val="000000"/>
          <w:sz w:val="22"/>
          <w:szCs w:val="22"/>
          <w:lang w:val="fr-BE" w:eastAsia="en-US"/>
        </w:rPr>
        <w:t xml:space="preserve"> et monsieur Jordy Lallemand), étaient candidats aux élections du 13 octobre 2024 sur la liste Ensemble et donc influence indirectement la représentativité des groupes politiques au sein de la Régie Communale Autonome ; </w:t>
      </w:r>
    </w:p>
    <w:p w14:paraId="4369F0AC"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8BB0140" w14:textId="53857F1A"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Considérant que ce simple fait est en contradiction avec les bonnes pratiques de gouvernances et les objectifs à atteindre en termes de modes de gouvernance ; </w:t>
      </w:r>
    </w:p>
    <w:p w14:paraId="69C0007E"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73F4958"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Proposons : </w:t>
      </w:r>
    </w:p>
    <w:p w14:paraId="1521639E"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560E9AA8" w14:textId="01EDA6B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b/>
          <w:bCs/>
          <w:color w:val="000000"/>
          <w:sz w:val="22"/>
          <w:szCs w:val="22"/>
          <w:lang w:val="fr-BE" w:eastAsia="en-US"/>
        </w:rPr>
        <w:t xml:space="preserve">Que tout en laissant la prérogative au Collège communal de désigner les partenaires privés qui rejoindront la Régie Communal Autonome, il soit fait appel à candidatures au sein de la population. </w:t>
      </w:r>
    </w:p>
    <w:p w14:paraId="7C17C553" w14:textId="77777777" w:rsidR="00691468" w:rsidRDefault="00691468" w:rsidP="00691468">
      <w:pPr>
        <w:suppressAutoHyphens w:val="0"/>
        <w:autoSpaceDE w:val="0"/>
        <w:autoSpaceDN w:val="0"/>
        <w:adjustRightInd w:val="0"/>
        <w:rPr>
          <w:rFonts w:ascii="Calibri" w:eastAsiaTheme="minorHAnsi" w:hAnsi="Calibri" w:cs="Calibri"/>
          <w:b/>
          <w:bCs/>
          <w:color w:val="000000"/>
          <w:sz w:val="22"/>
          <w:szCs w:val="22"/>
          <w:lang w:val="fr-BE" w:eastAsia="en-US"/>
        </w:rPr>
      </w:pPr>
    </w:p>
    <w:p w14:paraId="0950065C" w14:textId="3CF77387"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b/>
          <w:bCs/>
          <w:color w:val="000000"/>
          <w:sz w:val="22"/>
          <w:szCs w:val="22"/>
          <w:lang w:val="fr-BE" w:eastAsia="en-US"/>
        </w:rPr>
        <w:t xml:space="preserve">Les candidats devront motiver un savoir-faire, une expertise, une compétence ou un lien en rapport avec le monde sportif (Centre sportif local intégré) ou l’Union (rénovation du patrimoine, culturel, etc.). </w:t>
      </w:r>
    </w:p>
    <w:p w14:paraId="30B98A4E"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5E10BD67" w14:textId="36FA05B4"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Décide, par… : </w:t>
      </w:r>
    </w:p>
    <w:p w14:paraId="49AFF007"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433F0B48" w14:textId="58FBA9DA"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Article 1 : d’annuler la décision du Conseil communal du 2 décembre </w:t>
      </w:r>
    </w:p>
    <w:p w14:paraId="50740A31"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4A0B474" w14:textId="7D982298"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Article 2 : de faire appel à candidature au sein de la population pour les postes d’administrateurs en lien avec la représentativité des partenaires privés </w:t>
      </w:r>
    </w:p>
    <w:p w14:paraId="40022C70"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0437A42E" w14:textId="0EB7E613"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lastRenderedPageBreak/>
        <w:t xml:space="preserve">Article 3 : de demander à l’Administration communale de diffuser cet appel à candidature par tous les moyens de communication existants </w:t>
      </w:r>
    </w:p>
    <w:p w14:paraId="089D8FB0"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5A22A9C" w14:textId="2E6F8DBE"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Article 4 : de demander au Collège communal dont c’est la prérogative d’inscrire à l’ordre du jour du prochain conseil communal la désignation des 3 partenaires privés tout en faisant parvenir avec la convocation les noms et profils des personnes sélectionnées. </w:t>
      </w:r>
    </w:p>
    <w:p w14:paraId="0CB39ED2"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43B49C93" w14:textId="77777777" w:rsidR="0033156B" w:rsidRPr="00FD06EA" w:rsidRDefault="0033156B" w:rsidP="0033156B">
      <w:pPr>
        <w:pStyle w:val="Default"/>
        <w:rPr>
          <w:rFonts w:ascii="Times New Roman" w:hAnsi="Times New Roman" w:cs="Times New Roman"/>
          <w:b/>
          <w:bCs/>
        </w:rPr>
      </w:pPr>
      <w:r w:rsidRPr="00FD06EA">
        <w:rPr>
          <w:rFonts w:ascii="Times New Roman" w:hAnsi="Times New Roman" w:cs="Times New Roman"/>
          <w:b/>
          <w:bCs/>
        </w:rPr>
        <w:t xml:space="preserve">La proposition du groupe PROJETS CITOYENS reprise ci-avant est </w:t>
      </w:r>
      <w:r w:rsidRPr="00FD06EA">
        <w:rPr>
          <w:rFonts w:ascii="Times New Roman" w:hAnsi="Times New Roman" w:cs="Times New Roman"/>
          <w:b/>
          <w:bCs/>
          <w:u w:val="single"/>
        </w:rPr>
        <w:t>rejetée</w:t>
      </w:r>
      <w:r w:rsidRPr="00FD06EA">
        <w:rPr>
          <w:rFonts w:ascii="Times New Roman" w:hAnsi="Times New Roman" w:cs="Times New Roman"/>
          <w:b/>
          <w:bCs/>
        </w:rPr>
        <w:t xml:space="preserve"> par le vote suivant :</w:t>
      </w:r>
    </w:p>
    <w:p w14:paraId="02E79BA2" w14:textId="77777777" w:rsidR="0033156B" w:rsidRPr="00FD06EA" w:rsidRDefault="0033156B" w:rsidP="0033156B">
      <w:pPr>
        <w:pStyle w:val="Default"/>
        <w:rPr>
          <w:rFonts w:ascii="Times New Roman" w:hAnsi="Times New Roman" w:cs="Times New Roman"/>
          <w:b/>
          <w:bCs/>
        </w:rPr>
      </w:pPr>
      <w:r w:rsidRPr="00FD06EA">
        <w:rPr>
          <w:rFonts w:ascii="Times New Roman" w:hAnsi="Times New Roman" w:cs="Times New Roman"/>
          <w:b/>
          <w:bCs/>
        </w:rPr>
        <w:t>8 voix pour des conseillers du groupe PROJETS CITOYEN</w:t>
      </w:r>
      <w:r>
        <w:rPr>
          <w:rFonts w:ascii="Times New Roman" w:hAnsi="Times New Roman" w:cs="Times New Roman"/>
          <w:b/>
          <w:bCs/>
        </w:rPr>
        <w:t>S</w:t>
      </w:r>
      <w:r w:rsidRPr="00FD06EA">
        <w:rPr>
          <w:rFonts w:ascii="Times New Roman" w:hAnsi="Times New Roman" w:cs="Times New Roman"/>
          <w:b/>
          <w:bCs/>
        </w:rPr>
        <w:t xml:space="preserve"> et 11 voix contre du groupe ENSEMBLE.</w:t>
      </w:r>
    </w:p>
    <w:p w14:paraId="3730DE28" w14:textId="77777777" w:rsidR="0033156B" w:rsidRDefault="0033156B"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3B875393" w14:textId="77777777" w:rsidR="00266115" w:rsidRDefault="00266115"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1949A1D4" w14:textId="4FCC88B5"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Interpellation de monsieur Julien Madani, Echevin en charge de la communication par madame Marie-Eve HAIDON </w:t>
      </w:r>
    </w:p>
    <w:p w14:paraId="006450F2" w14:textId="77777777" w:rsidR="00691468" w:rsidRDefault="00691468" w:rsidP="00691468">
      <w:pPr>
        <w:suppressAutoHyphens w:val="0"/>
        <w:autoSpaceDE w:val="0"/>
        <w:autoSpaceDN w:val="0"/>
        <w:adjustRightInd w:val="0"/>
        <w:rPr>
          <w:rFonts w:ascii="Calibri" w:eastAsiaTheme="minorHAnsi" w:hAnsi="Calibri" w:cs="Calibri"/>
          <w:b/>
          <w:bCs/>
          <w:color w:val="000000"/>
          <w:sz w:val="22"/>
          <w:szCs w:val="22"/>
          <w:lang w:val="fr-BE" w:eastAsia="en-US"/>
        </w:rPr>
      </w:pPr>
    </w:p>
    <w:p w14:paraId="38D1FEDC" w14:textId="61E09942"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u w:val="single"/>
          <w:lang w:val="fr-BE" w:eastAsia="en-US"/>
        </w:rPr>
      </w:pPr>
      <w:r w:rsidRPr="00691468">
        <w:rPr>
          <w:rFonts w:ascii="Calibri" w:eastAsiaTheme="minorHAnsi" w:hAnsi="Calibri" w:cs="Calibri"/>
          <w:b/>
          <w:bCs/>
          <w:color w:val="000000"/>
          <w:sz w:val="22"/>
          <w:szCs w:val="22"/>
          <w:u w:val="single"/>
          <w:lang w:val="fr-BE" w:eastAsia="en-US"/>
        </w:rPr>
        <w:t xml:space="preserve">2. Création d’une commission en charge de la communication </w:t>
      </w:r>
    </w:p>
    <w:p w14:paraId="06A0E146"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3E2EE23E" w14:textId="2F382A4F" w:rsidR="0015681B" w:rsidRDefault="0015681B" w:rsidP="00691468">
      <w:pPr>
        <w:suppressAutoHyphens w:val="0"/>
        <w:autoSpaceDE w:val="0"/>
        <w:autoSpaceDN w:val="0"/>
        <w:adjustRightInd w:val="0"/>
        <w:rPr>
          <w:rFonts w:eastAsiaTheme="minorHAnsi"/>
          <w:color w:val="000000"/>
          <w:szCs w:val="24"/>
          <w:lang w:val="fr-BE" w:eastAsia="en-US"/>
        </w:rPr>
      </w:pPr>
      <w:r w:rsidRPr="0015681B">
        <w:rPr>
          <w:rFonts w:eastAsiaTheme="minorHAnsi"/>
          <w:color w:val="000000"/>
          <w:szCs w:val="24"/>
          <w:u w:val="single"/>
          <w:lang w:val="fr-BE" w:eastAsia="en-US"/>
        </w:rPr>
        <w:t>Madame HAIDON</w:t>
      </w:r>
      <w:r w:rsidR="004B7693">
        <w:rPr>
          <w:rFonts w:eastAsiaTheme="minorHAnsi"/>
          <w:color w:val="000000"/>
          <w:szCs w:val="24"/>
          <w:lang w:val="fr-BE" w:eastAsia="en-US"/>
        </w:rPr>
        <w:t xml:space="preserve"> déclare avoir envoyé un projet de délibération. Elle rappelle l’article L1122-34 du CDLD qui concerne les commissions préparatoires pour préparer certains travaux en groupe. Elle signale que l’article 50 du ROI du Conseil communal stipule qu’il peut être créé des commissions composées chacune de membres du conseil communal ayant pour mission de préparer les discussions. Elle indique que dans le cas de la communication, cela peut être le fait de la relecture du journal communal, de participer à l’amélioration des moyens de communication internes (espace conseillers sur le site internet, bibliothèque des documents, échanges d’informations, …) et externes vis-à-vis de la population par rapport aux informations sur le site internet, aux réseaux sociaux mais aussi par rapport à d’autres outils qui ne sont pas utilisés actuellement et à la validation des informations  et des publications qui sont transmises. Elle souhaite connai</w:t>
      </w:r>
      <w:r w:rsidR="005E35FF">
        <w:rPr>
          <w:rFonts w:eastAsiaTheme="minorHAnsi"/>
          <w:color w:val="000000"/>
          <w:szCs w:val="24"/>
          <w:lang w:val="fr-BE" w:eastAsia="en-US"/>
        </w:rPr>
        <w:t>tre</w:t>
      </w:r>
      <w:r w:rsidR="004B7693">
        <w:rPr>
          <w:rFonts w:eastAsiaTheme="minorHAnsi"/>
          <w:color w:val="000000"/>
          <w:szCs w:val="24"/>
          <w:lang w:val="fr-BE" w:eastAsia="en-US"/>
        </w:rPr>
        <w:t xml:space="preserve"> la position de Monsieur MADANI, Echevin en charge de la communication, et propose </w:t>
      </w:r>
      <w:r w:rsidR="005E35FF">
        <w:rPr>
          <w:rFonts w:eastAsiaTheme="minorHAnsi"/>
          <w:color w:val="000000"/>
          <w:szCs w:val="24"/>
          <w:lang w:val="fr-BE" w:eastAsia="en-US"/>
        </w:rPr>
        <w:t xml:space="preserve">la création d’une commission communale de la communication et de charger Monsieur MADANI de mettre tout en œuvre afin que lors du prochain conseil communal, les membres de la commission soient désignés et qu’elle puisse rapidement se réunir, au plus tard début février. Elle précise qu’il ne s’agit pas d’un ultimatum </w:t>
      </w:r>
      <w:r w:rsidR="004B7693">
        <w:rPr>
          <w:rFonts w:eastAsiaTheme="minorHAnsi"/>
          <w:color w:val="000000"/>
          <w:szCs w:val="24"/>
          <w:lang w:val="fr-BE" w:eastAsia="en-US"/>
        </w:rPr>
        <w:t xml:space="preserve"> </w:t>
      </w:r>
      <w:r w:rsidR="005E35FF">
        <w:rPr>
          <w:rFonts w:eastAsiaTheme="minorHAnsi"/>
          <w:color w:val="000000"/>
          <w:szCs w:val="24"/>
          <w:lang w:val="fr-BE" w:eastAsia="en-US"/>
        </w:rPr>
        <w:t xml:space="preserve"> mais que ce délai est fixé afin de pouvoir débuter les travaux pour rédiger la ligne éditoriale du prochain « Vivre à Saint-Georges ».</w:t>
      </w:r>
    </w:p>
    <w:p w14:paraId="7A82EA43" w14:textId="77777777" w:rsidR="005E35FF" w:rsidRDefault="005E35FF" w:rsidP="00691468">
      <w:pPr>
        <w:suppressAutoHyphens w:val="0"/>
        <w:autoSpaceDE w:val="0"/>
        <w:autoSpaceDN w:val="0"/>
        <w:adjustRightInd w:val="0"/>
        <w:rPr>
          <w:rFonts w:eastAsiaTheme="minorHAnsi"/>
          <w:color w:val="000000"/>
          <w:szCs w:val="24"/>
          <w:lang w:val="fr-BE" w:eastAsia="en-US"/>
        </w:rPr>
      </w:pPr>
    </w:p>
    <w:p w14:paraId="4B40258D" w14:textId="3ACAA701" w:rsidR="005E35FF" w:rsidRDefault="005E35FF" w:rsidP="00691468">
      <w:pPr>
        <w:suppressAutoHyphens w:val="0"/>
        <w:autoSpaceDE w:val="0"/>
        <w:autoSpaceDN w:val="0"/>
        <w:adjustRightInd w:val="0"/>
        <w:rPr>
          <w:rFonts w:eastAsiaTheme="minorHAnsi"/>
          <w:color w:val="000000"/>
          <w:szCs w:val="24"/>
          <w:lang w:val="fr-BE" w:eastAsia="en-US"/>
        </w:rPr>
      </w:pPr>
      <w:r w:rsidRPr="005E35FF">
        <w:rPr>
          <w:rFonts w:eastAsiaTheme="minorHAnsi"/>
          <w:color w:val="000000"/>
          <w:szCs w:val="24"/>
          <w:u w:val="single"/>
          <w:lang w:val="fr-BE" w:eastAsia="en-US"/>
        </w:rPr>
        <w:t>Monsieur MADANI</w:t>
      </w:r>
      <w:r>
        <w:rPr>
          <w:rFonts w:eastAsiaTheme="minorHAnsi"/>
          <w:color w:val="000000"/>
          <w:szCs w:val="24"/>
          <w:lang w:val="fr-BE" w:eastAsia="en-US"/>
        </w:rPr>
        <w:t xml:space="preserve"> déclare que cette question lui permet de mettre en lumière le travail initié au lendemain de la mise en place du Conseil communal, soit le 03/12/2024, date à laquelle le Collège communal s’est réuni et a abordé le point de l’analyse et de la révision des outils de communication. Il indique que l’objectif est de mettre à disposition des concitoyens des outils d’information en adéquation avec leurs attentes, leurs besoins et de fournir des </w:t>
      </w:r>
      <w:r w:rsidR="005E4422">
        <w:rPr>
          <w:rFonts w:eastAsiaTheme="minorHAnsi"/>
          <w:color w:val="000000"/>
          <w:szCs w:val="24"/>
          <w:lang w:val="fr-BE" w:eastAsia="en-US"/>
        </w:rPr>
        <w:t>informations adaptées</w:t>
      </w:r>
      <w:r>
        <w:rPr>
          <w:rFonts w:eastAsiaTheme="minorHAnsi"/>
          <w:color w:val="000000"/>
          <w:szCs w:val="24"/>
          <w:lang w:val="fr-BE" w:eastAsia="en-US"/>
        </w:rPr>
        <w:t xml:space="preserve"> sur le terrain mais qui tiennent aussi compte de l’évolution de la communication, sachant que les gens préfèrent parfois chercher l’information plutôt que spécialement </w:t>
      </w:r>
      <w:r w:rsidR="005E4422">
        <w:rPr>
          <w:rFonts w:eastAsiaTheme="minorHAnsi"/>
          <w:color w:val="000000"/>
          <w:szCs w:val="24"/>
          <w:lang w:val="fr-BE" w:eastAsia="en-US"/>
        </w:rPr>
        <w:t>en</w:t>
      </w:r>
      <w:r>
        <w:rPr>
          <w:rFonts w:eastAsiaTheme="minorHAnsi"/>
          <w:color w:val="000000"/>
          <w:szCs w:val="24"/>
          <w:lang w:val="fr-BE" w:eastAsia="en-US"/>
        </w:rPr>
        <w:t xml:space="preserve"> recevoir.</w:t>
      </w:r>
      <w:r w:rsidR="005E4422">
        <w:rPr>
          <w:rFonts w:eastAsiaTheme="minorHAnsi"/>
          <w:color w:val="000000"/>
          <w:szCs w:val="24"/>
          <w:lang w:val="fr-BE" w:eastAsia="en-US"/>
        </w:rPr>
        <w:t xml:space="preserve"> Il explique que concrètement, on travaille sur plusieurs axes :</w:t>
      </w:r>
    </w:p>
    <w:p w14:paraId="3DB12A7E" w14:textId="26696219" w:rsidR="005E4422" w:rsidRDefault="005E4422" w:rsidP="005E4422">
      <w:pPr>
        <w:pStyle w:val="Paragraphedeliste"/>
        <w:numPr>
          <w:ilvl w:val="0"/>
          <w:numId w:val="32"/>
        </w:numPr>
        <w:autoSpaceDE w:val="0"/>
        <w:autoSpaceDN w:val="0"/>
        <w:adjustRightInd w:val="0"/>
        <w:rPr>
          <w:rFonts w:ascii="Times New Roman" w:hAnsi="Times New Roman" w:cs="Times New Roman"/>
          <w:color w:val="000000"/>
          <w:sz w:val="24"/>
          <w:szCs w:val="24"/>
        </w:rPr>
      </w:pPr>
      <w:r w:rsidRPr="005E4422">
        <w:rPr>
          <w:rFonts w:ascii="Times New Roman" w:hAnsi="Times New Roman" w:cs="Times New Roman"/>
          <w:color w:val="000000"/>
          <w:sz w:val="24"/>
          <w:szCs w:val="24"/>
        </w:rPr>
        <w:t>Nouveau site inte</w:t>
      </w:r>
      <w:r>
        <w:rPr>
          <w:rFonts w:ascii="Times New Roman" w:hAnsi="Times New Roman" w:cs="Times New Roman"/>
          <w:color w:val="000000"/>
          <w:sz w:val="24"/>
          <w:szCs w:val="24"/>
        </w:rPr>
        <w:t>rnet qui permettra plus d’accessibilité et de flexibilité avec une homogénéité accrue par rapport à l’actuel ;</w:t>
      </w:r>
    </w:p>
    <w:p w14:paraId="76C348BD" w14:textId="6E36A03F" w:rsidR="005E4422" w:rsidRDefault="005E4422" w:rsidP="005E4422">
      <w:pPr>
        <w:pStyle w:val="Paragraphedeliste"/>
        <w:numPr>
          <w:ilvl w:val="0"/>
          <w:numId w:val="32"/>
        </w:num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Amélioration du bulletin communal qui doit être révisé tant sur son contenu que sur sa forme ;</w:t>
      </w:r>
    </w:p>
    <w:p w14:paraId="7F15E9BE" w14:textId="142A7F84" w:rsidR="005E4422" w:rsidRDefault="005E4422" w:rsidP="005E4422">
      <w:pPr>
        <w:pStyle w:val="Paragraphedeliste"/>
        <w:numPr>
          <w:ilvl w:val="0"/>
          <w:numId w:val="32"/>
        </w:num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Amélioration du contenu actuel de la page FB : à ce sujet, il signale avoir déjà eu quelques retours de citoyens satisfaits du contenu plus régulier, de la communication plus proactive que précédemment.</w:t>
      </w:r>
    </w:p>
    <w:p w14:paraId="40DEF604" w14:textId="09D44208" w:rsidR="005E4422" w:rsidRDefault="005E4422" w:rsidP="005E4422">
      <w:pPr>
        <w:autoSpaceDE w:val="0"/>
        <w:autoSpaceDN w:val="0"/>
        <w:adjustRightInd w:val="0"/>
        <w:rPr>
          <w:rFonts w:eastAsiaTheme="minorHAnsi"/>
          <w:color w:val="000000"/>
          <w:szCs w:val="24"/>
        </w:rPr>
      </w:pPr>
      <w:r>
        <w:rPr>
          <w:rFonts w:eastAsiaTheme="minorHAnsi"/>
          <w:color w:val="000000"/>
          <w:szCs w:val="24"/>
        </w:rPr>
        <w:t>Il déclare que les résultats des 3 grands pôles qu’il vient d’énoncer seront présentés dans le courant du 1</w:t>
      </w:r>
      <w:r w:rsidRPr="005E4422">
        <w:rPr>
          <w:rFonts w:eastAsiaTheme="minorHAnsi"/>
          <w:color w:val="000000"/>
          <w:szCs w:val="24"/>
          <w:vertAlign w:val="superscript"/>
        </w:rPr>
        <w:t>er</w:t>
      </w:r>
      <w:r>
        <w:rPr>
          <w:rFonts w:eastAsiaTheme="minorHAnsi"/>
          <w:color w:val="000000"/>
          <w:szCs w:val="24"/>
        </w:rPr>
        <w:t xml:space="preserve"> trimestre 2025, ce qui permettra à tout un chacun de voir le résultat du travail initié. Il ajoute que d’autres propositions seront formulées en 2025 et que d’autres actions seront réalisées afin d’améliorer la communication. Concernant la proposition de Madame HAIDON de mise en place d’une commission, il déclare que sa perception d’une commission</w:t>
      </w:r>
      <w:r w:rsidR="005641F7">
        <w:rPr>
          <w:rFonts w:eastAsiaTheme="minorHAnsi"/>
          <w:color w:val="000000"/>
          <w:szCs w:val="24"/>
        </w:rPr>
        <w:t xml:space="preserve"> (</w:t>
      </w:r>
      <w:r>
        <w:rPr>
          <w:rFonts w:eastAsiaTheme="minorHAnsi"/>
          <w:color w:val="000000"/>
          <w:szCs w:val="24"/>
        </w:rPr>
        <w:t>dans le volet politique</w:t>
      </w:r>
      <w:r w:rsidR="00E674C2">
        <w:rPr>
          <w:rFonts w:eastAsiaTheme="minorHAnsi"/>
          <w:color w:val="000000"/>
          <w:szCs w:val="24"/>
        </w:rPr>
        <w:t xml:space="preserve"> en tant que tel</w:t>
      </w:r>
      <w:r w:rsidR="005641F7">
        <w:rPr>
          <w:rFonts w:eastAsiaTheme="minorHAnsi"/>
          <w:color w:val="000000"/>
          <w:szCs w:val="24"/>
        </w:rPr>
        <w:t>)</w:t>
      </w:r>
      <w:r w:rsidR="00E674C2">
        <w:rPr>
          <w:rFonts w:eastAsiaTheme="minorHAnsi"/>
          <w:color w:val="000000"/>
          <w:szCs w:val="24"/>
        </w:rPr>
        <w:t xml:space="preserve"> est qu’elle est régulièrement demandée en cas de contrôles à postériori d’actes ou de décisions, même si l’exemple relaté par Madame HAIDON ne rentre pas dans ce cas de figure.</w:t>
      </w:r>
      <w:r w:rsidR="005641F7">
        <w:rPr>
          <w:rFonts w:eastAsiaTheme="minorHAnsi"/>
          <w:color w:val="000000"/>
          <w:szCs w:val="24"/>
        </w:rPr>
        <w:t xml:space="preserve"> Il ajoute que par le biais de son mandat d’Echevin de la communication, le Collège ainsi que lui-même sont compétents pour la mise en place d’une stratégie de communication ainsi que pour les actions afférences à celle-ci. Il pense dès lors que créer une commission consisterait à ajouter une interface supplémentaire non nécessaire, inefficace et qui entraverait l’atteinte de l’objectif, c’est-à-dire répondre efficacement aux besoins d’informations des citoyens. Il assure cependant rester </w:t>
      </w:r>
      <w:r w:rsidR="002B675D">
        <w:rPr>
          <w:rFonts w:eastAsiaTheme="minorHAnsi"/>
          <w:color w:val="000000"/>
          <w:szCs w:val="24"/>
        </w:rPr>
        <w:t>ouvert à recevoir les suggestions, les propositions de l’ensembles des conseillers communaux de la majorité comme de l’opposition. Et qu’il en tiendra compte pour améliorer la communication à l’attention de la population.</w:t>
      </w:r>
    </w:p>
    <w:p w14:paraId="27803A5D" w14:textId="77777777" w:rsidR="002B675D" w:rsidRDefault="002B675D" w:rsidP="005E4422">
      <w:pPr>
        <w:autoSpaceDE w:val="0"/>
        <w:autoSpaceDN w:val="0"/>
        <w:adjustRightInd w:val="0"/>
        <w:rPr>
          <w:rFonts w:eastAsiaTheme="minorHAnsi"/>
          <w:color w:val="000000"/>
          <w:szCs w:val="24"/>
        </w:rPr>
      </w:pPr>
    </w:p>
    <w:p w14:paraId="6138662D" w14:textId="3DAC2098" w:rsidR="002B675D" w:rsidRDefault="002B675D" w:rsidP="005E4422">
      <w:pPr>
        <w:autoSpaceDE w:val="0"/>
        <w:autoSpaceDN w:val="0"/>
        <w:adjustRightInd w:val="0"/>
        <w:rPr>
          <w:rFonts w:eastAsiaTheme="minorHAnsi"/>
          <w:color w:val="000000"/>
          <w:szCs w:val="24"/>
        </w:rPr>
      </w:pPr>
      <w:r w:rsidRPr="002B675D">
        <w:rPr>
          <w:rFonts w:eastAsiaTheme="minorHAnsi"/>
          <w:color w:val="000000"/>
          <w:szCs w:val="24"/>
          <w:u w:val="single"/>
        </w:rPr>
        <w:t>Madame HAIDON</w:t>
      </w:r>
      <w:r>
        <w:rPr>
          <w:rFonts w:eastAsiaTheme="minorHAnsi"/>
          <w:color w:val="000000"/>
          <w:szCs w:val="24"/>
        </w:rPr>
        <w:t xml:space="preserve"> est très heureuse d’entendre cela. Elle sent Monsieur MADANI très investi (emploi des pronoms personnels je, nous) mais signale tout de même qu’il y des années que cette commission appelée « communication » ou « relecture » existe et que bien avant lui, les différentes formations politiques qui se sont </w:t>
      </w:r>
      <w:r w:rsidR="000E40A9">
        <w:rPr>
          <w:rFonts w:eastAsiaTheme="minorHAnsi"/>
          <w:color w:val="000000"/>
          <w:szCs w:val="24"/>
        </w:rPr>
        <w:t>succédé</w:t>
      </w:r>
      <w:r>
        <w:rPr>
          <w:rFonts w:eastAsiaTheme="minorHAnsi"/>
          <w:color w:val="000000"/>
          <w:szCs w:val="24"/>
        </w:rPr>
        <w:t xml:space="preserve"> autour de la table ont travaillé en commun. Elle sait que le groupe de Monsieur MADANI est majoritaire, que dès lors dès demain, il pourra dire aux agents communaux qu’ils ne doivent plus envoyer les bulletins communaux à relire, demander de réaliser un travail qu’il exerce depuis le 03/12/2024. Elle ajoute essayer depuis un moment de faire comprendre que la démocratie change et que l’intérêt n’est pas particratique mais participatif pour les citoyens.</w:t>
      </w:r>
      <w:r w:rsidR="00304276">
        <w:rPr>
          <w:rFonts w:eastAsiaTheme="minorHAnsi"/>
          <w:color w:val="000000"/>
          <w:szCs w:val="24"/>
        </w:rPr>
        <w:t xml:space="preserve"> Elle demande à Monsieur le Président de soumettre le projet de délibération, dont elle donne lecture des articles 1 à 3, au vote en lui rappelant qu’il y a 2 ou 3 conseils, il déclarait que le comité de relecture existait depuis 2001.</w:t>
      </w:r>
    </w:p>
    <w:p w14:paraId="17B75B8B" w14:textId="77777777" w:rsidR="00304276" w:rsidRDefault="00304276" w:rsidP="005E4422">
      <w:pPr>
        <w:autoSpaceDE w:val="0"/>
        <w:autoSpaceDN w:val="0"/>
        <w:adjustRightInd w:val="0"/>
        <w:rPr>
          <w:rFonts w:eastAsiaTheme="minorHAnsi"/>
          <w:color w:val="000000"/>
          <w:szCs w:val="24"/>
        </w:rPr>
      </w:pPr>
    </w:p>
    <w:p w14:paraId="56BFCFE4" w14:textId="0E88CF0B" w:rsidR="00304276" w:rsidRDefault="00304276" w:rsidP="005E4422">
      <w:pPr>
        <w:autoSpaceDE w:val="0"/>
        <w:autoSpaceDN w:val="0"/>
        <w:adjustRightInd w:val="0"/>
        <w:rPr>
          <w:rFonts w:eastAsiaTheme="minorHAnsi"/>
          <w:color w:val="000000"/>
          <w:szCs w:val="24"/>
        </w:rPr>
      </w:pPr>
      <w:r w:rsidRPr="00304276">
        <w:rPr>
          <w:rFonts w:eastAsiaTheme="minorHAnsi"/>
          <w:color w:val="000000"/>
          <w:szCs w:val="24"/>
          <w:u w:val="single"/>
        </w:rPr>
        <w:t>Monsieur le Bourgmestre</w:t>
      </w:r>
      <w:r>
        <w:rPr>
          <w:rFonts w:eastAsiaTheme="minorHAnsi"/>
          <w:color w:val="000000"/>
          <w:szCs w:val="24"/>
        </w:rPr>
        <w:t xml:space="preserve"> répond que ce n’est pas une raison pour ne pas évoluer.</w:t>
      </w:r>
    </w:p>
    <w:p w14:paraId="6D91DB10" w14:textId="77777777" w:rsidR="00304276" w:rsidRDefault="00304276" w:rsidP="005E4422">
      <w:pPr>
        <w:autoSpaceDE w:val="0"/>
        <w:autoSpaceDN w:val="0"/>
        <w:adjustRightInd w:val="0"/>
        <w:rPr>
          <w:rFonts w:eastAsiaTheme="minorHAnsi"/>
          <w:color w:val="000000"/>
          <w:szCs w:val="24"/>
        </w:rPr>
      </w:pPr>
    </w:p>
    <w:p w14:paraId="53765234" w14:textId="19B737BA" w:rsidR="00304276" w:rsidRDefault="00304276" w:rsidP="005E4422">
      <w:pPr>
        <w:autoSpaceDE w:val="0"/>
        <w:autoSpaceDN w:val="0"/>
        <w:adjustRightInd w:val="0"/>
        <w:rPr>
          <w:rFonts w:eastAsiaTheme="minorHAnsi"/>
          <w:color w:val="000000"/>
          <w:szCs w:val="24"/>
        </w:rPr>
      </w:pPr>
      <w:r w:rsidRPr="00304276">
        <w:rPr>
          <w:rFonts w:eastAsiaTheme="minorHAnsi"/>
          <w:color w:val="000000"/>
          <w:szCs w:val="24"/>
          <w:u w:val="single"/>
        </w:rPr>
        <w:t>Madame HAIDON</w:t>
      </w:r>
      <w:r>
        <w:rPr>
          <w:rFonts w:eastAsiaTheme="minorHAnsi"/>
          <w:color w:val="000000"/>
          <w:szCs w:val="24"/>
        </w:rPr>
        <w:t xml:space="preserve"> répond que la minorité ne doit pas effectuer le travail de l’ombre pour que d’autres se fassent valoir. Elle indique qu’il s’agit d’un travail de communication, de participation, que la minorité a proposé de collaborer car elle a envie de travailler mais qu’elle est parfaitement au courant qu’ENSEMBLE a gagné les élections. Elle déclare que si la majorité décide de rester dans son carcan de politique du passé, bien à elle.</w:t>
      </w:r>
    </w:p>
    <w:p w14:paraId="7F23F0B9" w14:textId="77777777" w:rsidR="00304276" w:rsidRDefault="00304276" w:rsidP="005E4422">
      <w:pPr>
        <w:autoSpaceDE w:val="0"/>
        <w:autoSpaceDN w:val="0"/>
        <w:adjustRightInd w:val="0"/>
        <w:rPr>
          <w:rFonts w:eastAsiaTheme="minorHAnsi"/>
          <w:color w:val="000000"/>
          <w:szCs w:val="24"/>
        </w:rPr>
      </w:pPr>
    </w:p>
    <w:p w14:paraId="6DD3E956" w14:textId="7A487731" w:rsidR="00304276" w:rsidRDefault="00304276" w:rsidP="005E4422">
      <w:pPr>
        <w:autoSpaceDE w:val="0"/>
        <w:autoSpaceDN w:val="0"/>
        <w:adjustRightInd w:val="0"/>
        <w:rPr>
          <w:rFonts w:eastAsiaTheme="minorHAnsi"/>
          <w:color w:val="000000"/>
          <w:szCs w:val="24"/>
        </w:rPr>
      </w:pPr>
      <w:r w:rsidRPr="00304276">
        <w:rPr>
          <w:rFonts w:eastAsiaTheme="minorHAnsi"/>
          <w:color w:val="000000"/>
          <w:szCs w:val="24"/>
          <w:u w:val="single"/>
        </w:rPr>
        <w:t>Monsieur MADANI</w:t>
      </w:r>
      <w:r>
        <w:rPr>
          <w:rFonts w:eastAsiaTheme="minorHAnsi"/>
          <w:color w:val="000000"/>
          <w:szCs w:val="24"/>
        </w:rPr>
        <w:t xml:space="preserve"> rappelle qu’à la fin de son intervention, il a bien insisté sur le fait qu’il était partant pour une collaboration mais pas sous la forme d’une commission. Il répète qu’elle peut envoyer ses propositions</w:t>
      </w:r>
      <w:r w:rsidR="00D00839">
        <w:rPr>
          <w:rFonts w:eastAsiaTheme="minorHAnsi"/>
          <w:color w:val="000000"/>
          <w:szCs w:val="24"/>
        </w:rPr>
        <w:t>, avoir une discussion ouverte avec le Collège communal qui est le pouvoir exécutif. Il déclare que si cela n’est pas une forme de démocratie, ils n’ont pas la même vision de celle-ci.</w:t>
      </w:r>
    </w:p>
    <w:p w14:paraId="41C00501" w14:textId="77777777" w:rsidR="00D00839" w:rsidRDefault="00D00839" w:rsidP="005E4422">
      <w:pPr>
        <w:autoSpaceDE w:val="0"/>
        <w:autoSpaceDN w:val="0"/>
        <w:adjustRightInd w:val="0"/>
        <w:rPr>
          <w:rFonts w:eastAsiaTheme="minorHAnsi"/>
          <w:color w:val="000000"/>
          <w:szCs w:val="24"/>
        </w:rPr>
      </w:pPr>
    </w:p>
    <w:p w14:paraId="7C539D46" w14:textId="75892F1B" w:rsidR="00D00839" w:rsidRDefault="00D00839" w:rsidP="005E4422">
      <w:pPr>
        <w:autoSpaceDE w:val="0"/>
        <w:autoSpaceDN w:val="0"/>
        <w:adjustRightInd w:val="0"/>
        <w:rPr>
          <w:rFonts w:eastAsiaTheme="minorHAnsi"/>
          <w:color w:val="000000"/>
          <w:szCs w:val="24"/>
        </w:rPr>
      </w:pPr>
      <w:r w:rsidRPr="00D00839">
        <w:rPr>
          <w:rFonts w:eastAsiaTheme="minorHAnsi"/>
          <w:color w:val="000000"/>
          <w:szCs w:val="24"/>
          <w:u w:val="single"/>
        </w:rPr>
        <w:t>Madame HAIDON</w:t>
      </w:r>
      <w:r>
        <w:rPr>
          <w:rFonts w:eastAsiaTheme="minorHAnsi"/>
          <w:color w:val="000000"/>
          <w:szCs w:val="24"/>
        </w:rPr>
        <w:t xml:space="preserve"> rétorque qu’elle ne sera pas esclave, elle veut que ce soit bien clair. Elle comprend que la majorité veuille montrer qu’elle dispose du pouvoir mais rappelle que 6 ans </w:t>
      </w:r>
      <w:r>
        <w:rPr>
          <w:rFonts w:eastAsiaTheme="minorHAnsi"/>
          <w:color w:val="000000"/>
          <w:szCs w:val="24"/>
        </w:rPr>
        <w:lastRenderedPageBreak/>
        <w:t>c’est à la fois long et court et que l’objectif premier d’un élu doit être de travailler pour la population et non pour son égo.</w:t>
      </w:r>
    </w:p>
    <w:p w14:paraId="1AD3F7CE" w14:textId="77777777" w:rsidR="00D00839" w:rsidRDefault="00D00839" w:rsidP="005E4422">
      <w:pPr>
        <w:autoSpaceDE w:val="0"/>
        <w:autoSpaceDN w:val="0"/>
        <w:adjustRightInd w:val="0"/>
        <w:rPr>
          <w:rFonts w:eastAsiaTheme="minorHAnsi"/>
          <w:color w:val="000000"/>
          <w:szCs w:val="24"/>
        </w:rPr>
      </w:pPr>
    </w:p>
    <w:p w14:paraId="478371B1" w14:textId="4EEBDA94" w:rsidR="00D00839" w:rsidRPr="00D00839" w:rsidRDefault="00D00839" w:rsidP="005E4422">
      <w:pPr>
        <w:autoSpaceDE w:val="0"/>
        <w:autoSpaceDN w:val="0"/>
        <w:adjustRightInd w:val="0"/>
        <w:rPr>
          <w:rFonts w:eastAsiaTheme="minorHAnsi"/>
          <w:color w:val="000000"/>
          <w:szCs w:val="24"/>
        </w:rPr>
      </w:pPr>
      <w:r w:rsidRPr="00D00839">
        <w:rPr>
          <w:rFonts w:eastAsiaTheme="minorHAnsi"/>
          <w:color w:val="000000"/>
          <w:szCs w:val="24"/>
          <w:u w:val="single"/>
        </w:rPr>
        <w:t>Monsieur MADANI</w:t>
      </w:r>
      <w:r>
        <w:rPr>
          <w:rFonts w:eastAsiaTheme="minorHAnsi"/>
          <w:color w:val="000000"/>
          <w:szCs w:val="24"/>
        </w:rPr>
        <w:t xml:space="preserve"> rassure Madame HAIDON, il ne lui sera pas demandé de travailler dans l’ombre, la majorité travaille pour l’ensemble des citoyens et pas de manière individuelle, ce, qu’elle l’accepte ou pas.</w:t>
      </w:r>
    </w:p>
    <w:p w14:paraId="3E5E5D27" w14:textId="77777777" w:rsidR="005E4422" w:rsidRPr="005E35FF" w:rsidRDefault="005E4422" w:rsidP="00691468">
      <w:pPr>
        <w:suppressAutoHyphens w:val="0"/>
        <w:autoSpaceDE w:val="0"/>
        <w:autoSpaceDN w:val="0"/>
        <w:adjustRightInd w:val="0"/>
        <w:rPr>
          <w:rFonts w:eastAsiaTheme="minorHAnsi"/>
          <w:color w:val="000000"/>
          <w:szCs w:val="24"/>
          <w:lang w:val="fr-BE" w:eastAsia="en-US"/>
        </w:rPr>
      </w:pPr>
    </w:p>
    <w:p w14:paraId="6B2B0447" w14:textId="74A55AFF" w:rsidR="00691468" w:rsidRPr="0015681B" w:rsidRDefault="00691468" w:rsidP="00691468">
      <w:pPr>
        <w:suppressAutoHyphens w:val="0"/>
        <w:autoSpaceDE w:val="0"/>
        <w:autoSpaceDN w:val="0"/>
        <w:adjustRightInd w:val="0"/>
        <w:rPr>
          <w:rFonts w:ascii="Calibri" w:eastAsiaTheme="minorHAnsi" w:hAnsi="Calibri" w:cs="Calibri"/>
          <w:color w:val="000000"/>
          <w:sz w:val="22"/>
          <w:szCs w:val="22"/>
          <w:u w:val="single"/>
          <w:lang w:val="fr-BE" w:eastAsia="en-US"/>
        </w:rPr>
      </w:pPr>
      <w:r w:rsidRPr="0015681B">
        <w:rPr>
          <w:rFonts w:ascii="Calibri" w:eastAsiaTheme="minorHAnsi" w:hAnsi="Calibri" w:cs="Calibri"/>
          <w:color w:val="000000"/>
          <w:sz w:val="22"/>
          <w:szCs w:val="22"/>
          <w:u w:val="single"/>
          <w:lang w:val="fr-BE" w:eastAsia="en-US"/>
        </w:rPr>
        <w:t xml:space="preserve">Projet de délibération </w:t>
      </w:r>
    </w:p>
    <w:p w14:paraId="3FB91178"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6C500722" w14:textId="64EEFEFD" w:rsidR="00691468" w:rsidRP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r w:rsidRPr="00691468">
        <w:rPr>
          <w:rFonts w:ascii="Calibri" w:eastAsiaTheme="minorHAnsi" w:hAnsi="Calibri" w:cs="Calibri"/>
          <w:color w:val="000000"/>
          <w:sz w:val="22"/>
          <w:szCs w:val="22"/>
          <w:lang w:val="fr-BE" w:eastAsia="en-US"/>
        </w:rPr>
        <w:t xml:space="preserve">Le conseil communal, réuni en séance publique ; </w:t>
      </w:r>
    </w:p>
    <w:p w14:paraId="5EE48F5C"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552EA08E" w14:textId="39DFEF1A" w:rsidR="00691468" w:rsidRPr="00691468" w:rsidRDefault="00691468" w:rsidP="00691468">
      <w:pPr>
        <w:suppressAutoHyphens w:val="0"/>
        <w:autoSpaceDE w:val="0"/>
        <w:autoSpaceDN w:val="0"/>
        <w:adjustRightInd w:val="0"/>
        <w:rPr>
          <w:rFonts w:ascii="Arial" w:eastAsiaTheme="minorHAnsi" w:hAnsi="Arial" w:cs="Arial"/>
          <w:color w:val="323232"/>
          <w:sz w:val="23"/>
          <w:szCs w:val="23"/>
          <w:lang w:val="fr-BE" w:eastAsia="en-US"/>
        </w:rPr>
      </w:pPr>
      <w:r w:rsidRPr="00691468">
        <w:rPr>
          <w:rFonts w:ascii="Calibri" w:eastAsiaTheme="minorHAnsi" w:hAnsi="Calibri" w:cs="Calibri"/>
          <w:color w:val="000000"/>
          <w:sz w:val="22"/>
          <w:szCs w:val="22"/>
          <w:lang w:val="fr-BE" w:eastAsia="en-US"/>
        </w:rPr>
        <w:t xml:space="preserve">Vu le CDLD, notamment l’article </w:t>
      </w:r>
      <w:r w:rsidRPr="00691468">
        <w:rPr>
          <w:rFonts w:ascii="Arial" w:eastAsiaTheme="minorHAnsi" w:hAnsi="Arial" w:cs="Arial"/>
          <w:color w:val="323232"/>
          <w:sz w:val="23"/>
          <w:szCs w:val="23"/>
          <w:lang w:val="fr-BE" w:eastAsia="en-US"/>
        </w:rPr>
        <w:t xml:space="preserve">L1122-34 : commissions préparatoires </w:t>
      </w:r>
    </w:p>
    <w:p w14:paraId="78D25581" w14:textId="7777777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§1 Le conseil communal peut créer, en son sein, des commissions qui ont pour mission de préparer les discussions lors des séances du conseil communal. </w:t>
      </w:r>
    </w:p>
    <w:p w14:paraId="5C082B74" w14:textId="77777777" w:rsidR="00691468" w:rsidRDefault="00691468" w:rsidP="00691468">
      <w:pPr>
        <w:suppressAutoHyphens w:val="0"/>
        <w:autoSpaceDE w:val="0"/>
        <w:autoSpaceDN w:val="0"/>
        <w:adjustRightInd w:val="0"/>
        <w:rPr>
          <w:rFonts w:ascii="Arial" w:eastAsiaTheme="minorHAnsi" w:hAnsi="Arial" w:cs="Arial"/>
          <w:i/>
          <w:iCs/>
          <w:color w:val="323232"/>
          <w:sz w:val="18"/>
          <w:szCs w:val="18"/>
          <w:lang w:val="fr-BE" w:eastAsia="en-US"/>
        </w:rPr>
      </w:pPr>
    </w:p>
    <w:p w14:paraId="3827219C" w14:textId="03269974"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i/>
          <w:iCs/>
          <w:color w:val="323232"/>
          <w:sz w:val="18"/>
          <w:szCs w:val="18"/>
          <w:lang w:val="fr-BE" w:eastAsia="en-US"/>
        </w:rPr>
        <w:t xml:space="preserve">Les mandats de membre de chaque commission sont répartis proportionnellement entre les groupes qui composent le conseil communal ; sont considérés comme formant un groupe, les membres du conseil qui sont élus sur une même liste ou qui sont élus sur des listes affiliées en vue de former un groupe; le règlement d'ordre intérieur visé à l'article L1122-18 détermine les modalités de composition et de fonctionnement des commissions. </w:t>
      </w:r>
    </w:p>
    <w:p w14:paraId="0A8D4B6C" w14:textId="77777777" w:rsidR="00691468" w:rsidRDefault="00691468" w:rsidP="00691468">
      <w:pPr>
        <w:suppressAutoHyphens w:val="0"/>
        <w:autoSpaceDE w:val="0"/>
        <w:autoSpaceDN w:val="0"/>
        <w:adjustRightInd w:val="0"/>
        <w:rPr>
          <w:rFonts w:ascii="Calibri" w:eastAsiaTheme="minorHAnsi" w:hAnsi="Calibri" w:cs="Calibri"/>
          <w:color w:val="000000"/>
          <w:sz w:val="22"/>
          <w:szCs w:val="22"/>
          <w:lang w:val="fr-BE" w:eastAsia="en-US"/>
        </w:rPr>
      </w:pPr>
    </w:p>
    <w:p w14:paraId="0CE2447F" w14:textId="77777777" w:rsidR="00691468" w:rsidRDefault="00691468" w:rsidP="00691468">
      <w:pPr>
        <w:suppressAutoHyphens w:val="0"/>
        <w:autoSpaceDE w:val="0"/>
        <w:autoSpaceDN w:val="0"/>
        <w:adjustRightInd w:val="0"/>
        <w:rPr>
          <w:rFonts w:ascii="Calibri" w:eastAsiaTheme="minorHAnsi" w:hAnsi="Calibri" w:cs="Calibri"/>
          <w:color w:val="323232"/>
          <w:sz w:val="23"/>
          <w:szCs w:val="23"/>
          <w:lang w:val="fr-BE" w:eastAsia="en-US"/>
        </w:rPr>
      </w:pPr>
      <w:r w:rsidRPr="00691468">
        <w:rPr>
          <w:rFonts w:ascii="Calibri" w:eastAsiaTheme="minorHAnsi" w:hAnsi="Calibri" w:cs="Calibri"/>
          <w:color w:val="000000"/>
          <w:sz w:val="22"/>
          <w:szCs w:val="22"/>
          <w:lang w:val="fr-BE" w:eastAsia="en-US"/>
        </w:rPr>
        <w:t xml:space="preserve">Vu le Règlement d’ordre intérieur du conseil communal adopté le 27 février 2019, notamment l’article </w:t>
      </w:r>
      <w:r w:rsidRPr="00691468">
        <w:rPr>
          <w:rFonts w:ascii="Calibri" w:eastAsiaTheme="minorHAnsi" w:hAnsi="Calibri" w:cs="Calibri"/>
          <w:color w:val="323232"/>
          <w:sz w:val="23"/>
          <w:szCs w:val="23"/>
          <w:lang w:val="fr-BE" w:eastAsia="en-US"/>
        </w:rPr>
        <w:t xml:space="preserve">50 </w:t>
      </w:r>
    </w:p>
    <w:p w14:paraId="14D222F9" w14:textId="77777777" w:rsidR="00691468" w:rsidRDefault="00691468" w:rsidP="00691468">
      <w:pPr>
        <w:suppressAutoHyphens w:val="0"/>
        <w:autoSpaceDE w:val="0"/>
        <w:autoSpaceDN w:val="0"/>
        <w:adjustRightInd w:val="0"/>
        <w:rPr>
          <w:rFonts w:ascii="Calibri" w:eastAsiaTheme="minorHAnsi" w:hAnsi="Calibri" w:cs="Calibri"/>
          <w:color w:val="323232"/>
          <w:sz w:val="23"/>
          <w:szCs w:val="23"/>
          <w:lang w:val="fr-BE" w:eastAsia="en-US"/>
        </w:rPr>
      </w:pPr>
    </w:p>
    <w:p w14:paraId="455CDE5C" w14:textId="55E96EEF"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Chapitre 3 - Les commissions dont il est question à l'article L1122-34, paragraphe 1er, alinéa 1er, du Code de la démocratie locale et de la décentralisation </w:t>
      </w:r>
    </w:p>
    <w:p w14:paraId="43C1C18A" w14:textId="77777777" w:rsid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p>
    <w:p w14:paraId="0E22B3E6" w14:textId="0300EF50"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Article 50 – Il peut est créé des commissions, composées, chacune, de membres du conseil communal, ayant pour mission de préparer les discussions lors de ses réunions. </w:t>
      </w:r>
    </w:p>
    <w:p w14:paraId="2C66E8E2" w14:textId="77777777" w:rsid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p>
    <w:p w14:paraId="7A045113" w14:textId="620C5511"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Article 51 - Les commissions dont il est question à l'article 50 sont présidées, chacune, par un membre du conseil </w:t>
      </w:r>
      <w:r w:rsidR="00B01693" w:rsidRPr="00691468">
        <w:rPr>
          <w:rFonts w:ascii="Arial" w:eastAsiaTheme="minorHAnsi" w:hAnsi="Arial" w:cs="Arial"/>
          <w:color w:val="323232"/>
          <w:sz w:val="18"/>
          <w:szCs w:val="18"/>
          <w:lang w:val="fr-BE" w:eastAsia="en-US"/>
        </w:rPr>
        <w:t>communal ;</w:t>
      </w:r>
      <w:r w:rsidRPr="00691468">
        <w:rPr>
          <w:rFonts w:ascii="Arial" w:eastAsiaTheme="minorHAnsi" w:hAnsi="Arial" w:cs="Arial"/>
          <w:color w:val="323232"/>
          <w:sz w:val="18"/>
          <w:szCs w:val="18"/>
          <w:lang w:val="fr-BE" w:eastAsia="en-US"/>
        </w:rPr>
        <w:t xml:space="preserve"> celui-ci et les autres membres desdites commissions sont nommés par le conseil communal, étant entendu que, commission par commission, les mandats de membres de celle-ci sont répartis proportionnellement entre les groupes qui composent le conseil communal. Sont considérés comme formant un groupe, les membres du conseil qui sont élus sur une même liste ou qui sont élus sur des listes affiliées en vue de former un groupe. </w:t>
      </w:r>
    </w:p>
    <w:p w14:paraId="360E4480" w14:textId="7E83D8BF"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Le secrétariat des commissions dont il est question à l'article 50 est assuré par le directeur général ou par le ou les fonctionnaires communaux désignés par lui. </w:t>
      </w:r>
    </w:p>
    <w:p w14:paraId="38F3DD76" w14:textId="77777777" w:rsidR="00B01693" w:rsidRDefault="00B01693" w:rsidP="00691468">
      <w:pPr>
        <w:suppressAutoHyphens w:val="0"/>
        <w:autoSpaceDE w:val="0"/>
        <w:autoSpaceDN w:val="0"/>
        <w:adjustRightInd w:val="0"/>
        <w:rPr>
          <w:rFonts w:ascii="Arial" w:eastAsiaTheme="minorHAnsi" w:hAnsi="Arial" w:cs="Arial"/>
          <w:color w:val="323232"/>
          <w:sz w:val="18"/>
          <w:szCs w:val="18"/>
          <w:lang w:val="fr-BE" w:eastAsia="en-US"/>
        </w:rPr>
      </w:pPr>
    </w:p>
    <w:p w14:paraId="3692E20E" w14:textId="5EFE5684"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Article 52 - Les commissions dont il est question à l'article 50 se réunissent, sur convocation de leur président, toutes les fois que, par l'intermédiaire de celui-ci, une proposition leur est soumise, pour avis, par le conseil communal, par le collège communal ou par un membre du</w:t>
      </w:r>
      <w:r w:rsidR="00B01693">
        <w:rPr>
          <w:rFonts w:ascii="Arial" w:eastAsiaTheme="minorHAnsi" w:hAnsi="Arial" w:cs="Arial"/>
          <w:color w:val="323232"/>
          <w:sz w:val="18"/>
          <w:szCs w:val="18"/>
          <w:lang w:val="fr-BE" w:eastAsia="en-US"/>
        </w:rPr>
        <w:t xml:space="preserve"> </w:t>
      </w:r>
      <w:r w:rsidRPr="00691468">
        <w:rPr>
          <w:rFonts w:ascii="Arial" w:eastAsiaTheme="minorHAnsi" w:hAnsi="Arial" w:cs="Arial"/>
          <w:color w:val="323232"/>
          <w:sz w:val="18"/>
          <w:szCs w:val="18"/>
          <w:lang w:val="fr-BE" w:eastAsia="en-US"/>
        </w:rPr>
        <w:t xml:space="preserve">conseil. </w:t>
      </w:r>
    </w:p>
    <w:p w14:paraId="56571B2C" w14:textId="77777777" w:rsidR="00B01693" w:rsidRDefault="00B01693" w:rsidP="00691468">
      <w:pPr>
        <w:suppressAutoHyphens w:val="0"/>
        <w:autoSpaceDE w:val="0"/>
        <w:autoSpaceDN w:val="0"/>
        <w:adjustRightInd w:val="0"/>
        <w:rPr>
          <w:rFonts w:ascii="Arial" w:eastAsiaTheme="minorHAnsi" w:hAnsi="Arial" w:cs="Arial"/>
          <w:color w:val="323232"/>
          <w:sz w:val="18"/>
          <w:szCs w:val="18"/>
          <w:lang w:val="fr-BE" w:eastAsia="en-US"/>
        </w:rPr>
      </w:pPr>
    </w:p>
    <w:p w14:paraId="523238C1" w14:textId="12A06CF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Article 53 - L'article 18, alinéa 1er du présent règlement – relatif aux délais de convocation du conseil communal - est applicable à la convocation des commissions dont il est question à l'article 50. </w:t>
      </w:r>
    </w:p>
    <w:p w14:paraId="021E7CFF" w14:textId="77777777" w:rsidR="00B01693" w:rsidRDefault="00B01693" w:rsidP="00691468">
      <w:pPr>
        <w:suppressAutoHyphens w:val="0"/>
        <w:autoSpaceDE w:val="0"/>
        <w:autoSpaceDN w:val="0"/>
        <w:adjustRightInd w:val="0"/>
        <w:rPr>
          <w:rFonts w:ascii="Arial" w:eastAsiaTheme="minorHAnsi" w:hAnsi="Arial" w:cs="Arial"/>
          <w:color w:val="323232"/>
          <w:sz w:val="18"/>
          <w:szCs w:val="18"/>
          <w:lang w:val="fr-BE" w:eastAsia="en-US"/>
        </w:rPr>
      </w:pPr>
    </w:p>
    <w:p w14:paraId="10427840" w14:textId="66ADFF8D"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Article 54 - Les commissions dont il est question à l'article 50 formulent leur avis, quel que soit le nombre de leurs membres présents, à la majorité absolue des suffrages. </w:t>
      </w:r>
    </w:p>
    <w:p w14:paraId="5A6967DE" w14:textId="77777777" w:rsidR="00B01693" w:rsidRDefault="00B01693" w:rsidP="00691468">
      <w:pPr>
        <w:suppressAutoHyphens w:val="0"/>
        <w:autoSpaceDE w:val="0"/>
        <w:autoSpaceDN w:val="0"/>
        <w:adjustRightInd w:val="0"/>
        <w:rPr>
          <w:rFonts w:ascii="Arial" w:eastAsiaTheme="minorHAnsi" w:hAnsi="Arial" w:cs="Arial"/>
          <w:color w:val="323232"/>
          <w:sz w:val="18"/>
          <w:szCs w:val="18"/>
          <w:lang w:val="fr-BE" w:eastAsia="en-US"/>
        </w:rPr>
      </w:pPr>
    </w:p>
    <w:p w14:paraId="03EAA1C9" w14:textId="6D04893E" w:rsidR="00691468" w:rsidRPr="00691468" w:rsidRDefault="00691468" w:rsidP="00691468">
      <w:pPr>
        <w:suppressAutoHyphens w:val="0"/>
        <w:autoSpaceDE w:val="0"/>
        <w:autoSpaceDN w:val="0"/>
        <w:adjustRightInd w:val="0"/>
        <w:rPr>
          <w:rFonts w:ascii="Calibri" w:eastAsiaTheme="minorHAnsi" w:hAnsi="Calibri" w:cs="Calibri"/>
          <w:color w:val="323232"/>
          <w:sz w:val="18"/>
          <w:szCs w:val="18"/>
          <w:lang w:val="fr-BE" w:eastAsia="en-US"/>
        </w:rPr>
      </w:pPr>
      <w:r w:rsidRPr="00691468">
        <w:rPr>
          <w:rFonts w:ascii="Arial" w:eastAsiaTheme="minorHAnsi" w:hAnsi="Arial" w:cs="Arial"/>
          <w:color w:val="323232"/>
          <w:sz w:val="18"/>
          <w:szCs w:val="18"/>
          <w:lang w:val="fr-BE" w:eastAsia="en-US"/>
        </w:rPr>
        <w:t xml:space="preserve">Article 55 - Les réunions des commissions dont il est question à l'article 50 ne sont pas publiques, cela signifiant que, sans préjudice de l'article L1122-34, paragraphe 1er, alinéa 3, du Code de la démocratie locale et de la décentralisation, seuls peuvent être </w:t>
      </w:r>
      <w:r w:rsidR="00B01693" w:rsidRPr="00691468">
        <w:rPr>
          <w:rFonts w:ascii="Arial" w:eastAsiaTheme="minorHAnsi" w:hAnsi="Arial" w:cs="Arial"/>
          <w:color w:val="323232"/>
          <w:sz w:val="18"/>
          <w:szCs w:val="18"/>
          <w:lang w:val="fr-BE" w:eastAsia="en-US"/>
        </w:rPr>
        <w:t>présents :</w:t>
      </w:r>
      <w:r w:rsidRPr="00691468">
        <w:rPr>
          <w:rFonts w:ascii="Arial" w:eastAsiaTheme="minorHAnsi" w:hAnsi="Arial" w:cs="Arial"/>
          <w:color w:val="323232"/>
          <w:sz w:val="18"/>
          <w:szCs w:val="18"/>
          <w:lang w:val="fr-BE" w:eastAsia="en-US"/>
        </w:rPr>
        <w:t xml:space="preserve"> </w:t>
      </w:r>
    </w:p>
    <w:p w14:paraId="5B4D5DA8" w14:textId="7777777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 les membres de la commission, </w:t>
      </w:r>
    </w:p>
    <w:p w14:paraId="420ED45E" w14:textId="7777777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 le directeur général ou le/les fonctionnaire(s) désigné(s) par lui, </w:t>
      </w:r>
    </w:p>
    <w:p w14:paraId="4DF5E7EC" w14:textId="77777777" w:rsidR="00691468" w:rsidRPr="00691468" w:rsidRDefault="00691468" w:rsidP="00691468">
      <w:pPr>
        <w:suppressAutoHyphens w:val="0"/>
        <w:autoSpaceDE w:val="0"/>
        <w:autoSpaceDN w:val="0"/>
        <w:adjustRightInd w:val="0"/>
        <w:rPr>
          <w:rFonts w:ascii="Arial" w:eastAsiaTheme="minorHAnsi" w:hAnsi="Arial" w:cs="Arial"/>
          <w:color w:val="323232"/>
          <w:sz w:val="18"/>
          <w:szCs w:val="18"/>
          <w:lang w:val="fr-BE" w:eastAsia="en-US"/>
        </w:rPr>
      </w:pPr>
      <w:r w:rsidRPr="00691468">
        <w:rPr>
          <w:rFonts w:ascii="Arial" w:eastAsiaTheme="minorHAnsi" w:hAnsi="Arial" w:cs="Arial"/>
          <w:color w:val="323232"/>
          <w:sz w:val="18"/>
          <w:szCs w:val="18"/>
          <w:lang w:val="fr-BE" w:eastAsia="en-US"/>
        </w:rPr>
        <w:t xml:space="preserve">- s'il y échet, des personnes appelées pour exercer une tâche professionnelle, </w:t>
      </w:r>
    </w:p>
    <w:p w14:paraId="6DCF3767" w14:textId="66770C68" w:rsidR="00691468" w:rsidRPr="00691468" w:rsidRDefault="00691468" w:rsidP="00691468">
      <w:pPr>
        <w:suppressAutoHyphens w:val="0"/>
        <w:autoSpaceDE w:val="0"/>
        <w:autoSpaceDN w:val="0"/>
        <w:adjustRightInd w:val="0"/>
        <w:rPr>
          <w:rFonts w:ascii="Calibri" w:eastAsiaTheme="minorHAnsi" w:hAnsi="Calibri" w:cs="Calibri"/>
          <w:color w:val="323232"/>
          <w:sz w:val="18"/>
          <w:szCs w:val="18"/>
          <w:lang w:val="fr-BE" w:eastAsia="en-US"/>
        </w:rPr>
      </w:pPr>
      <w:r w:rsidRPr="00691468">
        <w:rPr>
          <w:rFonts w:ascii="Arial" w:eastAsiaTheme="minorHAnsi" w:hAnsi="Arial" w:cs="Arial"/>
          <w:color w:val="323232"/>
          <w:sz w:val="18"/>
          <w:szCs w:val="18"/>
          <w:lang w:val="fr-BE" w:eastAsia="en-US"/>
        </w:rPr>
        <w:t xml:space="preserve">- tout conseiller communal </w:t>
      </w:r>
      <w:r w:rsidR="00B01693" w:rsidRPr="00691468">
        <w:rPr>
          <w:rFonts w:ascii="Arial" w:eastAsiaTheme="minorHAnsi" w:hAnsi="Arial" w:cs="Arial"/>
          <w:color w:val="323232"/>
          <w:sz w:val="18"/>
          <w:szCs w:val="18"/>
          <w:lang w:val="fr-BE" w:eastAsia="en-US"/>
        </w:rPr>
        <w:t>non-membre</w:t>
      </w:r>
      <w:r w:rsidRPr="00691468">
        <w:rPr>
          <w:rFonts w:ascii="Arial" w:eastAsiaTheme="minorHAnsi" w:hAnsi="Arial" w:cs="Arial"/>
          <w:color w:val="323232"/>
          <w:sz w:val="18"/>
          <w:szCs w:val="18"/>
          <w:lang w:val="fr-BE" w:eastAsia="en-US"/>
        </w:rPr>
        <w:t xml:space="preserve"> d'une commission, même sans y avoir été convoqué. </w:t>
      </w:r>
    </w:p>
    <w:p w14:paraId="7AFC2543"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418D4F1F" w14:textId="0023DDAF"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Considérant : </w:t>
      </w:r>
    </w:p>
    <w:p w14:paraId="30D8FCF6"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652136E5" w14:textId="362E7F5E"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b/>
          <w:bCs/>
          <w:color w:val="323232"/>
          <w:sz w:val="22"/>
          <w:szCs w:val="22"/>
          <w:lang w:val="fr-BE" w:eastAsia="en-US"/>
        </w:rPr>
        <w:t xml:space="preserve">Qu’il est important de créer rapidement une commission de relecture du journal communal. Commission qui serait également chargée de participer à l’amélioration des moyens de communications internes (espace conseiller sur le site internet / bibliothèque / échanges </w:t>
      </w:r>
      <w:r w:rsidRPr="00691468">
        <w:rPr>
          <w:rFonts w:ascii="Calibri" w:eastAsiaTheme="minorHAnsi" w:hAnsi="Calibri" w:cs="Calibri"/>
          <w:b/>
          <w:bCs/>
          <w:color w:val="323232"/>
          <w:sz w:val="22"/>
          <w:szCs w:val="22"/>
          <w:lang w:val="fr-BE" w:eastAsia="en-US"/>
        </w:rPr>
        <w:lastRenderedPageBreak/>
        <w:t xml:space="preserve">d’information/ PV, etc.) et externes (site internet, réseaux sociaux, etc.) et à la validation des informations et des publications. </w:t>
      </w:r>
    </w:p>
    <w:p w14:paraId="6A2EA2A9"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4643D8D7" w14:textId="0F6D2B9B"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Décide, par… : </w:t>
      </w:r>
    </w:p>
    <w:p w14:paraId="33E28E4B" w14:textId="77777777"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Article 1 : de créer une commission communale de communication ; </w:t>
      </w:r>
    </w:p>
    <w:p w14:paraId="519943C3"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740C838A" w14:textId="5955A942"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Article 2 : de charger monsieur Julien </w:t>
      </w:r>
      <w:r w:rsidR="00B01693" w:rsidRPr="00691468">
        <w:rPr>
          <w:rFonts w:ascii="Calibri" w:eastAsiaTheme="minorHAnsi" w:hAnsi="Calibri" w:cs="Calibri"/>
          <w:color w:val="323232"/>
          <w:sz w:val="22"/>
          <w:szCs w:val="22"/>
          <w:lang w:val="fr-BE" w:eastAsia="en-US"/>
        </w:rPr>
        <w:t>Madani</w:t>
      </w:r>
      <w:r w:rsidRPr="00691468">
        <w:rPr>
          <w:rFonts w:ascii="Calibri" w:eastAsiaTheme="minorHAnsi" w:hAnsi="Calibri" w:cs="Calibri"/>
          <w:color w:val="323232"/>
          <w:sz w:val="22"/>
          <w:szCs w:val="22"/>
          <w:lang w:val="fr-BE" w:eastAsia="en-US"/>
        </w:rPr>
        <w:t xml:space="preserve">, Echevin en charge de la communication, de mettre tout en </w:t>
      </w:r>
      <w:r w:rsidR="00B01693" w:rsidRPr="00691468">
        <w:rPr>
          <w:rFonts w:ascii="Calibri" w:eastAsiaTheme="minorHAnsi" w:hAnsi="Calibri" w:cs="Calibri"/>
          <w:color w:val="323232"/>
          <w:sz w:val="22"/>
          <w:szCs w:val="22"/>
          <w:lang w:val="fr-BE" w:eastAsia="en-US"/>
        </w:rPr>
        <w:t>œuvre</w:t>
      </w:r>
      <w:r w:rsidRPr="00691468">
        <w:rPr>
          <w:rFonts w:ascii="Calibri" w:eastAsiaTheme="minorHAnsi" w:hAnsi="Calibri" w:cs="Calibri"/>
          <w:color w:val="323232"/>
          <w:sz w:val="22"/>
          <w:szCs w:val="22"/>
          <w:lang w:val="fr-BE" w:eastAsia="en-US"/>
        </w:rPr>
        <w:t xml:space="preserve"> afin que lors du prochain conseil communal, les membres de cette commission communale </w:t>
      </w:r>
      <w:r w:rsidR="00B01693" w:rsidRPr="00691468">
        <w:rPr>
          <w:rFonts w:ascii="Calibri" w:eastAsiaTheme="minorHAnsi" w:hAnsi="Calibri" w:cs="Calibri"/>
          <w:color w:val="323232"/>
          <w:sz w:val="22"/>
          <w:szCs w:val="22"/>
          <w:lang w:val="fr-BE" w:eastAsia="en-US"/>
        </w:rPr>
        <w:t>soient</w:t>
      </w:r>
      <w:r w:rsidRPr="00691468">
        <w:rPr>
          <w:rFonts w:ascii="Calibri" w:eastAsiaTheme="minorHAnsi" w:hAnsi="Calibri" w:cs="Calibri"/>
          <w:color w:val="323232"/>
          <w:sz w:val="22"/>
          <w:szCs w:val="22"/>
          <w:lang w:val="fr-BE" w:eastAsia="en-US"/>
        </w:rPr>
        <w:t xml:space="preserve"> désignés ; </w:t>
      </w:r>
    </w:p>
    <w:p w14:paraId="7F75CD35"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69F95938" w14:textId="1DE0B667" w:rsidR="00B01693" w:rsidRDefault="00691468" w:rsidP="00B01693">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Article 3 : de réunir la commission communale de communication, pour la premi</w:t>
      </w:r>
      <w:r w:rsidR="00B01693">
        <w:rPr>
          <w:rFonts w:ascii="Calibri" w:eastAsiaTheme="minorHAnsi" w:hAnsi="Calibri" w:cs="Calibri"/>
          <w:color w:val="323232"/>
          <w:sz w:val="22"/>
          <w:szCs w:val="22"/>
          <w:lang w:val="fr-BE" w:eastAsia="en-US"/>
        </w:rPr>
        <w:t>ère</w:t>
      </w:r>
      <w:r w:rsidRPr="00691468">
        <w:rPr>
          <w:rFonts w:ascii="Calibri" w:eastAsiaTheme="minorHAnsi" w:hAnsi="Calibri" w:cs="Calibri"/>
          <w:color w:val="323232"/>
          <w:sz w:val="22"/>
          <w:szCs w:val="22"/>
          <w:lang w:val="fr-BE" w:eastAsia="en-US"/>
        </w:rPr>
        <w:t xml:space="preserve"> fois, au plus tard début février pour rédiger la ligne éditoriale du prochain « Vivre à Saint-Georges ». </w:t>
      </w:r>
    </w:p>
    <w:p w14:paraId="1FAFDE62" w14:textId="77777777" w:rsidR="004B7693" w:rsidRDefault="004B7693" w:rsidP="00B01693">
      <w:pPr>
        <w:suppressAutoHyphens w:val="0"/>
        <w:autoSpaceDE w:val="0"/>
        <w:autoSpaceDN w:val="0"/>
        <w:adjustRightInd w:val="0"/>
        <w:rPr>
          <w:rFonts w:ascii="Calibri" w:eastAsiaTheme="minorHAnsi" w:hAnsi="Calibri" w:cs="Calibri"/>
          <w:color w:val="323232"/>
          <w:sz w:val="22"/>
          <w:szCs w:val="22"/>
          <w:lang w:val="fr-BE" w:eastAsia="en-US"/>
        </w:rPr>
      </w:pPr>
    </w:p>
    <w:p w14:paraId="20598C58" w14:textId="77777777" w:rsidR="004B7693" w:rsidRPr="00FD06EA" w:rsidRDefault="004B7693" w:rsidP="004B7693">
      <w:pPr>
        <w:pStyle w:val="Default"/>
        <w:rPr>
          <w:rFonts w:ascii="Times New Roman" w:hAnsi="Times New Roman" w:cs="Times New Roman"/>
          <w:b/>
          <w:bCs/>
        </w:rPr>
      </w:pPr>
      <w:r w:rsidRPr="00FD06EA">
        <w:rPr>
          <w:rFonts w:ascii="Times New Roman" w:hAnsi="Times New Roman" w:cs="Times New Roman"/>
          <w:b/>
          <w:bCs/>
        </w:rPr>
        <w:t xml:space="preserve">La proposition du groupe PROJETS CITOYENS reprise ci-avant est </w:t>
      </w:r>
      <w:r w:rsidRPr="00FD06EA">
        <w:rPr>
          <w:rFonts w:ascii="Times New Roman" w:hAnsi="Times New Roman" w:cs="Times New Roman"/>
          <w:b/>
          <w:bCs/>
          <w:u w:val="single"/>
        </w:rPr>
        <w:t>rejetée</w:t>
      </w:r>
      <w:r w:rsidRPr="00FD06EA">
        <w:rPr>
          <w:rFonts w:ascii="Times New Roman" w:hAnsi="Times New Roman" w:cs="Times New Roman"/>
          <w:b/>
          <w:bCs/>
        </w:rPr>
        <w:t xml:space="preserve"> par le vote suivant :</w:t>
      </w:r>
    </w:p>
    <w:p w14:paraId="46D20005" w14:textId="77777777" w:rsidR="00D00839" w:rsidRDefault="004B7693" w:rsidP="00D00839">
      <w:pPr>
        <w:pStyle w:val="Default"/>
        <w:rPr>
          <w:rFonts w:ascii="Times New Roman" w:hAnsi="Times New Roman" w:cs="Times New Roman"/>
          <w:b/>
          <w:bCs/>
        </w:rPr>
      </w:pPr>
      <w:r w:rsidRPr="00FD06EA">
        <w:rPr>
          <w:rFonts w:ascii="Times New Roman" w:hAnsi="Times New Roman" w:cs="Times New Roman"/>
          <w:b/>
          <w:bCs/>
        </w:rPr>
        <w:t>8 voix pour des conseillers du groupe PROJETS CITOYEN</w:t>
      </w:r>
      <w:r>
        <w:rPr>
          <w:rFonts w:ascii="Times New Roman" w:hAnsi="Times New Roman" w:cs="Times New Roman"/>
          <w:b/>
          <w:bCs/>
        </w:rPr>
        <w:t>S</w:t>
      </w:r>
      <w:r w:rsidRPr="00FD06EA">
        <w:rPr>
          <w:rFonts w:ascii="Times New Roman" w:hAnsi="Times New Roman" w:cs="Times New Roman"/>
          <w:b/>
          <w:bCs/>
        </w:rPr>
        <w:t xml:space="preserve"> et 11 voix contre du groupe ENSEMBLE.</w:t>
      </w:r>
    </w:p>
    <w:p w14:paraId="19C2874A" w14:textId="77777777" w:rsidR="00D00839" w:rsidRDefault="00D00839" w:rsidP="00D00839">
      <w:pPr>
        <w:pStyle w:val="Default"/>
        <w:rPr>
          <w:rFonts w:ascii="Times New Roman" w:hAnsi="Times New Roman" w:cs="Times New Roman"/>
          <w:b/>
          <w:bCs/>
        </w:rPr>
      </w:pPr>
    </w:p>
    <w:p w14:paraId="097816D3" w14:textId="0157A0DA" w:rsidR="00691468" w:rsidRPr="00691468" w:rsidRDefault="00691468" w:rsidP="00D00839">
      <w:pPr>
        <w:pStyle w:val="Default"/>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Interpellation de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en charge des travaux par madame Marie-Eve HAIDON </w:t>
      </w:r>
    </w:p>
    <w:p w14:paraId="48293863"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5F104A5B" w14:textId="50C246F6"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u w:val="single"/>
          <w:lang w:val="fr-BE" w:eastAsia="en-US"/>
        </w:rPr>
      </w:pPr>
      <w:r w:rsidRPr="00691468">
        <w:rPr>
          <w:rFonts w:ascii="Calibri" w:eastAsiaTheme="minorHAnsi" w:hAnsi="Calibri" w:cs="Calibri"/>
          <w:b/>
          <w:bCs/>
          <w:color w:val="323232"/>
          <w:sz w:val="22"/>
          <w:szCs w:val="22"/>
          <w:u w:val="single"/>
          <w:lang w:val="fr-BE" w:eastAsia="en-US"/>
        </w:rPr>
        <w:t xml:space="preserve">3. Intervention demande urgente de stabilisation des terres du ruisseau </w:t>
      </w:r>
      <w:proofErr w:type="spellStart"/>
      <w:r w:rsidRPr="00691468">
        <w:rPr>
          <w:rFonts w:ascii="Calibri" w:eastAsiaTheme="minorHAnsi" w:hAnsi="Calibri" w:cs="Calibri"/>
          <w:b/>
          <w:bCs/>
          <w:color w:val="323232"/>
          <w:sz w:val="22"/>
          <w:szCs w:val="22"/>
          <w:u w:val="single"/>
          <w:lang w:val="fr-BE" w:eastAsia="en-US"/>
        </w:rPr>
        <w:t>Bobesse</w:t>
      </w:r>
      <w:proofErr w:type="spellEnd"/>
      <w:r w:rsidRPr="00691468">
        <w:rPr>
          <w:rFonts w:ascii="Calibri" w:eastAsiaTheme="minorHAnsi" w:hAnsi="Calibri" w:cs="Calibri"/>
          <w:b/>
          <w:bCs/>
          <w:color w:val="323232"/>
          <w:sz w:val="22"/>
          <w:szCs w:val="22"/>
          <w:u w:val="single"/>
          <w:lang w:val="fr-BE" w:eastAsia="en-US"/>
        </w:rPr>
        <w:t xml:space="preserve"> plus précisément au niveau de l’habitation rue Vicinal, 16 à Dommartin </w:t>
      </w:r>
    </w:p>
    <w:p w14:paraId="708FC87F"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0F049ADA" w14:textId="6D034F94" w:rsidR="00D00839" w:rsidRDefault="00D00839" w:rsidP="00691468">
      <w:pPr>
        <w:suppressAutoHyphens w:val="0"/>
        <w:autoSpaceDE w:val="0"/>
        <w:autoSpaceDN w:val="0"/>
        <w:adjustRightInd w:val="0"/>
        <w:rPr>
          <w:rFonts w:eastAsiaTheme="minorHAnsi"/>
          <w:color w:val="323232"/>
          <w:szCs w:val="24"/>
          <w:lang w:val="fr-BE" w:eastAsia="en-US"/>
        </w:rPr>
      </w:pPr>
      <w:r w:rsidRPr="00D00839">
        <w:rPr>
          <w:rFonts w:eastAsiaTheme="minorHAnsi"/>
          <w:color w:val="323232"/>
          <w:szCs w:val="24"/>
          <w:u w:val="single"/>
          <w:lang w:val="fr-BE" w:eastAsia="en-US"/>
        </w:rPr>
        <w:t>Madame HAIDON</w:t>
      </w:r>
      <w:r>
        <w:rPr>
          <w:rFonts w:eastAsiaTheme="minorHAnsi"/>
          <w:color w:val="323232"/>
          <w:szCs w:val="24"/>
          <w:lang w:val="fr-BE" w:eastAsia="en-US"/>
        </w:rPr>
        <w:t xml:space="preserve"> donne lecture du projet de délibération repris ci-après.</w:t>
      </w:r>
    </w:p>
    <w:p w14:paraId="23EF75FC" w14:textId="77777777" w:rsidR="00D00839" w:rsidRDefault="00D00839" w:rsidP="00691468">
      <w:pPr>
        <w:suppressAutoHyphens w:val="0"/>
        <w:autoSpaceDE w:val="0"/>
        <w:autoSpaceDN w:val="0"/>
        <w:adjustRightInd w:val="0"/>
        <w:rPr>
          <w:rFonts w:eastAsiaTheme="minorHAnsi"/>
          <w:color w:val="323232"/>
          <w:szCs w:val="24"/>
          <w:lang w:val="fr-BE" w:eastAsia="en-US"/>
        </w:rPr>
      </w:pPr>
    </w:p>
    <w:p w14:paraId="4A3678E3" w14:textId="154BA9EE" w:rsidR="00D00839" w:rsidRDefault="00D00839" w:rsidP="00691468">
      <w:pPr>
        <w:suppressAutoHyphens w:val="0"/>
        <w:autoSpaceDE w:val="0"/>
        <w:autoSpaceDN w:val="0"/>
        <w:adjustRightInd w:val="0"/>
        <w:rPr>
          <w:rFonts w:eastAsiaTheme="minorHAnsi"/>
          <w:color w:val="323232"/>
          <w:szCs w:val="24"/>
          <w:lang w:val="fr-BE" w:eastAsia="en-US"/>
        </w:rPr>
      </w:pPr>
      <w:r>
        <w:rPr>
          <w:rFonts w:eastAsiaTheme="minorHAnsi"/>
          <w:color w:val="323232"/>
          <w:szCs w:val="24"/>
          <w:lang w:val="fr-BE" w:eastAsia="en-US"/>
        </w:rPr>
        <w:t>Elle indique savoir que Monsieur FOSSOUL a déjà eu un contact avec le Contrat de rivière Meuse-Aval (CRMA).</w:t>
      </w:r>
    </w:p>
    <w:p w14:paraId="589456A1" w14:textId="77777777" w:rsidR="00D00839" w:rsidRDefault="00D00839" w:rsidP="00691468">
      <w:pPr>
        <w:suppressAutoHyphens w:val="0"/>
        <w:autoSpaceDE w:val="0"/>
        <w:autoSpaceDN w:val="0"/>
        <w:adjustRightInd w:val="0"/>
        <w:rPr>
          <w:rFonts w:eastAsiaTheme="minorHAnsi"/>
          <w:color w:val="323232"/>
          <w:szCs w:val="24"/>
          <w:lang w:val="fr-BE" w:eastAsia="en-US"/>
        </w:rPr>
      </w:pPr>
    </w:p>
    <w:p w14:paraId="3009AFA3" w14:textId="359C20A8" w:rsidR="00D00839" w:rsidRDefault="00D00839" w:rsidP="00691468">
      <w:pPr>
        <w:suppressAutoHyphens w:val="0"/>
        <w:autoSpaceDE w:val="0"/>
        <w:autoSpaceDN w:val="0"/>
        <w:adjustRightInd w:val="0"/>
        <w:rPr>
          <w:rFonts w:eastAsiaTheme="minorHAnsi"/>
          <w:color w:val="323232"/>
          <w:szCs w:val="24"/>
          <w:lang w:val="fr-BE" w:eastAsia="en-US"/>
        </w:rPr>
      </w:pPr>
      <w:r w:rsidRPr="00D00839">
        <w:rPr>
          <w:rFonts w:eastAsiaTheme="minorHAnsi"/>
          <w:color w:val="323232"/>
          <w:szCs w:val="24"/>
          <w:u w:val="single"/>
          <w:lang w:val="fr-BE" w:eastAsia="en-US"/>
        </w:rPr>
        <w:t>Monsieur FOSSOUL</w:t>
      </w:r>
      <w:r w:rsidR="008C2621">
        <w:rPr>
          <w:rFonts w:eastAsiaTheme="minorHAnsi"/>
          <w:color w:val="323232"/>
          <w:szCs w:val="24"/>
          <w:lang w:val="fr-BE" w:eastAsia="en-US"/>
        </w:rPr>
        <w:t xml:space="preserve"> signale qu’une réunion aura lieu ce vendredi 19/12 sur place avec Monsieur AMAND du CRMA afin qu’il donne la marche à suivre. Il indique bien connaitre l’endroit qui est situé dans le fond de son jardin.</w:t>
      </w:r>
    </w:p>
    <w:p w14:paraId="57963081" w14:textId="77777777" w:rsidR="008C2621" w:rsidRDefault="008C2621" w:rsidP="00691468">
      <w:pPr>
        <w:suppressAutoHyphens w:val="0"/>
        <w:autoSpaceDE w:val="0"/>
        <w:autoSpaceDN w:val="0"/>
        <w:adjustRightInd w:val="0"/>
        <w:rPr>
          <w:rFonts w:eastAsiaTheme="minorHAnsi"/>
          <w:color w:val="323232"/>
          <w:szCs w:val="24"/>
          <w:lang w:val="fr-BE" w:eastAsia="en-US"/>
        </w:rPr>
      </w:pPr>
    </w:p>
    <w:p w14:paraId="32029CD5" w14:textId="62F69A99" w:rsidR="008C2621" w:rsidRDefault="008C2621" w:rsidP="00691468">
      <w:pPr>
        <w:suppressAutoHyphens w:val="0"/>
        <w:autoSpaceDE w:val="0"/>
        <w:autoSpaceDN w:val="0"/>
        <w:adjustRightInd w:val="0"/>
        <w:rPr>
          <w:rFonts w:eastAsiaTheme="minorHAnsi"/>
          <w:color w:val="323232"/>
          <w:szCs w:val="24"/>
          <w:lang w:val="fr-BE" w:eastAsia="en-US"/>
        </w:rPr>
      </w:pPr>
      <w:r w:rsidRPr="008C2621">
        <w:rPr>
          <w:rFonts w:eastAsiaTheme="minorHAnsi"/>
          <w:color w:val="323232"/>
          <w:szCs w:val="24"/>
          <w:u w:val="single"/>
          <w:lang w:val="fr-BE" w:eastAsia="en-US"/>
        </w:rPr>
        <w:t>Madame HAIDON</w:t>
      </w:r>
      <w:r>
        <w:rPr>
          <w:rFonts w:eastAsiaTheme="minorHAnsi"/>
          <w:color w:val="323232"/>
          <w:szCs w:val="24"/>
          <w:lang w:val="fr-BE" w:eastAsia="en-US"/>
        </w:rPr>
        <w:t xml:space="preserve"> rappelle qu’un effondrement a déjà eu lieu et trouve surprenant que le marché public de travaux en cours ne concerne pas toutes les habitations riveraines du ruisseau. Elle propose dès lors qu’un avenant au marché en question soit pris à cet effet. Quant au rendez-vous sur place de ce vendredi, elle voudrait savoir si l’habitation n° 16 sera concernée, elle invite Monsieur FOSSOUL à rencontrer les habitants de cet immeuble ainsi d’ailleurs que tous les riverains concernés.</w:t>
      </w:r>
    </w:p>
    <w:p w14:paraId="70812FB2" w14:textId="77777777" w:rsidR="008C2621" w:rsidRDefault="008C2621" w:rsidP="00691468">
      <w:pPr>
        <w:suppressAutoHyphens w:val="0"/>
        <w:autoSpaceDE w:val="0"/>
        <w:autoSpaceDN w:val="0"/>
        <w:adjustRightInd w:val="0"/>
        <w:rPr>
          <w:rFonts w:eastAsiaTheme="minorHAnsi"/>
          <w:color w:val="323232"/>
          <w:szCs w:val="24"/>
          <w:lang w:val="fr-BE" w:eastAsia="en-US"/>
        </w:rPr>
      </w:pPr>
    </w:p>
    <w:p w14:paraId="21494485" w14:textId="51864E57" w:rsidR="008C2621" w:rsidRDefault="008C2621" w:rsidP="00691468">
      <w:pPr>
        <w:suppressAutoHyphens w:val="0"/>
        <w:autoSpaceDE w:val="0"/>
        <w:autoSpaceDN w:val="0"/>
        <w:adjustRightInd w:val="0"/>
        <w:rPr>
          <w:rFonts w:eastAsiaTheme="minorHAnsi"/>
          <w:color w:val="323232"/>
          <w:szCs w:val="24"/>
          <w:lang w:val="fr-BE" w:eastAsia="en-US"/>
        </w:rPr>
      </w:pPr>
      <w:r w:rsidRPr="008C2621">
        <w:rPr>
          <w:rFonts w:eastAsiaTheme="minorHAnsi"/>
          <w:color w:val="323232"/>
          <w:szCs w:val="24"/>
          <w:u w:val="single"/>
          <w:lang w:val="fr-BE" w:eastAsia="en-US"/>
        </w:rPr>
        <w:t>Monsieur le Bourgmestre</w:t>
      </w:r>
      <w:r>
        <w:rPr>
          <w:rFonts w:eastAsiaTheme="minorHAnsi"/>
          <w:color w:val="323232"/>
          <w:szCs w:val="24"/>
          <w:lang w:val="fr-BE" w:eastAsia="en-US"/>
        </w:rPr>
        <w:t xml:space="preserve"> estime que Monsieur AMAND est le mieux à même d’indiquer ce qu’il y a lieu de faire.</w:t>
      </w:r>
    </w:p>
    <w:p w14:paraId="2699E397" w14:textId="77777777" w:rsidR="008C2621" w:rsidRDefault="008C2621" w:rsidP="00691468">
      <w:pPr>
        <w:suppressAutoHyphens w:val="0"/>
        <w:autoSpaceDE w:val="0"/>
        <w:autoSpaceDN w:val="0"/>
        <w:adjustRightInd w:val="0"/>
        <w:rPr>
          <w:rFonts w:eastAsiaTheme="minorHAnsi"/>
          <w:color w:val="323232"/>
          <w:szCs w:val="24"/>
          <w:lang w:val="fr-BE" w:eastAsia="en-US"/>
        </w:rPr>
      </w:pPr>
    </w:p>
    <w:p w14:paraId="7F133F10" w14:textId="5AE868DE" w:rsidR="008C2621" w:rsidRDefault="008C2621" w:rsidP="00691468">
      <w:pPr>
        <w:suppressAutoHyphens w:val="0"/>
        <w:autoSpaceDE w:val="0"/>
        <w:autoSpaceDN w:val="0"/>
        <w:adjustRightInd w:val="0"/>
        <w:rPr>
          <w:rFonts w:eastAsiaTheme="minorHAnsi"/>
          <w:color w:val="323232"/>
          <w:szCs w:val="24"/>
          <w:lang w:val="fr-BE" w:eastAsia="en-US"/>
        </w:rPr>
      </w:pPr>
      <w:r w:rsidRPr="008C2621">
        <w:rPr>
          <w:rFonts w:eastAsiaTheme="minorHAnsi"/>
          <w:color w:val="323232"/>
          <w:szCs w:val="24"/>
          <w:u w:val="single"/>
          <w:lang w:val="fr-BE" w:eastAsia="en-US"/>
        </w:rPr>
        <w:t>Madame HAIDON</w:t>
      </w:r>
      <w:r>
        <w:rPr>
          <w:rFonts w:eastAsiaTheme="minorHAnsi"/>
          <w:color w:val="323232"/>
          <w:szCs w:val="24"/>
          <w:lang w:val="fr-BE" w:eastAsia="en-US"/>
        </w:rPr>
        <w:t xml:space="preserve"> suppose que l’on pourra voter un avenant au marché public ou créer un nouveau marché public pour réaliser les travaux qui seront préconisés par Monsieur AMAND.</w:t>
      </w:r>
    </w:p>
    <w:p w14:paraId="62D7E116" w14:textId="77777777" w:rsidR="008C2621" w:rsidRDefault="008C2621" w:rsidP="00691468">
      <w:pPr>
        <w:suppressAutoHyphens w:val="0"/>
        <w:autoSpaceDE w:val="0"/>
        <w:autoSpaceDN w:val="0"/>
        <w:adjustRightInd w:val="0"/>
        <w:rPr>
          <w:rFonts w:eastAsiaTheme="minorHAnsi"/>
          <w:color w:val="323232"/>
          <w:szCs w:val="24"/>
          <w:lang w:val="fr-BE" w:eastAsia="en-US"/>
        </w:rPr>
      </w:pPr>
    </w:p>
    <w:p w14:paraId="336C5CCC" w14:textId="28C2B1DE" w:rsidR="008C2621" w:rsidRDefault="008C2621" w:rsidP="00691468">
      <w:pPr>
        <w:suppressAutoHyphens w:val="0"/>
        <w:autoSpaceDE w:val="0"/>
        <w:autoSpaceDN w:val="0"/>
        <w:adjustRightInd w:val="0"/>
        <w:rPr>
          <w:rFonts w:eastAsiaTheme="minorHAnsi"/>
          <w:color w:val="323232"/>
          <w:szCs w:val="24"/>
          <w:lang w:val="fr-BE" w:eastAsia="en-US"/>
        </w:rPr>
      </w:pPr>
      <w:r w:rsidRPr="008C2621">
        <w:rPr>
          <w:rFonts w:eastAsiaTheme="minorHAnsi"/>
          <w:color w:val="323232"/>
          <w:szCs w:val="24"/>
          <w:u w:val="single"/>
          <w:lang w:val="fr-BE" w:eastAsia="en-US"/>
        </w:rPr>
        <w:t>Monsieur le Bourgmestre</w:t>
      </w:r>
      <w:r>
        <w:rPr>
          <w:rFonts w:eastAsiaTheme="minorHAnsi"/>
          <w:color w:val="323232"/>
          <w:szCs w:val="24"/>
          <w:lang w:val="fr-BE" w:eastAsia="en-US"/>
        </w:rPr>
        <w:t xml:space="preserve"> indique qu’il veut bien voter le projet de délibération de Madame HAIDON si elle </w:t>
      </w:r>
      <w:r w:rsidR="00992E5B">
        <w:rPr>
          <w:rFonts w:eastAsiaTheme="minorHAnsi"/>
          <w:color w:val="323232"/>
          <w:szCs w:val="24"/>
          <w:lang w:val="fr-BE" w:eastAsia="en-US"/>
        </w:rPr>
        <w:t>adapte l’article 1 en mentionnant « dans les meilleurs délais » plutôt que « lors du prochain conseil communal ».</w:t>
      </w:r>
    </w:p>
    <w:p w14:paraId="1D82C73E" w14:textId="77777777" w:rsidR="00992E5B" w:rsidRDefault="00992E5B" w:rsidP="00691468">
      <w:pPr>
        <w:suppressAutoHyphens w:val="0"/>
        <w:autoSpaceDE w:val="0"/>
        <w:autoSpaceDN w:val="0"/>
        <w:adjustRightInd w:val="0"/>
        <w:rPr>
          <w:rFonts w:eastAsiaTheme="minorHAnsi"/>
          <w:color w:val="323232"/>
          <w:szCs w:val="24"/>
          <w:lang w:val="fr-BE" w:eastAsia="en-US"/>
        </w:rPr>
      </w:pPr>
    </w:p>
    <w:p w14:paraId="6A7C3275" w14:textId="62CBB713" w:rsidR="00992E5B" w:rsidRDefault="00992E5B" w:rsidP="00691468">
      <w:pPr>
        <w:suppressAutoHyphens w:val="0"/>
        <w:autoSpaceDE w:val="0"/>
        <w:autoSpaceDN w:val="0"/>
        <w:adjustRightInd w:val="0"/>
        <w:rPr>
          <w:rFonts w:eastAsiaTheme="minorHAnsi"/>
          <w:color w:val="323232"/>
          <w:szCs w:val="24"/>
          <w:lang w:val="fr-BE" w:eastAsia="en-US"/>
        </w:rPr>
      </w:pPr>
      <w:r w:rsidRPr="00992E5B">
        <w:rPr>
          <w:rFonts w:eastAsiaTheme="minorHAnsi"/>
          <w:color w:val="323232"/>
          <w:szCs w:val="24"/>
          <w:u w:val="single"/>
          <w:lang w:val="fr-BE" w:eastAsia="en-US"/>
        </w:rPr>
        <w:lastRenderedPageBreak/>
        <w:t>Madame HAIDON</w:t>
      </w:r>
      <w:r>
        <w:rPr>
          <w:rFonts w:eastAsiaTheme="minorHAnsi"/>
          <w:color w:val="323232"/>
          <w:szCs w:val="24"/>
          <w:lang w:val="fr-BE" w:eastAsia="en-US"/>
        </w:rPr>
        <w:t xml:space="preserve"> est d’accord d’attendre le mois prochain pour qu’on apporte une solution sur la table mais pas plus longtemps.</w:t>
      </w:r>
    </w:p>
    <w:p w14:paraId="46E91197" w14:textId="77777777" w:rsidR="00992E5B" w:rsidRDefault="00992E5B" w:rsidP="00691468">
      <w:pPr>
        <w:suppressAutoHyphens w:val="0"/>
        <w:autoSpaceDE w:val="0"/>
        <w:autoSpaceDN w:val="0"/>
        <w:adjustRightInd w:val="0"/>
        <w:rPr>
          <w:rFonts w:eastAsiaTheme="minorHAnsi"/>
          <w:color w:val="323232"/>
          <w:szCs w:val="24"/>
          <w:lang w:val="fr-BE" w:eastAsia="en-US"/>
        </w:rPr>
      </w:pPr>
    </w:p>
    <w:p w14:paraId="28676CB3" w14:textId="198AE3E9" w:rsidR="00992E5B" w:rsidRDefault="00992E5B" w:rsidP="00691468">
      <w:pPr>
        <w:suppressAutoHyphens w:val="0"/>
        <w:autoSpaceDE w:val="0"/>
        <w:autoSpaceDN w:val="0"/>
        <w:adjustRightInd w:val="0"/>
        <w:rPr>
          <w:rFonts w:eastAsiaTheme="minorHAnsi"/>
          <w:color w:val="323232"/>
          <w:szCs w:val="24"/>
          <w:lang w:val="fr-BE" w:eastAsia="en-US"/>
        </w:rPr>
      </w:pPr>
      <w:r w:rsidRPr="00992E5B">
        <w:rPr>
          <w:rFonts w:eastAsiaTheme="minorHAnsi"/>
          <w:color w:val="323232"/>
          <w:szCs w:val="24"/>
          <w:u w:val="single"/>
          <w:lang w:val="fr-BE" w:eastAsia="en-US"/>
        </w:rPr>
        <w:t>Monsieur FOSSOUL</w:t>
      </w:r>
      <w:r>
        <w:rPr>
          <w:rFonts w:eastAsiaTheme="minorHAnsi"/>
          <w:color w:val="323232"/>
          <w:szCs w:val="24"/>
          <w:lang w:val="fr-BE" w:eastAsia="en-US"/>
        </w:rPr>
        <w:t xml:space="preserve"> attire l’attention sur le fait que le temps doit être sec pour pouvoir réaliser de tels travaux.</w:t>
      </w:r>
    </w:p>
    <w:p w14:paraId="01C87430" w14:textId="77777777" w:rsidR="00992E5B" w:rsidRDefault="00992E5B" w:rsidP="00691468">
      <w:pPr>
        <w:suppressAutoHyphens w:val="0"/>
        <w:autoSpaceDE w:val="0"/>
        <w:autoSpaceDN w:val="0"/>
        <w:adjustRightInd w:val="0"/>
        <w:rPr>
          <w:rFonts w:eastAsiaTheme="minorHAnsi"/>
          <w:color w:val="323232"/>
          <w:szCs w:val="24"/>
          <w:lang w:val="fr-BE" w:eastAsia="en-US"/>
        </w:rPr>
      </w:pPr>
    </w:p>
    <w:p w14:paraId="548E0176" w14:textId="37B1821F" w:rsidR="00992E5B" w:rsidRDefault="00992E5B" w:rsidP="00691468">
      <w:pPr>
        <w:suppressAutoHyphens w:val="0"/>
        <w:autoSpaceDE w:val="0"/>
        <w:autoSpaceDN w:val="0"/>
        <w:adjustRightInd w:val="0"/>
        <w:rPr>
          <w:rFonts w:eastAsiaTheme="minorHAnsi"/>
          <w:color w:val="323232"/>
          <w:szCs w:val="24"/>
          <w:lang w:val="fr-BE" w:eastAsia="en-US"/>
        </w:rPr>
      </w:pPr>
      <w:r w:rsidRPr="00992E5B">
        <w:rPr>
          <w:rFonts w:eastAsiaTheme="minorHAnsi"/>
          <w:color w:val="323232"/>
          <w:szCs w:val="24"/>
          <w:u w:val="single"/>
          <w:lang w:val="fr-BE" w:eastAsia="en-US"/>
        </w:rPr>
        <w:t>Monsieur le Bourgmestre</w:t>
      </w:r>
      <w:r>
        <w:rPr>
          <w:rFonts w:eastAsiaTheme="minorHAnsi"/>
          <w:color w:val="323232"/>
          <w:szCs w:val="24"/>
          <w:lang w:val="fr-BE" w:eastAsia="en-US"/>
        </w:rPr>
        <w:t xml:space="preserve"> déclare que l’on peut trouver une solution pour le mois prochain, ce qui ne veut pas dire avoir réalisé les travaux.</w:t>
      </w:r>
    </w:p>
    <w:p w14:paraId="4C714535" w14:textId="77777777" w:rsidR="00992E5B" w:rsidRDefault="00992E5B" w:rsidP="00691468">
      <w:pPr>
        <w:suppressAutoHyphens w:val="0"/>
        <w:autoSpaceDE w:val="0"/>
        <w:autoSpaceDN w:val="0"/>
        <w:adjustRightInd w:val="0"/>
        <w:rPr>
          <w:rFonts w:eastAsiaTheme="minorHAnsi"/>
          <w:color w:val="323232"/>
          <w:szCs w:val="24"/>
          <w:lang w:val="fr-BE" w:eastAsia="en-US"/>
        </w:rPr>
      </w:pPr>
    </w:p>
    <w:p w14:paraId="26A361C6" w14:textId="4BEDBBB0" w:rsidR="00992E5B" w:rsidRDefault="00992E5B" w:rsidP="00691468">
      <w:pPr>
        <w:suppressAutoHyphens w:val="0"/>
        <w:autoSpaceDE w:val="0"/>
        <w:autoSpaceDN w:val="0"/>
        <w:adjustRightInd w:val="0"/>
        <w:rPr>
          <w:rFonts w:eastAsiaTheme="minorHAnsi"/>
          <w:color w:val="323232"/>
          <w:szCs w:val="24"/>
          <w:lang w:val="fr-BE" w:eastAsia="en-US"/>
        </w:rPr>
      </w:pPr>
      <w:r>
        <w:rPr>
          <w:rFonts w:eastAsiaTheme="minorHAnsi"/>
          <w:color w:val="323232"/>
          <w:szCs w:val="24"/>
          <w:lang w:val="fr-BE" w:eastAsia="en-US"/>
        </w:rPr>
        <w:t>Finalement, il est décidé d’adopter le projet de délibération moyennant l’adaptation suivante de l’article 1 :</w:t>
      </w:r>
    </w:p>
    <w:p w14:paraId="79A3C200" w14:textId="468351CC" w:rsidR="00992E5B" w:rsidRDefault="00992E5B" w:rsidP="00992E5B">
      <w:pPr>
        <w:suppressAutoHyphens w:val="0"/>
        <w:autoSpaceDE w:val="0"/>
        <w:autoSpaceDN w:val="0"/>
        <w:adjustRightInd w:val="0"/>
        <w:rPr>
          <w:rFonts w:ascii="Calibri" w:eastAsiaTheme="minorHAnsi" w:hAnsi="Calibri" w:cs="Calibri"/>
          <w:color w:val="323232"/>
          <w:sz w:val="22"/>
          <w:szCs w:val="22"/>
          <w:lang w:val="fr-BE" w:eastAsia="en-US"/>
        </w:rPr>
      </w:pPr>
      <w:r w:rsidRPr="00992E5B">
        <w:rPr>
          <w:rFonts w:ascii="Calibri" w:eastAsiaTheme="minorHAnsi" w:hAnsi="Calibri" w:cs="Calibri"/>
          <w:color w:val="323232"/>
          <w:sz w:val="22"/>
          <w:szCs w:val="22"/>
          <w:u w:val="single"/>
          <w:lang w:val="fr-BE" w:eastAsia="en-US"/>
        </w:rPr>
        <w:t>Article 1 initial</w:t>
      </w:r>
      <w:r w:rsidRPr="00691468">
        <w:rPr>
          <w:rFonts w:ascii="Calibri" w:eastAsiaTheme="minorHAnsi" w:hAnsi="Calibri" w:cs="Calibri"/>
          <w:color w:val="323232"/>
          <w:sz w:val="22"/>
          <w:szCs w:val="22"/>
          <w:lang w:val="fr-BE" w:eastAsia="en-US"/>
        </w:rPr>
        <w:t xml:space="preserve"> : de charger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des travaux, à mettre tout en </w:t>
      </w:r>
      <w:r w:rsidR="00142AB8" w:rsidRPr="00691468">
        <w:rPr>
          <w:rFonts w:ascii="Calibri" w:eastAsiaTheme="minorHAnsi" w:hAnsi="Calibri" w:cs="Calibri"/>
          <w:color w:val="323232"/>
          <w:sz w:val="22"/>
          <w:szCs w:val="22"/>
          <w:lang w:val="fr-BE" w:eastAsia="en-US"/>
        </w:rPr>
        <w:t>œuvre</w:t>
      </w:r>
      <w:r w:rsidRPr="00691468">
        <w:rPr>
          <w:rFonts w:ascii="Calibri" w:eastAsiaTheme="minorHAnsi" w:hAnsi="Calibri" w:cs="Calibri"/>
          <w:color w:val="323232"/>
          <w:sz w:val="22"/>
          <w:szCs w:val="22"/>
          <w:lang w:val="fr-BE" w:eastAsia="en-US"/>
        </w:rPr>
        <w:t xml:space="preserve"> afin que lors du prochain conseil communal, des solutions soient trouvées et qu’un avenant au marché public soit ratifié par le conseil communal. </w:t>
      </w:r>
    </w:p>
    <w:p w14:paraId="2AD1F32D" w14:textId="77777777" w:rsidR="00142AB8" w:rsidRDefault="00142AB8" w:rsidP="00992E5B">
      <w:pPr>
        <w:suppressAutoHyphens w:val="0"/>
        <w:autoSpaceDE w:val="0"/>
        <w:autoSpaceDN w:val="0"/>
        <w:adjustRightInd w:val="0"/>
        <w:rPr>
          <w:rFonts w:ascii="Calibri" w:eastAsiaTheme="minorHAnsi" w:hAnsi="Calibri" w:cs="Calibri"/>
          <w:color w:val="323232"/>
          <w:sz w:val="22"/>
          <w:szCs w:val="22"/>
          <w:lang w:val="fr-BE" w:eastAsia="en-US"/>
        </w:rPr>
      </w:pPr>
    </w:p>
    <w:p w14:paraId="71D0E3AB" w14:textId="2BF36FA2" w:rsidR="00142AB8" w:rsidRDefault="00142AB8" w:rsidP="00142AB8">
      <w:pPr>
        <w:suppressAutoHyphens w:val="0"/>
        <w:autoSpaceDE w:val="0"/>
        <w:autoSpaceDN w:val="0"/>
        <w:adjustRightInd w:val="0"/>
        <w:rPr>
          <w:rFonts w:ascii="Calibri" w:eastAsiaTheme="minorHAnsi" w:hAnsi="Calibri" w:cs="Calibri"/>
          <w:color w:val="323232"/>
          <w:sz w:val="22"/>
          <w:szCs w:val="22"/>
          <w:lang w:val="fr-BE" w:eastAsia="en-US"/>
        </w:rPr>
      </w:pPr>
      <w:r w:rsidRPr="00142AB8">
        <w:rPr>
          <w:rFonts w:ascii="Calibri" w:eastAsiaTheme="minorHAnsi" w:hAnsi="Calibri" w:cs="Calibri"/>
          <w:color w:val="323232"/>
          <w:sz w:val="22"/>
          <w:szCs w:val="22"/>
          <w:u w:val="single"/>
          <w:lang w:val="fr-BE" w:eastAsia="en-US"/>
        </w:rPr>
        <w:t>Article 1 adapté</w:t>
      </w:r>
      <w:r>
        <w:rPr>
          <w:rFonts w:ascii="Calibri" w:eastAsiaTheme="minorHAnsi" w:hAnsi="Calibri" w:cs="Calibri"/>
          <w:color w:val="323232"/>
          <w:sz w:val="22"/>
          <w:szCs w:val="22"/>
          <w:lang w:val="fr-BE" w:eastAsia="en-US"/>
        </w:rPr>
        <w:t xml:space="preserve"> : </w:t>
      </w:r>
      <w:r w:rsidRPr="00691468">
        <w:rPr>
          <w:rFonts w:ascii="Calibri" w:eastAsiaTheme="minorHAnsi" w:hAnsi="Calibri" w:cs="Calibri"/>
          <w:color w:val="323232"/>
          <w:sz w:val="22"/>
          <w:szCs w:val="22"/>
          <w:lang w:val="fr-BE" w:eastAsia="en-US"/>
        </w:rPr>
        <w:t xml:space="preserve">de charger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des travaux, à mettre tout en œuvre afin que lors du prochain conseil communal, des solutions soient trouvées et </w:t>
      </w:r>
      <w:r w:rsidRPr="00142AB8">
        <w:rPr>
          <w:rFonts w:ascii="Calibri" w:eastAsiaTheme="minorHAnsi" w:hAnsi="Calibri" w:cs="Calibri"/>
          <w:b/>
          <w:bCs/>
          <w:color w:val="323232"/>
          <w:sz w:val="22"/>
          <w:szCs w:val="22"/>
          <w:lang w:val="fr-BE" w:eastAsia="en-US"/>
        </w:rPr>
        <w:t>explicitées au</w:t>
      </w:r>
      <w:r w:rsidRPr="00691468">
        <w:rPr>
          <w:rFonts w:ascii="Calibri" w:eastAsiaTheme="minorHAnsi" w:hAnsi="Calibri" w:cs="Calibri"/>
          <w:color w:val="323232"/>
          <w:sz w:val="22"/>
          <w:szCs w:val="22"/>
          <w:lang w:val="fr-BE" w:eastAsia="en-US"/>
        </w:rPr>
        <w:t xml:space="preserve"> conseil communal. </w:t>
      </w:r>
    </w:p>
    <w:p w14:paraId="75BB03D7" w14:textId="77777777" w:rsidR="00142AB8" w:rsidRDefault="00142AB8" w:rsidP="00142AB8">
      <w:pPr>
        <w:suppressAutoHyphens w:val="0"/>
        <w:autoSpaceDE w:val="0"/>
        <w:autoSpaceDN w:val="0"/>
        <w:adjustRightInd w:val="0"/>
        <w:rPr>
          <w:rFonts w:ascii="Calibri" w:eastAsiaTheme="minorHAnsi" w:hAnsi="Calibri" w:cs="Calibri"/>
          <w:color w:val="323232"/>
          <w:sz w:val="22"/>
          <w:szCs w:val="22"/>
          <w:lang w:val="fr-BE" w:eastAsia="en-US"/>
        </w:rPr>
      </w:pPr>
    </w:p>
    <w:p w14:paraId="0F017D9F" w14:textId="706512D1" w:rsidR="00691468" w:rsidRPr="00D00839" w:rsidRDefault="00691468" w:rsidP="00691468">
      <w:pPr>
        <w:suppressAutoHyphens w:val="0"/>
        <w:autoSpaceDE w:val="0"/>
        <w:autoSpaceDN w:val="0"/>
        <w:adjustRightInd w:val="0"/>
        <w:rPr>
          <w:rFonts w:ascii="Calibri" w:eastAsiaTheme="minorHAnsi" w:hAnsi="Calibri" w:cs="Calibri"/>
          <w:color w:val="323232"/>
          <w:sz w:val="22"/>
          <w:szCs w:val="22"/>
          <w:u w:val="single"/>
          <w:lang w:val="fr-BE" w:eastAsia="en-US"/>
        </w:rPr>
      </w:pPr>
      <w:r w:rsidRPr="00D00839">
        <w:rPr>
          <w:rFonts w:ascii="Calibri" w:eastAsiaTheme="minorHAnsi" w:hAnsi="Calibri" w:cs="Calibri"/>
          <w:color w:val="323232"/>
          <w:sz w:val="22"/>
          <w:szCs w:val="22"/>
          <w:u w:val="single"/>
          <w:lang w:val="fr-BE" w:eastAsia="en-US"/>
        </w:rPr>
        <w:t xml:space="preserve">Projet de délibération </w:t>
      </w:r>
    </w:p>
    <w:p w14:paraId="71DE4060"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473CFA34" w14:textId="570B919E"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Le conseil communal, réuni en séance publique ; </w:t>
      </w:r>
    </w:p>
    <w:p w14:paraId="3CEE9C0E"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095774A3" w14:textId="765884E1"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Vu la demande d’intervention répétée lors des conseils communaux du 12 septembre 2024, du 24 octobre 2024 et du 21 novembre 2024 ; </w:t>
      </w:r>
    </w:p>
    <w:p w14:paraId="0DACA926"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7B223939" w14:textId="28E5A9B7"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Au vu des derniers éléments reçus par les propriétaires de l’habitation de la part de monsieur Denis Pirard qui confirme que le marché public dont a fait réponse monsieur le Bourgmestre lors d’un précédent conseil communal ne concerne pas la même demande citoyenne mais bien le même ruisseau qui borde différentes propriétés. </w:t>
      </w:r>
    </w:p>
    <w:p w14:paraId="7B169B6D"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6AFA3FC2" w14:textId="33E1DE36"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Entendu que l’effondrement des terres reste un risque important d’accident et que la sécurité de citoyens y compris de jeunes enfants et des habitants de la rue Vicinal, 16, est toujours compromise. </w:t>
      </w:r>
    </w:p>
    <w:p w14:paraId="4641C504"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1D6CDFA7" w14:textId="2D558E53"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Décide, par… : </w:t>
      </w:r>
    </w:p>
    <w:p w14:paraId="236908AB"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258D80D1" w14:textId="77777777" w:rsidR="00142AB8" w:rsidRDefault="00691468" w:rsidP="00142AB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Article 1 : de charger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des travaux, à mettre tout en </w:t>
      </w:r>
      <w:proofErr w:type="spellStart"/>
      <w:r w:rsidRPr="00691468">
        <w:rPr>
          <w:rFonts w:ascii="Calibri" w:eastAsiaTheme="minorHAnsi" w:hAnsi="Calibri" w:cs="Calibri"/>
          <w:color w:val="323232"/>
          <w:sz w:val="22"/>
          <w:szCs w:val="22"/>
          <w:lang w:val="fr-BE" w:eastAsia="en-US"/>
        </w:rPr>
        <w:t>oeuvre</w:t>
      </w:r>
      <w:proofErr w:type="spellEnd"/>
      <w:r w:rsidRPr="00691468">
        <w:rPr>
          <w:rFonts w:ascii="Calibri" w:eastAsiaTheme="minorHAnsi" w:hAnsi="Calibri" w:cs="Calibri"/>
          <w:color w:val="323232"/>
          <w:sz w:val="22"/>
          <w:szCs w:val="22"/>
          <w:lang w:val="fr-BE" w:eastAsia="en-US"/>
        </w:rPr>
        <w:t xml:space="preserve"> afin que lors du prochain conseil communal, des solutions soient trouvées et </w:t>
      </w:r>
      <w:r w:rsidR="00142AB8" w:rsidRPr="00142AB8">
        <w:rPr>
          <w:rFonts w:ascii="Calibri" w:eastAsiaTheme="minorHAnsi" w:hAnsi="Calibri" w:cs="Calibri"/>
          <w:b/>
          <w:bCs/>
          <w:color w:val="323232"/>
          <w:sz w:val="22"/>
          <w:szCs w:val="22"/>
          <w:lang w:val="fr-BE" w:eastAsia="en-US"/>
        </w:rPr>
        <w:t>explicitées au</w:t>
      </w:r>
      <w:r w:rsidR="00142AB8" w:rsidRPr="00691468">
        <w:rPr>
          <w:rFonts w:ascii="Calibri" w:eastAsiaTheme="minorHAnsi" w:hAnsi="Calibri" w:cs="Calibri"/>
          <w:color w:val="323232"/>
          <w:sz w:val="22"/>
          <w:szCs w:val="22"/>
          <w:lang w:val="fr-BE" w:eastAsia="en-US"/>
        </w:rPr>
        <w:t xml:space="preserve"> conseil communal. </w:t>
      </w:r>
    </w:p>
    <w:p w14:paraId="79CC8239" w14:textId="4093A65F"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318D5E7A" w14:textId="554867C6" w:rsidR="00142AB8" w:rsidRPr="00FD06EA" w:rsidRDefault="00142AB8" w:rsidP="00142AB8">
      <w:pPr>
        <w:pStyle w:val="Default"/>
        <w:rPr>
          <w:rFonts w:ascii="Times New Roman" w:hAnsi="Times New Roman" w:cs="Times New Roman"/>
          <w:b/>
          <w:bCs/>
        </w:rPr>
      </w:pPr>
      <w:r w:rsidRPr="00FD06EA">
        <w:rPr>
          <w:rFonts w:ascii="Times New Roman" w:hAnsi="Times New Roman" w:cs="Times New Roman"/>
          <w:b/>
          <w:bCs/>
        </w:rPr>
        <w:t>La proposition du groupe PROJETS CITOYENS reprise ci-avant</w:t>
      </w:r>
      <w:r>
        <w:rPr>
          <w:rFonts w:ascii="Times New Roman" w:hAnsi="Times New Roman" w:cs="Times New Roman"/>
          <w:b/>
          <w:bCs/>
        </w:rPr>
        <w:t>, telle qu’adaptée,</w:t>
      </w:r>
      <w:r w:rsidRPr="00FD06EA">
        <w:rPr>
          <w:rFonts w:ascii="Times New Roman" w:hAnsi="Times New Roman" w:cs="Times New Roman"/>
          <w:b/>
          <w:bCs/>
        </w:rPr>
        <w:t xml:space="preserve"> est </w:t>
      </w:r>
      <w:r>
        <w:rPr>
          <w:rFonts w:ascii="Times New Roman" w:hAnsi="Times New Roman" w:cs="Times New Roman"/>
          <w:b/>
          <w:bCs/>
          <w:u w:val="single"/>
        </w:rPr>
        <w:t>adoptée</w:t>
      </w:r>
      <w:r w:rsidRPr="00FD06EA">
        <w:rPr>
          <w:rFonts w:ascii="Times New Roman" w:hAnsi="Times New Roman" w:cs="Times New Roman"/>
          <w:b/>
          <w:bCs/>
        </w:rPr>
        <w:t xml:space="preserve"> </w:t>
      </w:r>
      <w:r>
        <w:rPr>
          <w:rFonts w:ascii="Times New Roman" w:hAnsi="Times New Roman" w:cs="Times New Roman"/>
          <w:b/>
          <w:bCs/>
        </w:rPr>
        <w:t>à l’unanimité.</w:t>
      </w:r>
    </w:p>
    <w:p w14:paraId="0A76CDF0" w14:textId="77777777" w:rsidR="00142AB8" w:rsidRDefault="00142AB8"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0CFF1E94" w14:textId="77777777" w:rsidR="00142AB8" w:rsidRDefault="00142AB8"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6FBA2C81" w14:textId="0F7E4292"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Interpellation de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en charge des travaux par messieurs André Lejeune et Nicolas </w:t>
      </w:r>
      <w:proofErr w:type="spellStart"/>
      <w:r w:rsidRPr="00691468">
        <w:rPr>
          <w:rFonts w:ascii="Calibri" w:eastAsiaTheme="minorHAnsi" w:hAnsi="Calibri" w:cs="Calibri"/>
          <w:color w:val="323232"/>
          <w:sz w:val="22"/>
          <w:szCs w:val="22"/>
          <w:lang w:val="fr-BE" w:eastAsia="en-US"/>
        </w:rPr>
        <w:t>Ummels</w:t>
      </w:r>
      <w:proofErr w:type="spellEnd"/>
      <w:r w:rsidRPr="00691468">
        <w:rPr>
          <w:rFonts w:ascii="Calibri" w:eastAsiaTheme="minorHAnsi" w:hAnsi="Calibri" w:cs="Calibri"/>
          <w:color w:val="323232"/>
          <w:sz w:val="22"/>
          <w:szCs w:val="22"/>
          <w:lang w:val="fr-BE" w:eastAsia="en-US"/>
        </w:rPr>
        <w:t xml:space="preserve"> </w:t>
      </w:r>
    </w:p>
    <w:p w14:paraId="40081099"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544A4646" w14:textId="35ACC4D6"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u w:val="single"/>
          <w:lang w:val="fr-BE" w:eastAsia="en-US"/>
        </w:rPr>
      </w:pPr>
      <w:r w:rsidRPr="00691468">
        <w:rPr>
          <w:rFonts w:ascii="Calibri" w:eastAsiaTheme="minorHAnsi" w:hAnsi="Calibri" w:cs="Calibri"/>
          <w:b/>
          <w:bCs/>
          <w:color w:val="323232"/>
          <w:sz w:val="22"/>
          <w:szCs w:val="22"/>
          <w:u w:val="single"/>
          <w:lang w:val="fr-BE" w:eastAsia="en-US"/>
        </w:rPr>
        <w:t xml:space="preserve">4. Demande de placement d’un luminaire public avec déflecteur rue </w:t>
      </w:r>
      <w:proofErr w:type="spellStart"/>
      <w:r w:rsidRPr="00691468">
        <w:rPr>
          <w:rFonts w:ascii="Calibri" w:eastAsiaTheme="minorHAnsi" w:hAnsi="Calibri" w:cs="Calibri"/>
          <w:b/>
          <w:bCs/>
          <w:color w:val="323232"/>
          <w:sz w:val="22"/>
          <w:szCs w:val="22"/>
          <w:u w:val="single"/>
          <w:lang w:val="fr-BE" w:eastAsia="en-US"/>
        </w:rPr>
        <w:t>Warfusée</w:t>
      </w:r>
      <w:proofErr w:type="spellEnd"/>
      <w:r w:rsidRPr="00691468">
        <w:rPr>
          <w:rFonts w:ascii="Calibri" w:eastAsiaTheme="minorHAnsi" w:hAnsi="Calibri" w:cs="Calibri"/>
          <w:b/>
          <w:bCs/>
          <w:color w:val="323232"/>
          <w:sz w:val="22"/>
          <w:szCs w:val="22"/>
          <w:u w:val="single"/>
          <w:lang w:val="fr-BE" w:eastAsia="en-US"/>
        </w:rPr>
        <w:t xml:space="preserve"> </w:t>
      </w:r>
    </w:p>
    <w:p w14:paraId="6DAE9FBA"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4076DD8C" w14:textId="107182AB"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Afin de résoudre un problème d’éclairage public au niveau du poteau électrique 62/601 tout en préservant la quiétude de citoyens. </w:t>
      </w:r>
    </w:p>
    <w:p w14:paraId="3322C88B"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2B1E0FD7" w14:textId="5F3298F5" w:rsid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Envisager le placement de déflecteur par </w:t>
      </w:r>
      <w:proofErr w:type="spellStart"/>
      <w:r w:rsidRPr="00691468">
        <w:rPr>
          <w:rFonts w:ascii="Calibri" w:eastAsiaTheme="minorHAnsi" w:hAnsi="Calibri" w:cs="Calibri"/>
          <w:color w:val="323232"/>
          <w:sz w:val="22"/>
          <w:szCs w:val="22"/>
          <w:lang w:val="fr-BE" w:eastAsia="en-US"/>
        </w:rPr>
        <w:t>Resa</w:t>
      </w:r>
      <w:proofErr w:type="spellEnd"/>
      <w:r w:rsidRPr="00691468">
        <w:rPr>
          <w:rFonts w:ascii="Calibri" w:eastAsiaTheme="minorHAnsi" w:hAnsi="Calibri" w:cs="Calibri"/>
          <w:color w:val="323232"/>
          <w:sz w:val="22"/>
          <w:szCs w:val="22"/>
          <w:lang w:val="fr-BE" w:eastAsia="en-US"/>
        </w:rPr>
        <w:t xml:space="preserve">. </w:t>
      </w:r>
    </w:p>
    <w:p w14:paraId="1268D509" w14:textId="77777777" w:rsidR="00142AB8" w:rsidRDefault="00142AB8"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4C620A1D" w14:textId="555A80E4" w:rsidR="00142AB8" w:rsidRDefault="0033591F" w:rsidP="00691468">
      <w:pPr>
        <w:suppressAutoHyphens w:val="0"/>
        <w:autoSpaceDE w:val="0"/>
        <w:autoSpaceDN w:val="0"/>
        <w:adjustRightInd w:val="0"/>
        <w:rPr>
          <w:rFonts w:eastAsiaTheme="minorHAnsi"/>
          <w:color w:val="323232"/>
          <w:szCs w:val="24"/>
          <w:lang w:val="fr-BE" w:eastAsia="en-US"/>
        </w:rPr>
      </w:pPr>
      <w:r w:rsidRPr="0033591F">
        <w:rPr>
          <w:rFonts w:eastAsiaTheme="minorHAnsi"/>
          <w:color w:val="323232"/>
          <w:szCs w:val="24"/>
          <w:u w:val="single"/>
          <w:lang w:val="fr-BE" w:eastAsia="en-US"/>
        </w:rPr>
        <w:t>Monsieur UMMELS</w:t>
      </w:r>
      <w:r>
        <w:rPr>
          <w:rFonts w:eastAsiaTheme="minorHAnsi"/>
          <w:color w:val="323232"/>
          <w:szCs w:val="24"/>
          <w:lang w:val="fr-BE" w:eastAsia="en-US"/>
        </w:rPr>
        <w:t xml:space="preserve"> relate que à la suite d’une discussion avec un riverain se plaignant de la lumière provenant de l’éclairage public qui réfléchit à l’intérieur de son habitation, il s’est renseigné auprès de RESA et signale qu’il existe une solution : placer un éclairage muni d’un déflecteur. Il ajoute que cette personne serait venue se plaindre à la Commune à plusieurs reprises, en vain. Il demande s’il serait possible d’installer un tel éclairage et d’en informer le plaignant.</w:t>
      </w:r>
    </w:p>
    <w:p w14:paraId="4A3C0779" w14:textId="77777777" w:rsidR="0033591F" w:rsidRDefault="0033591F" w:rsidP="00691468">
      <w:pPr>
        <w:suppressAutoHyphens w:val="0"/>
        <w:autoSpaceDE w:val="0"/>
        <w:autoSpaceDN w:val="0"/>
        <w:adjustRightInd w:val="0"/>
        <w:rPr>
          <w:rFonts w:eastAsiaTheme="minorHAnsi"/>
          <w:color w:val="323232"/>
          <w:szCs w:val="24"/>
          <w:lang w:val="fr-BE" w:eastAsia="en-US"/>
        </w:rPr>
      </w:pPr>
    </w:p>
    <w:p w14:paraId="6431584D" w14:textId="7ECCCFE5" w:rsidR="0033591F" w:rsidRDefault="0033591F" w:rsidP="00691468">
      <w:pPr>
        <w:suppressAutoHyphens w:val="0"/>
        <w:autoSpaceDE w:val="0"/>
        <w:autoSpaceDN w:val="0"/>
        <w:adjustRightInd w:val="0"/>
        <w:rPr>
          <w:rFonts w:eastAsiaTheme="minorHAnsi"/>
          <w:color w:val="323232"/>
          <w:szCs w:val="24"/>
          <w:lang w:val="fr-BE" w:eastAsia="en-US"/>
        </w:rPr>
      </w:pPr>
      <w:r w:rsidRPr="0033591F">
        <w:rPr>
          <w:rFonts w:eastAsiaTheme="minorHAnsi"/>
          <w:color w:val="323232"/>
          <w:szCs w:val="24"/>
          <w:u w:val="single"/>
          <w:lang w:val="fr-BE" w:eastAsia="en-US"/>
        </w:rPr>
        <w:t>Monsieur le Bourgmestre</w:t>
      </w:r>
      <w:r>
        <w:rPr>
          <w:rFonts w:eastAsiaTheme="minorHAnsi"/>
          <w:color w:val="323232"/>
          <w:szCs w:val="24"/>
          <w:lang w:val="fr-BE" w:eastAsia="en-US"/>
        </w:rPr>
        <w:t xml:space="preserve"> explique que cette personne a réussi à faire démonter un éclairage public pendant l’absence de ses voisins, que cette personne s’est présentée un jour à son domicile et a été reçue par son épouse qui lui a conseillé de se rendre à la Commune aux fins de le rencontrer, ce qu’il n’a jamais fait. Il déclare être disposé à trouver une </w:t>
      </w:r>
      <w:r w:rsidR="00B204C0">
        <w:rPr>
          <w:rFonts w:eastAsiaTheme="minorHAnsi"/>
          <w:color w:val="323232"/>
          <w:szCs w:val="24"/>
          <w:lang w:val="fr-BE" w:eastAsia="en-US"/>
        </w:rPr>
        <w:t>solution afin</w:t>
      </w:r>
      <w:r>
        <w:rPr>
          <w:rFonts w:eastAsiaTheme="minorHAnsi"/>
          <w:color w:val="323232"/>
          <w:szCs w:val="24"/>
          <w:lang w:val="fr-BE" w:eastAsia="en-US"/>
        </w:rPr>
        <w:t xml:space="preserve"> que le luminaire n’éclaire plus chez lui</w:t>
      </w:r>
      <w:r w:rsidR="00B204C0">
        <w:rPr>
          <w:rFonts w:eastAsiaTheme="minorHAnsi"/>
          <w:color w:val="323232"/>
          <w:szCs w:val="24"/>
          <w:lang w:val="fr-BE" w:eastAsia="en-US"/>
        </w:rPr>
        <w:t>.</w:t>
      </w:r>
    </w:p>
    <w:p w14:paraId="0ABC4CE2" w14:textId="77777777" w:rsidR="00B204C0" w:rsidRDefault="00B204C0" w:rsidP="00691468">
      <w:pPr>
        <w:suppressAutoHyphens w:val="0"/>
        <w:autoSpaceDE w:val="0"/>
        <w:autoSpaceDN w:val="0"/>
        <w:adjustRightInd w:val="0"/>
        <w:rPr>
          <w:rFonts w:eastAsiaTheme="minorHAnsi"/>
          <w:color w:val="323232"/>
          <w:szCs w:val="24"/>
          <w:lang w:val="fr-BE" w:eastAsia="en-US"/>
        </w:rPr>
      </w:pPr>
    </w:p>
    <w:p w14:paraId="0870B07F" w14:textId="69921F8A" w:rsidR="00B204C0" w:rsidRDefault="00B204C0" w:rsidP="00691468">
      <w:pPr>
        <w:suppressAutoHyphens w:val="0"/>
        <w:autoSpaceDE w:val="0"/>
        <w:autoSpaceDN w:val="0"/>
        <w:adjustRightInd w:val="0"/>
        <w:rPr>
          <w:rFonts w:eastAsiaTheme="minorHAnsi"/>
          <w:color w:val="323232"/>
          <w:szCs w:val="24"/>
          <w:lang w:val="fr-BE" w:eastAsia="en-US"/>
        </w:rPr>
      </w:pPr>
      <w:r w:rsidRPr="00B204C0">
        <w:rPr>
          <w:rFonts w:eastAsiaTheme="minorHAnsi"/>
          <w:color w:val="323232"/>
          <w:szCs w:val="24"/>
          <w:u w:val="single"/>
          <w:lang w:val="fr-BE" w:eastAsia="en-US"/>
        </w:rPr>
        <w:t>Madame HAIDON</w:t>
      </w:r>
      <w:r w:rsidRPr="00B204C0">
        <w:rPr>
          <w:rFonts w:eastAsiaTheme="minorHAnsi"/>
          <w:color w:val="323232"/>
          <w:szCs w:val="24"/>
          <w:lang w:val="fr-BE" w:eastAsia="en-US"/>
        </w:rPr>
        <w:t xml:space="preserve"> précise que la proposition envisagée ici(déflecteur) émane du groupe PROJETS CITOYENS et non de la personne en question.</w:t>
      </w:r>
      <w:r>
        <w:rPr>
          <w:rFonts w:eastAsiaTheme="minorHAnsi"/>
          <w:color w:val="323232"/>
          <w:szCs w:val="24"/>
          <w:lang w:val="fr-BE" w:eastAsia="en-US"/>
        </w:rPr>
        <w:t xml:space="preserve"> Il lui semble important qu’il y ait un éclairage public et en même temps d’entendre les doléances de la personne. Elle signale que Monsieur UMMELS a effectué les démarches auprès de RESA mais que son groupe n’étant pas majoritaire, elle demande d’envisager cette solution de déflecteur à placer sur le poteau 62/601.</w:t>
      </w:r>
    </w:p>
    <w:p w14:paraId="5AAAAEB7" w14:textId="77777777" w:rsidR="00B204C0" w:rsidRDefault="00B204C0" w:rsidP="00691468">
      <w:pPr>
        <w:suppressAutoHyphens w:val="0"/>
        <w:autoSpaceDE w:val="0"/>
        <w:autoSpaceDN w:val="0"/>
        <w:adjustRightInd w:val="0"/>
        <w:rPr>
          <w:rFonts w:eastAsiaTheme="minorHAnsi"/>
          <w:color w:val="323232"/>
          <w:szCs w:val="24"/>
          <w:lang w:val="fr-BE" w:eastAsia="en-US"/>
        </w:rPr>
      </w:pPr>
    </w:p>
    <w:p w14:paraId="13E3149A" w14:textId="77777777" w:rsidR="00796E44" w:rsidRDefault="00B204C0" w:rsidP="00796E44">
      <w:pPr>
        <w:suppressAutoHyphens w:val="0"/>
        <w:autoSpaceDE w:val="0"/>
        <w:autoSpaceDN w:val="0"/>
        <w:adjustRightInd w:val="0"/>
        <w:rPr>
          <w:rFonts w:eastAsiaTheme="minorHAnsi"/>
          <w:color w:val="323232"/>
          <w:szCs w:val="24"/>
          <w:lang w:val="fr-BE" w:eastAsia="en-US"/>
        </w:rPr>
      </w:pPr>
      <w:r w:rsidRPr="00B204C0">
        <w:rPr>
          <w:rFonts w:eastAsiaTheme="minorHAnsi"/>
          <w:color w:val="323232"/>
          <w:szCs w:val="24"/>
          <w:u w:val="single"/>
          <w:lang w:val="fr-BE" w:eastAsia="en-US"/>
        </w:rPr>
        <w:t>Monsieur le Bourgmestre</w:t>
      </w:r>
      <w:r>
        <w:rPr>
          <w:rFonts w:eastAsiaTheme="minorHAnsi"/>
          <w:color w:val="323232"/>
          <w:szCs w:val="24"/>
          <w:lang w:val="fr-BE" w:eastAsia="en-US"/>
        </w:rPr>
        <w:t xml:space="preserve"> marque son accord si la personne dont on parle lui adresse un courrier ou un mail attestant accepter la solution proposée.</w:t>
      </w:r>
    </w:p>
    <w:p w14:paraId="761C7B3F" w14:textId="77777777" w:rsidR="00796E44" w:rsidRDefault="00796E44" w:rsidP="00796E44">
      <w:pPr>
        <w:suppressAutoHyphens w:val="0"/>
        <w:autoSpaceDE w:val="0"/>
        <w:autoSpaceDN w:val="0"/>
        <w:adjustRightInd w:val="0"/>
        <w:rPr>
          <w:rFonts w:eastAsiaTheme="minorHAnsi"/>
          <w:color w:val="323232"/>
          <w:szCs w:val="24"/>
          <w:lang w:val="fr-BE" w:eastAsia="en-US"/>
        </w:rPr>
      </w:pPr>
    </w:p>
    <w:p w14:paraId="4FDB1C15" w14:textId="77777777" w:rsidR="00796E44" w:rsidRDefault="00796E44" w:rsidP="00796E44">
      <w:pPr>
        <w:suppressAutoHyphens w:val="0"/>
        <w:autoSpaceDE w:val="0"/>
        <w:autoSpaceDN w:val="0"/>
        <w:adjustRightInd w:val="0"/>
        <w:rPr>
          <w:rFonts w:eastAsiaTheme="minorHAnsi"/>
          <w:color w:val="323232"/>
          <w:szCs w:val="24"/>
          <w:lang w:val="fr-BE" w:eastAsia="en-US"/>
        </w:rPr>
      </w:pPr>
    </w:p>
    <w:p w14:paraId="3B5265A0" w14:textId="3DB124BC" w:rsidR="00691468" w:rsidRPr="00691468" w:rsidRDefault="00691468" w:rsidP="00796E44">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Interpellation de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en charge des travaux par messieurs André Lejeune et Nicolas </w:t>
      </w:r>
      <w:proofErr w:type="spellStart"/>
      <w:r w:rsidRPr="00691468">
        <w:rPr>
          <w:rFonts w:ascii="Calibri" w:eastAsiaTheme="minorHAnsi" w:hAnsi="Calibri" w:cs="Calibri"/>
          <w:color w:val="323232"/>
          <w:sz w:val="22"/>
          <w:szCs w:val="22"/>
          <w:lang w:val="fr-BE" w:eastAsia="en-US"/>
        </w:rPr>
        <w:t>Ummels</w:t>
      </w:r>
      <w:proofErr w:type="spellEnd"/>
      <w:r w:rsidRPr="00691468">
        <w:rPr>
          <w:rFonts w:ascii="Calibri" w:eastAsiaTheme="minorHAnsi" w:hAnsi="Calibri" w:cs="Calibri"/>
          <w:color w:val="323232"/>
          <w:sz w:val="22"/>
          <w:szCs w:val="22"/>
          <w:lang w:val="fr-BE" w:eastAsia="en-US"/>
        </w:rPr>
        <w:t xml:space="preserve"> </w:t>
      </w:r>
    </w:p>
    <w:p w14:paraId="027A0EE9"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63117FA4" w14:textId="587458A8"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u w:val="single"/>
          <w:lang w:val="fr-BE" w:eastAsia="en-US"/>
        </w:rPr>
      </w:pPr>
      <w:r w:rsidRPr="00691468">
        <w:rPr>
          <w:rFonts w:ascii="Calibri" w:eastAsiaTheme="minorHAnsi" w:hAnsi="Calibri" w:cs="Calibri"/>
          <w:b/>
          <w:bCs/>
          <w:color w:val="323232"/>
          <w:sz w:val="22"/>
          <w:szCs w:val="22"/>
          <w:u w:val="single"/>
          <w:lang w:val="fr-BE" w:eastAsia="en-US"/>
        </w:rPr>
        <w:t xml:space="preserve">5. Demande d’interventions au niveau de la rue Frenay </w:t>
      </w:r>
    </w:p>
    <w:p w14:paraId="0B05D192"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315AB296" w14:textId="1F9AA703"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Demande d’évaluation des travaux d’aménagement d’un point de vue mobilité et de réfection des bas-côtés de la voirie. </w:t>
      </w:r>
    </w:p>
    <w:p w14:paraId="7CBF9D04"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2D6BAA83" w14:textId="4C2FEFEE" w:rsidR="00796E44" w:rsidRDefault="00796E44" w:rsidP="00691468">
      <w:pPr>
        <w:suppressAutoHyphens w:val="0"/>
        <w:autoSpaceDE w:val="0"/>
        <w:autoSpaceDN w:val="0"/>
        <w:adjustRightInd w:val="0"/>
        <w:rPr>
          <w:rFonts w:eastAsiaTheme="minorHAnsi"/>
          <w:color w:val="323232"/>
          <w:szCs w:val="24"/>
          <w:lang w:val="fr-BE" w:eastAsia="en-US"/>
        </w:rPr>
      </w:pPr>
      <w:r w:rsidRPr="00796E44">
        <w:rPr>
          <w:rFonts w:eastAsiaTheme="minorHAnsi"/>
          <w:color w:val="323232"/>
          <w:szCs w:val="24"/>
          <w:u w:val="single"/>
          <w:lang w:val="fr-BE" w:eastAsia="en-US"/>
        </w:rPr>
        <w:t>Monsieur UMMELS</w:t>
      </w:r>
      <w:r>
        <w:rPr>
          <w:rFonts w:eastAsiaTheme="minorHAnsi"/>
          <w:color w:val="323232"/>
          <w:szCs w:val="24"/>
          <w:lang w:val="fr-BE" w:eastAsia="en-US"/>
        </w:rPr>
        <w:t xml:space="preserve"> explique qu’il s’agit d’une réflexion concernant la rue du Frenay : une partie de la voirie a été refaite mais il subsiste des ornières conséquentes plus loin.</w:t>
      </w:r>
    </w:p>
    <w:p w14:paraId="369F488D" w14:textId="77777777" w:rsidR="00796E44" w:rsidRDefault="00796E44" w:rsidP="00691468">
      <w:pPr>
        <w:suppressAutoHyphens w:val="0"/>
        <w:autoSpaceDE w:val="0"/>
        <w:autoSpaceDN w:val="0"/>
        <w:adjustRightInd w:val="0"/>
        <w:rPr>
          <w:rFonts w:eastAsiaTheme="minorHAnsi"/>
          <w:color w:val="323232"/>
          <w:szCs w:val="24"/>
          <w:lang w:val="fr-BE" w:eastAsia="en-US"/>
        </w:rPr>
      </w:pPr>
    </w:p>
    <w:p w14:paraId="30BC3E35" w14:textId="1067F0E4" w:rsidR="00796E44" w:rsidRDefault="00796E44" w:rsidP="00691468">
      <w:pPr>
        <w:suppressAutoHyphens w:val="0"/>
        <w:autoSpaceDE w:val="0"/>
        <w:autoSpaceDN w:val="0"/>
        <w:adjustRightInd w:val="0"/>
        <w:rPr>
          <w:rFonts w:eastAsiaTheme="minorHAnsi"/>
          <w:color w:val="323232"/>
          <w:szCs w:val="24"/>
          <w:lang w:val="fr-BE" w:eastAsia="en-US"/>
        </w:rPr>
      </w:pPr>
      <w:r w:rsidRPr="00796E44">
        <w:rPr>
          <w:rFonts w:eastAsiaTheme="minorHAnsi"/>
          <w:color w:val="323232"/>
          <w:szCs w:val="24"/>
          <w:u w:val="single"/>
          <w:lang w:val="fr-BE" w:eastAsia="en-US"/>
        </w:rPr>
        <w:t>Monsieur FOSSOUL</w:t>
      </w:r>
      <w:r>
        <w:rPr>
          <w:rFonts w:eastAsiaTheme="minorHAnsi"/>
          <w:color w:val="323232"/>
          <w:szCs w:val="24"/>
          <w:lang w:val="fr-BE" w:eastAsia="en-US"/>
        </w:rPr>
        <w:t xml:space="preserve"> répond qu’il y a eu des travaux (tourne à droite au niveau de la sortie d’autoroute) entre le 12/08 et le 12/10, impliquant la mise en place d’une déviation via cette voirie, ce qui a occasionné des croisements de véhicules qui ont pris les accotements. Il signale qu’on se situe dans une zone agricole.</w:t>
      </w:r>
    </w:p>
    <w:p w14:paraId="20DE157B" w14:textId="77777777" w:rsidR="00796E44" w:rsidRDefault="00796E44" w:rsidP="00691468">
      <w:pPr>
        <w:suppressAutoHyphens w:val="0"/>
        <w:autoSpaceDE w:val="0"/>
        <w:autoSpaceDN w:val="0"/>
        <w:adjustRightInd w:val="0"/>
        <w:rPr>
          <w:rFonts w:eastAsiaTheme="minorHAnsi"/>
          <w:color w:val="323232"/>
          <w:szCs w:val="24"/>
          <w:lang w:val="fr-BE" w:eastAsia="en-US"/>
        </w:rPr>
      </w:pPr>
    </w:p>
    <w:p w14:paraId="3C062896" w14:textId="77777777" w:rsidR="00796E44" w:rsidRDefault="00796E44" w:rsidP="00691468">
      <w:pPr>
        <w:suppressAutoHyphens w:val="0"/>
        <w:autoSpaceDE w:val="0"/>
        <w:autoSpaceDN w:val="0"/>
        <w:adjustRightInd w:val="0"/>
        <w:rPr>
          <w:rFonts w:eastAsiaTheme="minorHAnsi"/>
          <w:color w:val="323232"/>
          <w:szCs w:val="24"/>
          <w:lang w:val="fr-BE" w:eastAsia="en-US"/>
        </w:rPr>
      </w:pPr>
      <w:r w:rsidRPr="00796E44">
        <w:rPr>
          <w:rFonts w:eastAsiaTheme="minorHAnsi"/>
          <w:color w:val="323232"/>
          <w:szCs w:val="24"/>
          <w:u w:val="single"/>
          <w:lang w:val="fr-BE" w:eastAsia="en-US"/>
        </w:rPr>
        <w:t>Monsieur UMMELS</w:t>
      </w:r>
      <w:r>
        <w:rPr>
          <w:rFonts w:eastAsiaTheme="minorHAnsi"/>
          <w:color w:val="323232"/>
          <w:szCs w:val="24"/>
          <w:lang w:val="fr-BE" w:eastAsia="en-US"/>
        </w:rPr>
        <w:t xml:space="preserve"> demande cette rue fait bien partie de celles devant être entretenues par la commune.</w:t>
      </w:r>
    </w:p>
    <w:p w14:paraId="3AD86E23" w14:textId="77777777" w:rsidR="00796E44" w:rsidRDefault="00796E44" w:rsidP="00691468">
      <w:pPr>
        <w:suppressAutoHyphens w:val="0"/>
        <w:autoSpaceDE w:val="0"/>
        <w:autoSpaceDN w:val="0"/>
        <w:adjustRightInd w:val="0"/>
        <w:rPr>
          <w:rFonts w:eastAsiaTheme="minorHAnsi"/>
          <w:color w:val="323232"/>
          <w:szCs w:val="24"/>
          <w:lang w:val="fr-BE" w:eastAsia="en-US"/>
        </w:rPr>
      </w:pPr>
    </w:p>
    <w:p w14:paraId="0513F923" w14:textId="31C76DBB" w:rsidR="00796E44" w:rsidRDefault="00796E44" w:rsidP="00691468">
      <w:pPr>
        <w:suppressAutoHyphens w:val="0"/>
        <w:autoSpaceDE w:val="0"/>
        <w:autoSpaceDN w:val="0"/>
        <w:adjustRightInd w:val="0"/>
        <w:rPr>
          <w:rFonts w:eastAsiaTheme="minorHAnsi"/>
          <w:color w:val="323232"/>
          <w:szCs w:val="24"/>
          <w:lang w:val="fr-BE" w:eastAsia="en-US"/>
        </w:rPr>
      </w:pPr>
      <w:r w:rsidRPr="00796E44">
        <w:rPr>
          <w:rFonts w:eastAsiaTheme="minorHAnsi"/>
          <w:color w:val="323232"/>
          <w:szCs w:val="24"/>
          <w:u w:val="single"/>
          <w:lang w:val="fr-BE" w:eastAsia="en-US"/>
        </w:rPr>
        <w:t xml:space="preserve">Monsieur le Bourgmestre </w:t>
      </w:r>
      <w:r>
        <w:rPr>
          <w:rFonts w:eastAsiaTheme="minorHAnsi"/>
          <w:color w:val="323232"/>
          <w:szCs w:val="24"/>
          <w:lang w:val="fr-BE" w:eastAsia="en-US"/>
        </w:rPr>
        <w:t>répond affirmativement, s’agissant d’une voirie communale.</w:t>
      </w:r>
    </w:p>
    <w:p w14:paraId="2BE38FDB" w14:textId="77777777" w:rsidR="00796E44" w:rsidRDefault="00796E44" w:rsidP="00691468">
      <w:pPr>
        <w:suppressAutoHyphens w:val="0"/>
        <w:autoSpaceDE w:val="0"/>
        <w:autoSpaceDN w:val="0"/>
        <w:adjustRightInd w:val="0"/>
        <w:rPr>
          <w:rFonts w:eastAsiaTheme="minorHAnsi"/>
          <w:color w:val="323232"/>
          <w:szCs w:val="24"/>
          <w:lang w:val="fr-BE" w:eastAsia="en-US"/>
        </w:rPr>
      </w:pPr>
    </w:p>
    <w:p w14:paraId="6825AE4E" w14:textId="35D0EA6A" w:rsidR="00796E44" w:rsidRDefault="00796E44" w:rsidP="00691468">
      <w:pPr>
        <w:suppressAutoHyphens w:val="0"/>
        <w:autoSpaceDE w:val="0"/>
        <w:autoSpaceDN w:val="0"/>
        <w:adjustRightInd w:val="0"/>
        <w:rPr>
          <w:rFonts w:eastAsiaTheme="minorHAnsi"/>
          <w:color w:val="323232"/>
          <w:szCs w:val="24"/>
          <w:lang w:val="fr-BE" w:eastAsia="en-US"/>
        </w:rPr>
      </w:pPr>
      <w:r w:rsidRPr="00796E44">
        <w:rPr>
          <w:rFonts w:eastAsiaTheme="minorHAnsi"/>
          <w:color w:val="323232"/>
          <w:szCs w:val="24"/>
          <w:u w:val="single"/>
          <w:lang w:val="fr-BE" w:eastAsia="en-US"/>
        </w:rPr>
        <w:t>Monsieur UMMELS</w:t>
      </w:r>
      <w:r>
        <w:rPr>
          <w:rFonts w:eastAsiaTheme="minorHAnsi"/>
          <w:color w:val="323232"/>
          <w:szCs w:val="24"/>
          <w:lang w:val="fr-BE" w:eastAsia="en-US"/>
        </w:rPr>
        <w:t xml:space="preserve"> demande quelle est la priorité de réfection de cette route dans la hiérarchie des rues à réparer.</w:t>
      </w:r>
    </w:p>
    <w:p w14:paraId="4D2223A8" w14:textId="77777777" w:rsidR="00796E44" w:rsidRDefault="00796E44" w:rsidP="00691468">
      <w:pPr>
        <w:suppressAutoHyphens w:val="0"/>
        <w:autoSpaceDE w:val="0"/>
        <w:autoSpaceDN w:val="0"/>
        <w:adjustRightInd w:val="0"/>
        <w:rPr>
          <w:rFonts w:eastAsiaTheme="minorHAnsi"/>
          <w:color w:val="323232"/>
          <w:szCs w:val="24"/>
          <w:lang w:val="fr-BE" w:eastAsia="en-US"/>
        </w:rPr>
      </w:pPr>
    </w:p>
    <w:p w14:paraId="7FCB8B8E" w14:textId="36D99851" w:rsidR="00796E44" w:rsidRDefault="00796E44" w:rsidP="00691468">
      <w:pPr>
        <w:suppressAutoHyphens w:val="0"/>
        <w:autoSpaceDE w:val="0"/>
        <w:autoSpaceDN w:val="0"/>
        <w:adjustRightInd w:val="0"/>
        <w:rPr>
          <w:rFonts w:eastAsiaTheme="minorHAnsi"/>
          <w:color w:val="323232"/>
          <w:szCs w:val="24"/>
          <w:lang w:val="fr-BE" w:eastAsia="en-US"/>
        </w:rPr>
      </w:pPr>
      <w:r w:rsidRPr="00796E44">
        <w:rPr>
          <w:rFonts w:eastAsiaTheme="minorHAnsi"/>
          <w:color w:val="323232"/>
          <w:szCs w:val="24"/>
          <w:u w:val="single"/>
          <w:lang w:val="fr-BE" w:eastAsia="en-US"/>
        </w:rPr>
        <w:lastRenderedPageBreak/>
        <w:t>Monsieur le Bourgmestre</w:t>
      </w:r>
      <w:r>
        <w:rPr>
          <w:rFonts w:eastAsiaTheme="minorHAnsi"/>
          <w:color w:val="323232"/>
          <w:szCs w:val="24"/>
          <w:lang w:val="fr-BE" w:eastAsia="en-US"/>
        </w:rPr>
        <w:t xml:space="preserve"> déclare qu’elle n’est pas prioritaire : il rappelle qu’elle a été utilisée dans le cadre de la déviation instaurée pendant les travaux de réalisation du tourne</w:t>
      </w:r>
      <w:r w:rsidR="008B6781">
        <w:rPr>
          <w:rFonts w:eastAsiaTheme="minorHAnsi"/>
          <w:color w:val="323232"/>
          <w:szCs w:val="24"/>
          <w:lang w:val="fr-BE" w:eastAsia="en-US"/>
        </w:rPr>
        <w:t>-</w:t>
      </w:r>
      <w:r>
        <w:rPr>
          <w:rFonts w:eastAsiaTheme="minorHAnsi"/>
          <w:color w:val="323232"/>
          <w:szCs w:val="24"/>
          <w:lang w:val="fr-BE" w:eastAsia="en-US"/>
        </w:rPr>
        <w:t xml:space="preserve"> à</w:t>
      </w:r>
      <w:r w:rsidR="008B6781">
        <w:rPr>
          <w:rFonts w:eastAsiaTheme="minorHAnsi"/>
          <w:color w:val="323232"/>
          <w:szCs w:val="24"/>
          <w:lang w:val="fr-BE" w:eastAsia="en-US"/>
        </w:rPr>
        <w:t>-</w:t>
      </w:r>
      <w:r>
        <w:rPr>
          <w:rFonts w:eastAsiaTheme="minorHAnsi"/>
          <w:color w:val="323232"/>
          <w:szCs w:val="24"/>
          <w:lang w:val="fr-BE" w:eastAsia="en-US"/>
        </w:rPr>
        <w:t xml:space="preserve"> droite à la sortie de l’autoroute, que bien que cette déviation soit à sens unique, elle a été empruntée dans les deux sens</w:t>
      </w:r>
      <w:r w:rsidR="008B6781">
        <w:rPr>
          <w:rFonts w:eastAsiaTheme="minorHAnsi"/>
          <w:color w:val="323232"/>
          <w:szCs w:val="24"/>
          <w:lang w:val="fr-BE" w:eastAsia="en-US"/>
        </w:rPr>
        <w:t>, obligeant les véhicules se croisant à rouler avec 2 roues sur les côtés. Il ajoute que les intempéries de ces derniers mois ont encore aggravé les choses. Il signale que la Commune va demander l’intervention de l’entreprise qui a réalisé le tourne-à-droite, le détournement ayant été mis en place par la police dans ce cadre.</w:t>
      </w:r>
    </w:p>
    <w:p w14:paraId="7842A5DB" w14:textId="77777777" w:rsidR="008B6781" w:rsidRDefault="008B6781" w:rsidP="00691468">
      <w:pPr>
        <w:suppressAutoHyphens w:val="0"/>
        <w:autoSpaceDE w:val="0"/>
        <w:autoSpaceDN w:val="0"/>
        <w:adjustRightInd w:val="0"/>
        <w:rPr>
          <w:rFonts w:eastAsiaTheme="minorHAnsi"/>
          <w:color w:val="323232"/>
          <w:szCs w:val="24"/>
          <w:lang w:val="fr-BE" w:eastAsia="en-US"/>
        </w:rPr>
      </w:pPr>
    </w:p>
    <w:p w14:paraId="04697409" w14:textId="69DC85B8" w:rsidR="008B6781" w:rsidRDefault="008B6781" w:rsidP="00691468">
      <w:pPr>
        <w:suppressAutoHyphens w:val="0"/>
        <w:autoSpaceDE w:val="0"/>
        <w:autoSpaceDN w:val="0"/>
        <w:adjustRightInd w:val="0"/>
        <w:rPr>
          <w:rFonts w:eastAsiaTheme="minorHAnsi"/>
          <w:color w:val="323232"/>
          <w:szCs w:val="24"/>
          <w:lang w:val="fr-BE" w:eastAsia="en-US"/>
        </w:rPr>
      </w:pPr>
      <w:r w:rsidRPr="008B6781">
        <w:rPr>
          <w:rFonts w:eastAsiaTheme="minorHAnsi"/>
          <w:color w:val="323232"/>
          <w:szCs w:val="24"/>
          <w:u w:val="single"/>
          <w:lang w:val="fr-BE" w:eastAsia="en-US"/>
        </w:rPr>
        <w:t>Monsieur UMMELS</w:t>
      </w:r>
      <w:r>
        <w:rPr>
          <w:rFonts w:eastAsiaTheme="minorHAnsi"/>
          <w:color w:val="323232"/>
          <w:szCs w:val="24"/>
          <w:lang w:val="fr-BE" w:eastAsia="en-US"/>
        </w:rPr>
        <w:t xml:space="preserve"> demande si avec le nouveau tourne-à-droite, la rue du Frenay ne sera pas plus empruntée pour se rendre à Verlaine.</w:t>
      </w:r>
    </w:p>
    <w:p w14:paraId="23FF4889" w14:textId="77777777" w:rsidR="008B6781" w:rsidRDefault="008B6781" w:rsidP="00691468">
      <w:pPr>
        <w:suppressAutoHyphens w:val="0"/>
        <w:autoSpaceDE w:val="0"/>
        <w:autoSpaceDN w:val="0"/>
        <w:adjustRightInd w:val="0"/>
        <w:rPr>
          <w:rFonts w:eastAsiaTheme="minorHAnsi"/>
          <w:color w:val="323232"/>
          <w:szCs w:val="24"/>
          <w:lang w:val="fr-BE" w:eastAsia="en-US"/>
        </w:rPr>
      </w:pPr>
    </w:p>
    <w:p w14:paraId="5C6A8C8D" w14:textId="78E41BFA" w:rsidR="008B6781" w:rsidRDefault="008B6781" w:rsidP="00691468">
      <w:pPr>
        <w:suppressAutoHyphens w:val="0"/>
        <w:autoSpaceDE w:val="0"/>
        <w:autoSpaceDN w:val="0"/>
        <w:adjustRightInd w:val="0"/>
        <w:rPr>
          <w:rFonts w:eastAsiaTheme="minorHAnsi"/>
          <w:color w:val="323232"/>
          <w:szCs w:val="24"/>
          <w:lang w:val="fr-BE" w:eastAsia="en-US"/>
        </w:rPr>
      </w:pPr>
      <w:r w:rsidRPr="008B6781">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que si c’est le cas, on la fermera à la circulation automobile.</w:t>
      </w:r>
    </w:p>
    <w:p w14:paraId="6EA86D71" w14:textId="77777777" w:rsidR="008B6781" w:rsidRDefault="008B6781" w:rsidP="00691468">
      <w:pPr>
        <w:suppressAutoHyphens w:val="0"/>
        <w:autoSpaceDE w:val="0"/>
        <w:autoSpaceDN w:val="0"/>
        <w:adjustRightInd w:val="0"/>
        <w:rPr>
          <w:rFonts w:eastAsiaTheme="minorHAnsi"/>
          <w:color w:val="323232"/>
          <w:szCs w:val="24"/>
          <w:lang w:val="fr-BE" w:eastAsia="en-US"/>
        </w:rPr>
      </w:pPr>
    </w:p>
    <w:p w14:paraId="74D08FCD" w14:textId="4265E6C9" w:rsidR="008B6781" w:rsidRDefault="008B6781" w:rsidP="00691468">
      <w:pPr>
        <w:suppressAutoHyphens w:val="0"/>
        <w:autoSpaceDE w:val="0"/>
        <w:autoSpaceDN w:val="0"/>
        <w:adjustRightInd w:val="0"/>
        <w:rPr>
          <w:rFonts w:eastAsiaTheme="minorHAnsi"/>
          <w:color w:val="323232"/>
          <w:szCs w:val="24"/>
          <w:lang w:val="fr-BE" w:eastAsia="en-US"/>
        </w:rPr>
      </w:pPr>
      <w:r w:rsidRPr="008B6781">
        <w:rPr>
          <w:rFonts w:eastAsiaTheme="minorHAnsi"/>
          <w:color w:val="323232"/>
          <w:szCs w:val="24"/>
          <w:u w:val="single"/>
          <w:lang w:val="fr-BE" w:eastAsia="en-US"/>
        </w:rPr>
        <w:t>Monsieur UMMELS</w:t>
      </w:r>
      <w:r>
        <w:rPr>
          <w:rFonts w:eastAsiaTheme="minorHAnsi"/>
          <w:color w:val="323232"/>
          <w:szCs w:val="24"/>
          <w:lang w:val="fr-BE" w:eastAsia="en-US"/>
        </w:rPr>
        <w:t xml:space="preserve"> rétorque que le but est</w:t>
      </w:r>
      <w:r w:rsidR="006D41E5">
        <w:rPr>
          <w:rFonts w:eastAsiaTheme="minorHAnsi"/>
          <w:color w:val="323232"/>
          <w:szCs w:val="24"/>
          <w:lang w:val="fr-BE" w:eastAsia="en-US"/>
        </w:rPr>
        <w:t xml:space="preserve"> quand même </w:t>
      </w:r>
      <w:r>
        <w:rPr>
          <w:rFonts w:eastAsiaTheme="minorHAnsi"/>
          <w:color w:val="323232"/>
          <w:szCs w:val="24"/>
          <w:lang w:val="fr-BE" w:eastAsia="en-US"/>
        </w:rPr>
        <w:t>de fluidifier le trafic.</w:t>
      </w:r>
    </w:p>
    <w:p w14:paraId="4FB1AB61"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59E2CEDF" w14:textId="7BCEA881"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le Bourgmestre</w:t>
      </w:r>
      <w:r>
        <w:rPr>
          <w:rFonts w:eastAsiaTheme="minorHAnsi"/>
          <w:color w:val="323232"/>
          <w:szCs w:val="24"/>
          <w:lang w:val="fr-BE" w:eastAsia="en-US"/>
        </w:rPr>
        <w:t xml:space="preserve"> invite Monsieur UMMELS à aller voir les voiries agricoles de Verlaine qui débouchent sur Saint-Georges.</w:t>
      </w:r>
    </w:p>
    <w:p w14:paraId="6096B3DA"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670D6A8B" w14:textId="3102F0C2"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UMMELS</w:t>
      </w:r>
      <w:r>
        <w:rPr>
          <w:rFonts w:eastAsiaTheme="minorHAnsi"/>
          <w:color w:val="323232"/>
          <w:szCs w:val="24"/>
          <w:lang w:val="fr-BE" w:eastAsia="en-US"/>
        </w:rPr>
        <w:t xml:space="preserve"> répond qu’il les emprunte tous les jours.</w:t>
      </w:r>
    </w:p>
    <w:p w14:paraId="66BDB969"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774C2B0F" w14:textId="7E0DA2BB"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le Bourgmestre</w:t>
      </w:r>
      <w:r>
        <w:rPr>
          <w:rFonts w:eastAsiaTheme="minorHAnsi"/>
          <w:color w:val="323232"/>
          <w:szCs w:val="24"/>
          <w:lang w:val="fr-BE" w:eastAsia="en-US"/>
        </w:rPr>
        <w:t xml:space="preserve"> indique qu’actuellement, les travaux à la sortie de l’autoroute sont terminés et que des gens de Verlaine continuent à emprunter la déviation par la rue du Frenay pour aller plus vite.</w:t>
      </w:r>
    </w:p>
    <w:p w14:paraId="73D5B6F2"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4BF49BCA" w14:textId="1B40C26A"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UMMELS</w:t>
      </w:r>
      <w:r>
        <w:rPr>
          <w:rFonts w:eastAsiaTheme="minorHAnsi"/>
          <w:color w:val="323232"/>
          <w:szCs w:val="24"/>
          <w:u w:val="single"/>
          <w:lang w:val="fr-BE" w:eastAsia="en-US"/>
        </w:rPr>
        <w:t xml:space="preserve"> </w:t>
      </w:r>
      <w:r>
        <w:rPr>
          <w:rFonts w:eastAsiaTheme="minorHAnsi"/>
          <w:color w:val="323232"/>
          <w:szCs w:val="24"/>
          <w:lang w:val="fr-BE" w:eastAsia="en-US"/>
        </w:rPr>
        <w:t>déclare qu’ils ont le droit d’emprunter cette rue.</w:t>
      </w:r>
    </w:p>
    <w:p w14:paraId="2729782F"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488044AA" w14:textId="4E84C31B"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qu’on n’ira pas chaque semaine réparer les accotements dégradés.</w:t>
      </w:r>
    </w:p>
    <w:p w14:paraId="1CCDD7B3"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55D256DC" w14:textId="3BBD1F00"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UMMELS</w:t>
      </w:r>
      <w:r>
        <w:rPr>
          <w:rFonts w:eastAsiaTheme="minorHAnsi"/>
          <w:color w:val="323232"/>
          <w:szCs w:val="24"/>
          <w:lang w:val="fr-BE" w:eastAsia="en-US"/>
        </w:rPr>
        <w:t xml:space="preserve"> rétorque qu’on roulera alors tous en tracteur.</w:t>
      </w:r>
    </w:p>
    <w:p w14:paraId="7EE71BDA"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29AF0A6C" w14:textId="3779AAD0"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Stacy LEJEUNE</w:t>
      </w:r>
      <w:r>
        <w:rPr>
          <w:rFonts w:eastAsiaTheme="minorHAnsi"/>
          <w:color w:val="323232"/>
          <w:szCs w:val="24"/>
          <w:lang w:val="fr-BE" w:eastAsia="en-US"/>
        </w:rPr>
        <w:t xml:space="preserve"> demande si on ne pourrait conclure un partenariat avec Verlaine.</w:t>
      </w:r>
    </w:p>
    <w:p w14:paraId="383FBED8" w14:textId="77777777" w:rsidR="006D41E5" w:rsidRDefault="006D41E5" w:rsidP="00691468">
      <w:pPr>
        <w:suppressAutoHyphens w:val="0"/>
        <w:autoSpaceDE w:val="0"/>
        <w:autoSpaceDN w:val="0"/>
        <w:adjustRightInd w:val="0"/>
        <w:rPr>
          <w:rFonts w:eastAsiaTheme="minorHAnsi"/>
          <w:color w:val="323232"/>
          <w:szCs w:val="24"/>
          <w:lang w:val="fr-BE" w:eastAsia="en-US"/>
        </w:rPr>
      </w:pPr>
    </w:p>
    <w:p w14:paraId="096FA281" w14:textId="77777777" w:rsidR="006D41E5" w:rsidRDefault="006D41E5" w:rsidP="00691468">
      <w:pPr>
        <w:suppressAutoHyphens w:val="0"/>
        <w:autoSpaceDE w:val="0"/>
        <w:autoSpaceDN w:val="0"/>
        <w:adjustRightInd w:val="0"/>
        <w:rPr>
          <w:rFonts w:eastAsiaTheme="minorHAnsi"/>
          <w:color w:val="323232"/>
          <w:szCs w:val="24"/>
          <w:lang w:val="fr-BE" w:eastAsia="en-US"/>
        </w:rPr>
      </w:pPr>
      <w:r w:rsidRPr="006D41E5">
        <w:rPr>
          <w:rFonts w:eastAsiaTheme="minorHAnsi"/>
          <w:color w:val="323232"/>
          <w:szCs w:val="24"/>
          <w:u w:val="single"/>
          <w:lang w:val="fr-BE" w:eastAsia="en-US"/>
        </w:rPr>
        <w:t>Monsieur le Bourgmestre</w:t>
      </w:r>
      <w:r>
        <w:rPr>
          <w:rFonts w:eastAsiaTheme="minorHAnsi"/>
          <w:color w:val="323232"/>
          <w:szCs w:val="24"/>
          <w:lang w:val="fr-BE" w:eastAsia="en-US"/>
        </w:rPr>
        <w:t xml:space="preserve"> indique que le but est quand même de restaurer les dégâts causés mais que ce n’est pas une priorité.</w:t>
      </w:r>
    </w:p>
    <w:p w14:paraId="24D2DDED" w14:textId="77777777" w:rsidR="00796E44" w:rsidRDefault="00796E44"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21942A85" w14:textId="77777777" w:rsidR="00796E44" w:rsidRDefault="00796E44"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7F81EF91" w14:textId="48989B8C"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Interpellation de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en charge des travaux par messieurs André Lejeune et Nicolas </w:t>
      </w:r>
      <w:proofErr w:type="spellStart"/>
      <w:r w:rsidRPr="00691468">
        <w:rPr>
          <w:rFonts w:ascii="Calibri" w:eastAsiaTheme="minorHAnsi" w:hAnsi="Calibri" w:cs="Calibri"/>
          <w:color w:val="323232"/>
          <w:sz w:val="22"/>
          <w:szCs w:val="22"/>
          <w:lang w:val="fr-BE" w:eastAsia="en-US"/>
        </w:rPr>
        <w:t>Ummels</w:t>
      </w:r>
      <w:proofErr w:type="spellEnd"/>
      <w:r w:rsidRPr="00691468">
        <w:rPr>
          <w:rFonts w:ascii="Calibri" w:eastAsiaTheme="minorHAnsi" w:hAnsi="Calibri" w:cs="Calibri"/>
          <w:color w:val="323232"/>
          <w:sz w:val="22"/>
          <w:szCs w:val="22"/>
          <w:lang w:val="fr-BE" w:eastAsia="en-US"/>
        </w:rPr>
        <w:t xml:space="preserve"> </w:t>
      </w:r>
    </w:p>
    <w:p w14:paraId="7E89EB66"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36D08E07" w14:textId="5DF797DD"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u w:val="single"/>
          <w:lang w:val="fr-BE" w:eastAsia="en-US"/>
        </w:rPr>
      </w:pPr>
      <w:r w:rsidRPr="00691468">
        <w:rPr>
          <w:rFonts w:ascii="Calibri" w:eastAsiaTheme="minorHAnsi" w:hAnsi="Calibri" w:cs="Calibri"/>
          <w:b/>
          <w:bCs/>
          <w:color w:val="323232"/>
          <w:sz w:val="22"/>
          <w:szCs w:val="22"/>
          <w:u w:val="single"/>
          <w:lang w:val="fr-BE" w:eastAsia="en-US"/>
        </w:rPr>
        <w:t xml:space="preserve">6. Demande d’information – bassin d’orage à la </w:t>
      </w:r>
      <w:proofErr w:type="spellStart"/>
      <w:r w:rsidRPr="00691468">
        <w:rPr>
          <w:rFonts w:ascii="Calibri" w:eastAsiaTheme="minorHAnsi" w:hAnsi="Calibri" w:cs="Calibri"/>
          <w:b/>
          <w:bCs/>
          <w:color w:val="323232"/>
          <w:sz w:val="22"/>
          <w:szCs w:val="22"/>
          <w:u w:val="single"/>
          <w:lang w:val="fr-BE" w:eastAsia="en-US"/>
        </w:rPr>
        <w:t>Mallieue</w:t>
      </w:r>
      <w:proofErr w:type="spellEnd"/>
      <w:r w:rsidRPr="00691468">
        <w:rPr>
          <w:rFonts w:ascii="Calibri" w:eastAsiaTheme="minorHAnsi" w:hAnsi="Calibri" w:cs="Calibri"/>
          <w:b/>
          <w:bCs/>
          <w:color w:val="323232"/>
          <w:sz w:val="22"/>
          <w:szCs w:val="22"/>
          <w:u w:val="single"/>
          <w:lang w:val="fr-BE" w:eastAsia="en-US"/>
        </w:rPr>
        <w:t xml:space="preserve"> </w:t>
      </w:r>
    </w:p>
    <w:p w14:paraId="26E7F5BA"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79E58239" w14:textId="0C189A66"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Demande de suivi de dossier : où en sommes-nous au niveau de l’entretien du bassin, les boues ont-elles toutes évacuées et traitées, quel est le coût total de l’intervention, etc. ? </w:t>
      </w:r>
    </w:p>
    <w:p w14:paraId="16E8F329"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7607143C" w14:textId="2645FE50" w:rsidR="006D41E5" w:rsidRDefault="00217233" w:rsidP="00691468">
      <w:pPr>
        <w:suppressAutoHyphens w:val="0"/>
        <w:autoSpaceDE w:val="0"/>
        <w:autoSpaceDN w:val="0"/>
        <w:adjustRightInd w:val="0"/>
        <w:rPr>
          <w:rFonts w:eastAsiaTheme="minorHAnsi"/>
          <w:color w:val="323232"/>
          <w:szCs w:val="24"/>
          <w:lang w:val="fr-BE" w:eastAsia="en-US"/>
        </w:rPr>
      </w:pPr>
      <w:r w:rsidRPr="00217233">
        <w:rPr>
          <w:rFonts w:eastAsiaTheme="minorHAnsi"/>
          <w:color w:val="323232"/>
          <w:szCs w:val="24"/>
          <w:u w:val="single"/>
          <w:lang w:val="fr-BE" w:eastAsia="en-US"/>
        </w:rPr>
        <w:t>Monsieur André LEJEUNE</w:t>
      </w:r>
      <w:r>
        <w:rPr>
          <w:rFonts w:eastAsiaTheme="minorHAnsi"/>
          <w:color w:val="323232"/>
          <w:szCs w:val="24"/>
          <w:lang w:val="fr-BE" w:eastAsia="en-US"/>
        </w:rPr>
        <w:t xml:space="preserve"> constate qu’on pousse les boues dans un coin du bassin. Il demande si ces boues ne doivent pas être analysées.</w:t>
      </w:r>
    </w:p>
    <w:p w14:paraId="5B154263" w14:textId="77777777" w:rsidR="00217233" w:rsidRDefault="00217233" w:rsidP="00691468">
      <w:pPr>
        <w:suppressAutoHyphens w:val="0"/>
        <w:autoSpaceDE w:val="0"/>
        <w:autoSpaceDN w:val="0"/>
        <w:adjustRightInd w:val="0"/>
        <w:rPr>
          <w:rFonts w:eastAsiaTheme="minorHAnsi"/>
          <w:color w:val="323232"/>
          <w:szCs w:val="24"/>
          <w:lang w:val="fr-BE" w:eastAsia="en-US"/>
        </w:rPr>
      </w:pPr>
    </w:p>
    <w:p w14:paraId="04DB4749" w14:textId="145F30C9" w:rsidR="00217233" w:rsidRDefault="00217233" w:rsidP="00691468">
      <w:pPr>
        <w:suppressAutoHyphens w:val="0"/>
        <w:autoSpaceDE w:val="0"/>
        <w:autoSpaceDN w:val="0"/>
        <w:adjustRightInd w:val="0"/>
        <w:rPr>
          <w:rFonts w:eastAsiaTheme="minorHAnsi"/>
          <w:color w:val="323232"/>
          <w:szCs w:val="24"/>
          <w:lang w:val="fr-BE" w:eastAsia="en-US"/>
        </w:rPr>
      </w:pPr>
      <w:r w:rsidRPr="00217233">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w:t>
      </w:r>
      <w:r w:rsidR="00B1136A">
        <w:rPr>
          <w:rFonts w:eastAsiaTheme="minorHAnsi"/>
          <w:color w:val="323232"/>
          <w:szCs w:val="24"/>
          <w:lang w:val="fr-BE" w:eastAsia="en-US"/>
        </w:rPr>
        <w:t>qu’on a lancé un marché public pour procéder à l’analyse des boues afin de déterminer où les envoyer en termes de stockage (il existe différentes catégories de boues).</w:t>
      </w:r>
    </w:p>
    <w:p w14:paraId="2612965E" w14:textId="77777777" w:rsidR="00B1136A" w:rsidRDefault="00B1136A" w:rsidP="00691468">
      <w:pPr>
        <w:suppressAutoHyphens w:val="0"/>
        <w:autoSpaceDE w:val="0"/>
        <w:autoSpaceDN w:val="0"/>
        <w:adjustRightInd w:val="0"/>
        <w:rPr>
          <w:rFonts w:eastAsiaTheme="minorHAnsi"/>
          <w:color w:val="323232"/>
          <w:szCs w:val="24"/>
          <w:lang w:val="fr-BE" w:eastAsia="en-US"/>
        </w:rPr>
      </w:pPr>
    </w:p>
    <w:p w14:paraId="773EFD72" w14:textId="46D48B18" w:rsidR="00B1136A" w:rsidRDefault="00B1136A" w:rsidP="00691468">
      <w:pPr>
        <w:suppressAutoHyphens w:val="0"/>
        <w:autoSpaceDE w:val="0"/>
        <w:autoSpaceDN w:val="0"/>
        <w:adjustRightInd w:val="0"/>
        <w:rPr>
          <w:rFonts w:eastAsiaTheme="minorHAnsi"/>
          <w:color w:val="323232"/>
          <w:szCs w:val="24"/>
          <w:lang w:val="fr-BE" w:eastAsia="en-US"/>
        </w:rPr>
      </w:pPr>
      <w:r w:rsidRPr="00B1136A">
        <w:rPr>
          <w:rFonts w:eastAsiaTheme="minorHAnsi"/>
          <w:color w:val="323232"/>
          <w:szCs w:val="24"/>
          <w:u w:val="single"/>
          <w:lang w:val="fr-BE" w:eastAsia="en-US"/>
        </w:rPr>
        <w:t>Monsieur André LEJEUNE</w:t>
      </w:r>
      <w:r>
        <w:rPr>
          <w:rFonts w:eastAsiaTheme="minorHAnsi"/>
          <w:color w:val="323232"/>
          <w:szCs w:val="24"/>
          <w:lang w:val="fr-BE" w:eastAsia="en-US"/>
        </w:rPr>
        <w:t xml:space="preserve"> déclare que le stockage se fait dans le coin du bassin : il se demande si les trompes d’eau pouvant survenir en raison du changement climatique ne risquent pas d’entrainer ces boues et de boucher les canalisations, surtout qu’il y a des branchages.</w:t>
      </w:r>
    </w:p>
    <w:p w14:paraId="1EB59F0B" w14:textId="77777777" w:rsidR="00B1136A" w:rsidRDefault="00B1136A" w:rsidP="00691468">
      <w:pPr>
        <w:suppressAutoHyphens w:val="0"/>
        <w:autoSpaceDE w:val="0"/>
        <w:autoSpaceDN w:val="0"/>
        <w:adjustRightInd w:val="0"/>
        <w:rPr>
          <w:rFonts w:eastAsiaTheme="minorHAnsi"/>
          <w:color w:val="323232"/>
          <w:szCs w:val="24"/>
          <w:lang w:val="fr-BE" w:eastAsia="en-US"/>
        </w:rPr>
      </w:pPr>
    </w:p>
    <w:p w14:paraId="689B90AE" w14:textId="285DFB1F" w:rsidR="00B1136A" w:rsidRDefault="00B1136A" w:rsidP="00691468">
      <w:pPr>
        <w:suppressAutoHyphens w:val="0"/>
        <w:autoSpaceDE w:val="0"/>
        <w:autoSpaceDN w:val="0"/>
        <w:adjustRightInd w:val="0"/>
        <w:rPr>
          <w:rFonts w:eastAsiaTheme="minorHAnsi"/>
          <w:color w:val="323232"/>
          <w:szCs w:val="24"/>
          <w:lang w:val="fr-BE" w:eastAsia="en-US"/>
        </w:rPr>
      </w:pPr>
      <w:r w:rsidRPr="00B1136A">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que légalement parlant, on ne peut déplacer ces boues sans avoir été préalablement analysées. Il ajoute que l’évacuation de ces terres est loin d’être gratuite.</w:t>
      </w:r>
    </w:p>
    <w:p w14:paraId="61BB147D" w14:textId="77777777" w:rsidR="00B1136A" w:rsidRDefault="00B1136A" w:rsidP="00691468">
      <w:pPr>
        <w:suppressAutoHyphens w:val="0"/>
        <w:autoSpaceDE w:val="0"/>
        <w:autoSpaceDN w:val="0"/>
        <w:adjustRightInd w:val="0"/>
        <w:rPr>
          <w:rFonts w:eastAsiaTheme="minorHAnsi"/>
          <w:color w:val="323232"/>
          <w:szCs w:val="24"/>
          <w:lang w:val="fr-BE" w:eastAsia="en-US"/>
        </w:rPr>
      </w:pPr>
    </w:p>
    <w:p w14:paraId="6BF8168C" w14:textId="0C965643" w:rsidR="00B1136A" w:rsidRDefault="00B1136A" w:rsidP="00691468">
      <w:pPr>
        <w:suppressAutoHyphens w:val="0"/>
        <w:autoSpaceDE w:val="0"/>
        <w:autoSpaceDN w:val="0"/>
        <w:adjustRightInd w:val="0"/>
        <w:rPr>
          <w:rFonts w:eastAsiaTheme="minorHAnsi"/>
          <w:color w:val="323232"/>
          <w:szCs w:val="24"/>
          <w:lang w:val="fr-BE" w:eastAsia="en-US"/>
        </w:rPr>
      </w:pPr>
      <w:r w:rsidRPr="00B1136A">
        <w:rPr>
          <w:rFonts w:eastAsiaTheme="minorHAnsi"/>
          <w:color w:val="323232"/>
          <w:szCs w:val="24"/>
          <w:u w:val="single"/>
          <w:lang w:val="fr-BE" w:eastAsia="en-US"/>
        </w:rPr>
        <w:t>Monsieur Stacy LEJEUNE</w:t>
      </w:r>
      <w:r>
        <w:rPr>
          <w:rFonts w:eastAsiaTheme="minorHAnsi"/>
          <w:color w:val="323232"/>
          <w:szCs w:val="24"/>
          <w:lang w:val="fr-BE" w:eastAsia="en-US"/>
        </w:rPr>
        <w:t xml:space="preserve"> déclare qu’il faudra dès lors systématiquement renouveler l’analyse des terres.</w:t>
      </w:r>
    </w:p>
    <w:p w14:paraId="5A0A695C" w14:textId="77777777" w:rsidR="00B1136A" w:rsidRDefault="00B1136A" w:rsidP="00691468">
      <w:pPr>
        <w:suppressAutoHyphens w:val="0"/>
        <w:autoSpaceDE w:val="0"/>
        <w:autoSpaceDN w:val="0"/>
        <w:adjustRightInd w:val="0"/>
        <w:rPr>
          <w:rFonts w:eastAsiaTheme="minorHAnsi"/>
          <w:color w:val="323232"/>
          <w:szCs w:val="24"/>
          <w:lang w:val="fr-BE" w:eastAsia="en-US"/>
        </w:rPr>
      </w:pPr>
    </w:p>
    <w:p w14:paraId="20120ABD" w14:textId="5941FD3B" w:rsidR="00B1136A" w:rsidRDefault="00B1136A" w:rsidP="00691468">
      <w:pPr>
        <w:suppressAutoHyphens w:val="0"/>
        <w:autoSpaceDE w:val="0"/>
        <w:autoSpaceDN w:val="0"/>
        <w:adjustRightInd w:val="0"/>
        <w:rPr>
          <w:rFonts w:eastAsiaTheme="minorHAnsi"/>
          <w:color w:val="323232"/>
          <w:szCs w:val="24"/>
          <w:lang w:val="fr-BE" w:eastAsia="en-US"/>
        </w:rPr>
      </w:pPr>
      <w:r w:rsidRPr="00B1136A">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affirmativement tout en signalant que le bassin n’a plus été curé complètement depuis des années.</w:t>
      </w:r>
    </w:p>
    <w:p w14:paraId="3E778BD2" w14:textId="77777777" w:rsidR="00B1136A" w:rsidRDefault="00B1136A" w:rsidP="00691468">
      <w:pPr>
        <w:suppressAutoHyphens w:val="0"/>
        <w:autoSpaceDE w:val="0"/>
        <w:autoSpaceDN w:val="0"/>
        <w:adjustRightInd w:val="0"/>
        <w:rPr>
          <w:rFonts w:eastAsiaTheme="minorHAnsi"/>
          <w:color w:val="323232"/>
          <w:szCs w:val="24"/>
          <w:lang w:val="fr-BE" w:eastAsia="en-US"/>
        </w:rPr>
      </w:pPr>
    </w:p>
    <w:p w14:paraId="0F460283" w14:textId="37E13BA7" w:rsidR="00B1136A" w:rsidRDefault="00B1136A" w:rsidP="00691468">
      <w:pPr>
        <w:suppressAutoHyphens w:val="0"/>
        <w:autoSpaceDE w:val="0"/>
        <w:autoSpaceDN w:val="0"/>
        <w:adjustRightInd w:val="0"/>
        <w:rPr>
          <w:rFonts w:eastAsiaTheme="minorHAnsi"/>
          <w:color w:val="323232"/>
          <w:szCs w:val="24"/>
          <w:lang w:val="fr-BE" w:eastAsia="en-US"/>
        </w:rPr>
      </w:pPr>
      <w:r w:rsidRPr="00B1136A">
        <w:rPr>
          <w:rFonts w:eastAsiaTheme="minorHAnsi"/>
          <w:color w:val="323232"/>
          <w:szCs w:val="24"/>
          <w:u w:val="single"/>
          <w:lang w:val="fr-BE" w:eastAsia="en-US"/>
        </w:rPr>
        <w:t>Madame HAIDON</w:t>
      </w:r>
      <w:r>
        <w:rPr>
          <w:rFonts w:eastAsiaTheme="minorHAnsi"/>
          <w:color w:val="323232"/>
          <w:szCs w:val="24"/>
          <w:lang w:val="fr-BE" w:eastAsia="en-US"/>
        </w:rPr>
        <w:t xml:space="preserve"> voudrait savoir pourquoi cela n’a pas été fait.</w:t>
      </w:r>
    </w:p>
    <w:p w14:paraId="412AA6B2" w14:textId="77777777" w:rsidR="00B1136A" w:rsidRDefault="00B1136A" w:rsidP="00691468">
      <w:pPr>
        <w:suppressAutoHyphens w:val="0"/>
        <w:autoSpaceDE w:val="0"/>
        <w:autoSpaceDN w:val="0"/>
        <w:adjustRightInd w:val="0"/>
        <w:rPr>
          <w:rFonts w:eastAsiaTheme="minorHAnsi"/>
          <w:color w:val="323232"/>
          <w:szCs w:val="24"/>
          <w:lang w:val="fr-BE" w:eastAsia="en-US"/>
        </w:rPr>
      </w:pPr>
    </w:p>
    <w:p w14:paraId="58A65C4F" w14:textId="2EBC8032" w:rsidR="00B1136A"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qu’il ne sait pas, qu’il s’agit peut-être d’une négligence et qu’actuellement, les points délicats au niveau des risques d’inondations sont surveillés au moins une fois par mois.</w:t>
      </w:r>
    </w:p>
    <w:p w14:paraId="53044FE8" w14:textId="77777777" w:rsidR="00CB7184" w:rsidRDefault="00CB7184" w:rsidP="00691468">
      <w:pPr>
        <w:suppressAutoHyphens w:val="0"/>
        <w:autoSpaceDE w:val="0"/>
        <w:autoSpaceDN w:val="0"/>
        <w:adjustRightInd w:val="0"/>
        <w:rPr>
          <w:rFonts w:eastAsiaTheme="minorHAnsi"/>
          <w:color w:val="323232"/>
          <w:szCs w:val="24"/>
          <w:lang w:val="fr-BE" w:eastAsia="en-US"/>
        </w:rPr>
      </w:pPr>
    </w:p>
    <w:p w14:paraId="59D78BD2" w14:textId="1FBCA98C" w:rsidR="00CB7184"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Madame HAIDON</w:t>
      </w:r>
      <w:r>
        <w:rPr>
          <w:rFonts w:eastAsiaTheme="minorHAnsi"/>
          <w:color w:val="323232"/>
          <w:szCs w:val="24"/>
          <w:lang w:val="fr-BE" w:eastAsia="en-US"/>
        </w:rPr>
        <w:t xml:space="preserve"> déclare qu’il est bien clair que l’entretien aurait dû se faire sous la responsabilité de la Commune. Elle voudrait savoir d’où vient la négligence : absence de calendrier, somme trop importante, …</w:t>
      </w:r>
    </w:p>
    <w:p w14:paraId="41CA7382" w14:textId="77777777" w:rsidR="00CB7184" w:rsidRDefault="00CB7184" w:rsidP="00691468">
      <w:pPr>
        <w:suppressAutoHyphens w:val="0"/>
        <w:autoSpaceDE w:val="0"/>
        <w:autoSpaceDN w:val="0"/>
        <w:adjustRightInd w:val="0"/>
        <w:rPr>
          <w:rFonts w:eastAsiaTheme="minorHAnsi"/>
          <w:color w:val="323232"/>
          <w:szCs w:val="24"/>
          <w:lang w:val="fr-BE" w:eastAsia="en-US"/>
        </w:rPr>
      </w:pPr>
    </w:p>
    <w:p w14:paraId="2E502976" w14:textId="1E3AFBD0" w:rsidR="00CB7184"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qu’il faudrait le demander à nos prédécesseurs. Il ajoute qu’à une époque, on déversait dans le bassin.</w:t>
      </w:r>
    </w:p>
    <w:p w14:paraId="0DFAB62A" w14:textId="77777777" w:rsidR="00CB7184" w:rsidRDefault="00CB7184" w:rsidP="00691468">
      <w:pPr>
        <w:suppressAutoHyphens w:val="0"/>
        <w:autoSpaceDE w:val="0"/>
        <w:autoSpaceDN w:val="0"/>
        <w:adjustRightInd w:val="0"/>
        <w:rPr>
          <w:rFonts w:eastAsiaTheme="minorHAnsi"/>
          <w:color w:val="323232"/>
          <w:szCs w:val="24"/>
          <w:lang w:val="fr-BE" w:eastAsia="en-US"/>
        </w:rPr>
      </w:pPr>
    </w:p>
    <w:p w14:paraId="1FF15ED9" w14:textId="43DB4680" w:rsidR="00CB7184"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Monsieur Stacy LEJEUNE</w:t>
      </w:r>
      <w:r>
        <w:rPr>
          <w:rFonts w:eastAsiaTheme="minorHAnsi"/>
          <w:color w:val="323232"/>
          <w:szCs w:val="24"/>
          <w:lang w:val="fr-BE" w:eastAsia="en-US"/>
        </w:rPr>
        <w:t xml:space="preserve"> voudrait savoir s’il existe un système de filtration avant l’énorme chambre de visite se trouvant entre l’égouttage et le bassin d’orage.</w:t>
      </w:r>
    </w:p>
    <w:p w14:paraId="1B433397" w14:textId="77777777" w:rsidR="00CB7184" w:rsidRDefault="00CB7184" w:rsidP="00691468">
      <w:pPr>
        <w:suppressAutoHyphens w:val="0"/>
        <w:autoSpaceDE w:val="0"/>
        <w:autoSpaceDN w:val="0"/>
        <w:adjustRightInd w:val="0"/>
        <w:rPr>
          <w:rFonts w:eastAsiaTheme="minorHAnsi"/>
          <w:color w:val="323232"/>
          <w:szCs w:val="24"/>
          <w:lang w:val="fr-BE" w:eastAsia="en-US"/>
        </w:rPr>
      </w:pPr>
    </w:p>
    <w:p w14:paraId="48524C39" w14:textId="53B65CE0" w:rsidR="00CB7184"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Monsieur le Bourgmestre</w:t>
      </w:r>
      <w:r>
        <w:rPr>
          <w:rFonts w:eastAsiaTheme="minorHAnsi"/>
          <w:color w:val="323232"/>
          <w:szCs w:val="24"/>
          <w:lang w:val="fr-BE" w:eastAsia="en-US"/>
        </w:rPr>
        <w:t xml:space="preserve"> n’a jamais entendu parler de cela.</w:t>
      </w:r>
    </w:p>
    <w:p w14:paraId="5F6F84D5" w14:textId="77777777" w:rsidR="00CB7184" w:rsidRDefault="00CB7184" w:rsidP="00691468">
      <w:pPr>
        <w:suppressAutoHyphens w:val="0"/>
        <w:autoSpaceDE w:val="0"/>
        <w:autoSpaceDN w:val="0"/>
        <w:adjustRightInd w:val="0"/>
        <w:rPr>
          <w:rFonts w:eastAsiaTheme="minorHAnsi"/>
          <w:color w:val="323232"/>
          <w:szCs w:val="24"/>
          <w:lang w:val="fr-BE" w:eastAsia="en-US"/>
        </w:rPr>
      </w:pPr>
    </w:p>
    <w:p w14:paraId="5F7C80CC" w14:textId="75B94CCB" w:rsidR="00CB7184"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Monsieur Stacy LEJEUNE</w:t>
      </w:r>
      <w:r>
        <w:rPr>
          <w:rFonts w:eastAsiaTheme="minorHAnsi"/>
          <w:color w:val="323232"/>
          <w:szCs w:val="24"/>
          <w:lang w:val="fr-BE" w:eastAsia="en-US"/>
        </w:rPr>
        <w:t xml:space="preserve"> pense qu’il serait bien d’installer un système plus performant, comme son « grand frère » situé plus haut, avec de grosses grilles et un drainage plus adéquat.</w:t>
      </w:r>
    </w:p>
    <w:p w14:paraId="5C187F86" w14:textId="77777777" w:rsidR="00CB7184" w:rsidRDefault="00CB7184" w:rsidP="00691468">
      <w:pPr>
        <w:suppressAutoHyphens w:val="0"/>
        <w:autoSpaceDE w:val="0"/>
        <w:autoSpaceDN w:val="0"/>
        <w:adjustRightInd w:val="0"/>
        <w:rPr>
          <w:rFonts w:eastAsiaTheme="minorHAnsi"/>
          <w:color w:val="323232"/>
          <w:szCs w:val="24"/>
          <w:lang w:val="fr-BE" w:eastAsia="en-US"/>
        </w:rPr>
      </w:pPr>
    </w:p>
    <w:p w14:paraId="7F10D0FE" w14:textId="57E027BB" w:rsidR="00CB7184" w:rsidRDefault="00CB7184" w:rsidP="00691468">
      <w:pPr>
        <w:suppressAutoHyphens w:val="0"/>
        <w:autoSpaceDE w:val="0"/>
        <w:autoSpaceDN w:val="0"/>
        <w:adjustRightInd w:val="0"/>
        <w:rPr>
          <w:rFonts w:eastAsiaTheme="minorHAnsi"/>
          <w:color w:val="323232"/>
          <w:szCs w:val="24"/>
          <w:lang w:val="fr-BE" w:eastAsia="en-US"/>
        </w:rPr>
      </w:pPr>
      <w:r w:rsidRPr="00CB7184">
        <w:rPr>
          <w:rFonts w:eastAsiaTheme="minorHAnsi"/>
          <w:color w:val="323232"/>
          <w:szCs w:val="24"/>
          <w:u w:val="single"/>
          <w:lang w:val="fr-BE" w:eastAsia="en-US"/>
        </w:rPr>
        <w:t>Monsieur le Bourgmestre</w:t>
      </w:r>
      <w:r>
        <w:rPr>
          <w:rFonts w:eastAsiaTheme="minorHAnsi"/>
          <w:color w:val="323232"/>
          <w:szCs w:val="24"/>
          <w:lang w:val="fr-BE" w:eastAsia="en-US"/>
        </w:rPr>
        <w:t xml:space="preserve"> indique qu’il y a un volet nettoyage et enlèvement des boues et qu’il faut aussi travailler avec des spécialistes pour déterminer la solution la plus adéquate au niveau de l’ouvrage car il y a une dé</w:t>
      </w:r>
      <w:r w:rsidR="00066D34">
        <w:rPr>
          <w:rFonts w:eastAsiaTheme="minorHAnsi"/>
          <w:color w:val="323232"/>
          <w:szCs w:val="24"/>
          <w:lang w:val="fr-BE" w:eastAsia="en-US"/>
        </w:rPr>
        <w:t>m</w:t>
      </w:r>
      <w:r>
        <w:rPr>
          <w:rFonts w:eastAsiaTheme="minorHAnsi"/>
          <w:color w:val="323232"/>
          <w:szCs w:val="24"/>
          <w:lang w:val="fr-BE" w:eastAsia="en-US"/>
        </w:rPr>
        <w:t>arche scienti</w:t>
      </w:r>
      <w:r w:rsidR="00066D34">
        <w:rPr>
          <w:rFonts w:eastAsiaTheme="minorHAnsi"/>
          <w:color w:val="323232"/>
          <w:szCs w:val="24"/>
          <w:lang w:val="fr-BE" w:eastAsia="en-US"/>
        </w:rPr>
        <w:t>fi</w:t>
      </w:r>
      <w:r>
        <w:rPr>
          <w:rFonts w:eastAsiaTheme="minorHAnsi"/>
          <w:color w:val="323232"/>
          <w:szCs w:val="24"/>
          <w:lang w:val="fr-BE" w:eastAsia="en-US"/>
        </w:rPr>
        <w:t>q</w:t>
      </w:r>
      <w:r w:rsidR="00066D34">
        <w:rPr>
          <w:rFonts w:eastAsiaTheme="minorHAnsi"/>
          <w:color w:val="323232"/>
          <w:szCs w:val="24"/>
          <w:lang w:val="fr-BE" w:eastAsia="en-US"/>
        </w:rPr>
        <w:t>u</w:t>
      </w:r>
      <w:r>
        <w:rPr>
          <w:rFonts w:eastAsiaTheme="minorHAnsi"/>
          <w:color w:val="323232"/>
          <w:szCs w:val="24"/>
          <w:lang w:val="fr-BE" w:eastAsia="en-US"/>
        </w:rPr>
        <w:t>e qui sous</w:t>
      </w:r>
      <w:r w:rsidR="00066D34">
        <w:rPr>
          <w:rFonts w:eastAsiaTheme="minorHAnsi"/>
          <w:color w:val="323232"/>
          <w:szCs w:val="24"/>
          <w:lang w:val="fr-BE" w:eastAsia="en-US"/>
        </w:rPr>
        <w:t>-</w:t>
      </w:r>
      <w:r>
        <w:rPr>
          <w:rFonts w:eastAsiaTheme="minorHAnsi"/>
          <w:color w:val="323232"/>
          <w:szCs w:val="24"/>
          <w:lang w:val="fr-BE" w:eastAsia="en-US"/>
        </w:rPr>
        <w:t xml:space="preserve">tend </w:t>
      </w:r>
      <w:r w:rsidR="00066D34">
        <w:rPr>
          <w:rFonts w:eastAsiaTheme="minorHAnsi"/>
          <w:color w:val="323232"/>
          <w:szCs w:val="24"/>
          <w:lang w:val="fr-BE" w:eastAsia="en-US"/>
        </w:rPr>
        <w:t>le fonctionnement de ces outils.</w:t>
      </w:r>
    </w:p>
    <w:p w14:paraId="20EF6832" w14:textId="77777777" w:rsidR="00066D34" w:rsidRDefault="00066D34" w:rsidP="00691468">
      <w:pPr>
        <w:suppressAutoHyphens w:val="0"/>
        <w:autoSpaceDE w:val="0"/>
        <w:autoSpaceDN w:val="0"/>
        <w:adjustRightInd w:val="0"/>
        <w:rPr>
          <w:rFonts w:eastAsiaTheme="minorHAnsi"/>
          <w:color w:val="323232"/>
          <w:szCs w:val="24"/>
          <w:lang w:val="fr-BE" w:eastAsia="en-US"/>
        </w:rPr>
      </w:pPr>
    </w:p>
    <w:p w14:paraId="27A3D62B" w14:textId="48D2B36F" w:rsidR="00066D34" w:rsidRDefault="00066D34" w:rsidP="00691468">
      <w:pPr>
        <w:suppressAutoHyphens w:val="0"/>
        <w:autoSpaceDE w:val="0"/>
        <w:autoSpaceDN w:val="0"/>
        <w:adjustRightInd w:val="0"/>
        <w:rPr>
          <w:rFonts w:eastAsiaTheme="minorHAnsi"/>
          <w:color w:val="323232"/>
          <w:szCs w:val="24"/>
          <w:lang w:val="fr-BE" w:eastAsia="en-US"/>
        </w:rPr>
      </w:pPr>
      <w:r w:rsidRPr="00066D34">
        <w:rPr>
          <w:rFonts w:eastAsiaTheme="minorHAnsi"/>
          <w:color w:val="323232"/>
          <w:szCs w:val="24"/>
          <w:u w:val="single"/>
          <w:lang w:val="fr-BE" w:eastAsia="en-US"/>
        </w:rPr>
        <w:t>Madame ETIENNE</w:t>
      </w:r>
      <w:r>
        <w:rPr>
          <w:rFonts w:eastAsiaTheme="minorHAnsi"/>
          <w:color w:val="323232"/>
          <w:szCs w:val="24"/>
          <w:lang w:val="fr-BE" w:eastAsia="en-US"/>
        </w:rPr>
        <w:t xml:space="preserve"> demande si l’analyse des boues et en cours ou a déjà été effectuée.</w:t>
      </w:r>
    </w:p>
    <w:p w14:paraId="1CE0BE47" w14:textId="77777777" w:rsidR="00066D34" w:rsidRDefault="00066D34" w:rsidP="00691468">
      <w:pPr>
        <w:suppressAutoHyphens w:val="0"/>
        <w:autoSpaceDE w:val="0"/>
        <w:autoSpaceDN w:val="0"/>
        <w:adjustRightInd w:val="0"/>
        <w:rPr>
          <w:rFonts w:eastAsiaTheme="minorHAnsi"/>
          <w:color w:val="323232"/>
          <w:szCs w:val="24"/>
          <w:lang w:val="fr-BE" w:eastAsia="en-US"/>
        </w:rPr>
      </w:pPr>
    </w:p>
    <w:p w14:paraId="478F8B33" w14:textId="6D47D308" w:rsidR="00066D34" w:rsidRDefault="00066D34" w:rsidP="00691468">
      <w:pPr>
        <w:suppressAutoHyphens w:val="0"/>
        <w:autoSpaceDE w:val="0"/>
        <w:autoSpaceDN w:val="0"/>
        <w:adjustRightInd w:val="0"/>
        <w:rPr>
          <w:rFonts w:eastAsiaTheme="minorHAnsi"/>
          <w:color w:val="323232"/>
          <w:szCs w:val="24"/>
          <w:lang w:val="fr-BE" w:eastAsia="en-US"/>
        </w:rPr>
      </w:pPr>
      <w:r w:rsidRPr="00066D34">
        <w:rPr>
          <w:rFonts w:eastAsiaTheme="minorHAnsi"/>
          <w:color w:val="323232"/>
          <w:szCs w:val="24"/>
          <w:u w:val="single"/>
          <w:lang w:val="fr-BE" w:eastAsia="en-US"/>
        </w:rPr>
        <w:t>Monsieur le Bourgmestre</w:t>
      </w:r>
      <w:r>
        <w:rPr>
          <w:rFonts w:eastAsiaTheme="minorHAnsi"/>
          <w:color w:val="323232"/>
          <w:szCs w:val="24"/>
          <w:lang w:val="fr-BE" w:eastAsia="en-US"/>
        </w:rPr>
        <w:t xml:space="preserve"> répond qu’on est en traine de passer le marché public à cet effet.</w:t>
      </w:r>
    </w:p>
    <w:p w14:paraId="4728ED45" w14:textId="77777777" w:rsidR="00066D34" w:rsidRPr="00066D34" w:rsidRDefault="00066D34" w:rsidP="00691468">
      <w:pPr>
        <w:suppressAutoHyphens w:val="0"/>
        <w:autoSpaceDE w:val="0"/>
        <w:autoSpaceDN w:val="0"/>
        <w:adjustRightInd w:val="0"/>
        <w:rPr>
          <w:rFonts w:eastAsiaTheme="minorHAnsi"/>
          <w:color w:val="323232"/>
          <w:szCs w:val="24"/>
          <w:lang w:val="fr-BE" w:eastAsia="en-US"/>
        </w:rPr>
      </w:pPr>
    </w:p>
    <w:p w14:paraId="4CB74AC7" w14:textId="77777777" w:rsidR="00CB7184" w:rsidRPr="00CB7184" w:rsidRDefault="00CB7184" w:rsidP="00691468">
      <w:pPr>
        <w:suppressAutoHyphens w:val="0"/>
        <w:autoSpaceDE w:val="0"/>
        <w:autoSpaceDN w:val="0"/>
        <w:adjustRightInd w:val="0"/>
        <w:rPr>
          <w:rFonts w:eastAsiaTheme="minorHAnsi"/>
          <w:color w:val="323232"/>
          <w:szCs w:val="24"/>
          <w:lang w:val="fr-BE" w:eastAsia="en-US"/>
        </w:rPr>
      </w:pPr>
    </w:p>
    <w:p w14:paraId="74C1C32F" w14:textId="2BCA9CAA"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Interpellation de monsieur Henri </w:t>
      </w:r>
      <w:proofErr w:type="spellStart"/>
      <w:r w:rsidRPr="00691468">
        <w:rPr>
          <w:rFonts w:ascii="Calibri" w:eastAsiaTheme="minorHAnsi" w:hAnsi="Calibri" w:cs="Calibri"/>
          <w:color w:val="323232"/>
          <w:sz w:val="22"/>
          <w:szCs w:val="22"/>
          <w:lang w:val="fr-BE" w:eastAsia="en-US"/>
        </w:rPr>
        <w:t>Fossoul</w:t>
      </w:r>
      <w:proofErr w:type="spellEnd"/>
      <w:r w:rsidRPr="00691468">
        <w:rPr>
          <w:rFonts w:ascii="Calibri" w:eastAsiaTheme="minorHAnsi" w:hAnsi="Calibri" w:cs="Calibri"/>
          <w:color w:val="323232"/>
          <w:sz w:val="22"/>
          <w:szCs w:val="22"/>
          <w:lang w:val="fr-BE" w:eastAsia="en-US"/>
        </w:rPr>
        <w:t xml:space="preserve">, Echevin en charge des travaux par messieurs André Lejeune et Nicolas </w:t>
      </w:r>
      <w:proofErr w:type="spellStart"/>
      <w:r w:rsidRPr="00691468">
        <w:rPr>
          <w:rFonts w:ascii="Calibri" w:eastAsiaTheme="minorHAnsi" w:hAnsi="Calibri" w:cs="Calibri"/>
          <w:color w:val="323232"/>
          <w:sz w:val="22"/>
          <w:szCs w:val="22"/>
          <w:lang w:val="fr-BE" w:eastAsia="en-US"/>
        </w:rPr>
        <w:t>Ummels</w:t>
      </w:r>
      <w:proofErr w:type="spellEnd"/>
      <w:r w:rsidRPr="00691468">
        <w:rPr>
          <w:rFonts w:ascii="Calibri" w:eastAsiaTheme="minorHAnsi" w:hAnsi="Calibri" w:cs="Calibri"/>
          <w:color w:val="323232"/>
          <w:sz w:val="22"/>
          <w:szCs w:val="22"/>
          <w:lang w:val="fr-BE" w:eastAsia="en-US"/>
        </w:rPr>
        <w:t xml:space="preserve"> </w:t>
      </w:r>
    </w:p>
    <w:p w14:paraId="05F78728"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4869D34A" w14:textId="01C537BA"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u w:val="single"/>
          <w:lang w:val="fr-BE" w:eastAsia="en-US"/>
        </w:rPr>
      </w:pPr>
      <w:r w:rsidRPr="00691468">
        <w:rPr>
          <w:rFonts w:ascii="Calibri" w:eastAsiaTheme="minorHAnsi" w:hAnsi="Calibri" w:cs="Calibri"/>
          <w:b/>
          <w:bCs/>
          <w:color w:val="323232"/>
          <w:sz w:val="22"/>
          <w:szCs w:val="22"/>
          <w:u w:val="single"/>
          <w:lang w:val="fr-BE" w:eastAsia="en-US"/>
        </w:rPr>
        <w:lastRenderedPageBreak/>
        <w:t xml:space="preserve">7. Demande d’information – réparation de la voirie rue </w:t>
      </w:r>
      <w:proofErr w:type="spellStart"/>
      <w:r w:rsidRPr="00691468">
        <w:rPr>
          <w:rFonts w:ascii="Calibri" w:eastAsiaTheme="minorHAnsi" w:hAnsi="Calibri" w:cs="Calibri"/>
          <w:b/>
          <w:bCs/>
          <w:color w:val="323232"/>
          <w:sz w:val="22"/>
          <w:szCs w:val="22"/>
          <w:u w:val="single"/>
          <w:lang w:val="fr-BE" w:eastAsia="en-US"/>
        </w:rPr>
        <w:t>Lhonneux</w:t>
      </w:r>
      <w:proofErr w:type="spellEnd"/>
      <w:r w:rsidRPr="00691468">
        <w:rPr>
          <w:rFonts w:ascii="Calibri" w:eastAsiaTheme="minorHAnsi" w:hAnsi="Calibri" w:cs="Calibri"/>
          <w:b/>
          <w:bCs/>
          <w:color w:val="323232"/>
          <w:sz w:val="22"/>
          <w:szCs w:val="22"/>
          <w:u w:val="single"/>
          <w:lang w:val="fr-BE" w:eastAsia="en-US"/>
        </w:rPr>
        <w:t xml:space="preserve"> à Sur-les-Bois </w:t>
      </w:r>
    </w:p>
    <w:p w14:paraId="5EB7F959"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1EDBA968" w14:textId="675E3AED"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Demande de suivi de </w:t>
      </w:r>
      <w:r w:rsidR="00B01693" w:rsidRPr="00691468">
        <w:rPr>
          <w:rFonts w:ascii="Calibri" w:eastAsiaTheme="minorHAnsi" w:hAnsi="Calibri" w:cs="Calibri"/>
          <w:color w:val="323232"/>
          <w:sz w:val="22"/>
          <w:szCs w:val="22"/>
          <w:lang w:val="fr-BE" w:eastAsia="en-US"/>
        </w:rPr>
        <w:t>dossier :</w:t>
      </w:r>
      <w:r w:rsidRPr="00691468">
        <w:rPr>
          <w:rFonts w:ascii="Calibri" w:eastAsiaTheme="minorHAnsi" w:hAnsi="Calibri" w:cs="Calibri"/>
          <w:color w:val="323232"/>
          <w:sz w:val="22"/>
          <w:szCs w:val="22"/>
          <w:lang w:val="fr-BE" w:eastAsia="en-US"/>
        </w:rPr>
        <w:t xml:space="preserve"> point déposé lors du conseil communal du 12 septembre 2024 </w:t>
      </w:r>
    </w:p>
    <w:p w14:paraId="2E716168"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6BFEC75B" w14:textId="250791CE"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b/>
          <w:bCs/>
          <w:color w:val="323232"/>
          <w:sz w:val="22"/>
          <w:szCs w:val="22"/>
          <w:lang w:val="fr-BE" w:eastAsia="en-US"/>
        </w:rPr>
        <w:t xml:space="preserve">« Demande urgente </w:t>
      </w:r>
      <w:r w:rsidRPr="00691468">
        <w:rPr>
          <w:rFonts w:ascii="Calibri" w:eastAsiaTheme="minorHAnsi" w:hAnsi="Calibri" w:cs="Calibri"/>
          <w:color w:val="323232"/>
          <w:sz w:val="22"/>
          <w:szCs w:val="22"/>
          <w:lang w:val="fr-BE" w:eastAsia="en-US"/>
        </w:rPr>
        <w:t xml:space="preserve">de réparation du revêtement de la voirie </w:t>
      </w:r>
      <w:r w:rsidRPr="00691468">
        <w:rPr>
          <w:rFonts w:ascii="Calibri" w:eastAsiaTheme="minorHAnsi" w:hAnsi="Calibri" w:cs="Calibri"/>
          <w:b/>
          <w:bCs/>
          <w:color w:val="323232"/>
          <w:sz w:val="22"/>
          <w:szCs w:val="22"/>
          <w:lang w:val="fr-BE" w:eastAsia="en-US"/>
        </w:rPr>
        <w:t>pour cause de sécurité routière</w:t>
      </w:r>
      <w:r w:rsidRPr="00691468">
        <w:rPr>
          <w:rFonts w:ascii="Calibri" w:eastAsiaTheme="minorHAnsi" w:hAnsi="Calibri" w:cs="Calibri"/>
          <w:color w:val="323232"/>
          <w:sz w:val="22"/>
          <w:szCs w:val="22"/>
          <w:lang w:val="fr-BE" w:eastAsia="en-US"/>
        </w:rPr>
        <w:t xml:space="preserve">. </w:t>
      </w:r>
    </w:p>
    <w:p w14:paraId="2832E053" w14:textId="77777777"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La première demande d’intervention date de 2020 et aujourd’hui c’est une portion de 10 mètres de long dans la courbe de la rue </w:t>
      </w:r>
      <w:proofErr w:type="spellStart"/>
      <w:r w:rsidRPr="00691468">
        <w:rPr>
          <w:rFonts w:ascii="Calibri" w:eastAsiaTheme="minorHAnsi" w:hAnsi="Calibri" w:cs="Calibri"/>
          <w:color w:val="323232"/>
          <w:sz w:val="22"/>
          <w:szCs w:val="22"/>
          <w:lang w:val="fr-BE" w:eastAsia="en-US"/>
        </w:rPr>
        <w:t>Lhonneux</w:t>
      </w:r>
      <w:proofErr w:type="spellEnd"/>
      <w:r w:rsidRPr="00691468">
        <w:rPr>
          <w:rFonts w:ascii="Calibri" w:eastAsiaTheme="minorHAnsi" w:hAnsi="Calibri" w:cs="Calibri"/>
          <w:color w:val="323232"/>
          <w:sz w:val="22"/>
          <w:szCs w:val="22"/>
          <w:lang w:val="fr-BE" w:eastAsia="en-US"/>
        </w:rPr>
        <w:t xml:space="preserve"> qui continue à se dégrader lors des précipitations. » </w:t>
      </w:r>
    </w:p>
    <w:p w14:paraId="345386F0" w14:textId="77777777" w:rsidR="00B01693" w:rsidRDefault="00B01693"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572399FF" w14:textId="308AF68D" w:rsidR="00066D34" w:rsidRDefault="00066D34" w:rsidP="00691468">
      <w:pPr>
        <w:suppressAutoHyphens w:val="0"/>
        <w:autoSpaceDE w:val="0"/>
        <w:autoSpaceDN w:val="0"/>
        <w:adjustRightInd w:val="0"/>
        <w:rPr>
          <w:rFonts w:eastAsiaTheme="minorHAnsi"/>
          <w:color w:val="323232"/>
          <w:szCs w:val="24"/>
          <w:lang w:val="fr-BE" w:eastAsia="en-US"/>
        </w:rPr>
      </w:pPr>
      <w:r w:rsidRPr="00066D34">
        <w:rPr>
          <w:rFonts w:eastAsiaTheme="minorHAnsi"/>
          <w:color w:val="323232"/>
          <w:szCs w:val="24"/>
          <w:u w:val="single"/>
          <w:lang w:val="fr-BE" w:eastAsia="en-US"/>
        </w:rPr>
        <w:t>Monsieur UMMELS</w:t>
      </w:r>
      <w:r>
        <w:rPr>
          <w:rFonts w:eastAsiaTheme="minorHAnsi"/>
          <w:color w:val="323232"/>
          <w:szCs w:val="24"/>
          <w:lang w:val="fr-BE" w:eastAsia="en-US"/>
        </w:rPr>
        <w:t xml:space="preserve"> demande si Monsieur FOSSOUL a déjà pu examiner le dossier de réfection de la rue </w:t>
      </w:r>
      <w:proofErr w:type="spellStart"/>
      <w:r>
        <w:rPr>
          <w:rFonts w:eastAsiaTheme="minorHAnsi"/>
          <w:color w:val="323232"/>
          <w:szCs w:val="24"/>
          <w:lang w:val="fr-BE" w:eastAsia="en-US"/>
        </w:rPr>
        <w:t>Loneux</w:t>
      </w:r>
      <w:proofErr w:type="spellEnd"/>
      <w:r>
        <w:rPr>
          <w:rFonts w:eastAsiaTheme="minorHAnsi"/>
          <w:color w:val="323232"/>
          <w:szCs w:val="24"/>
          <w:lang w:val="fr-BE" w:eastAsia="en-US"/>
        </w:rPr>
        <w:t xml:space="preserve"> avec une première demande d’intervention datant de 2020. Il pense que beaucoup de voitures risquent d’être endommagées en empruntant cette route, vu son état.</w:t>
      </w:r>
    </w:p>
    <w:p w14:paraId="1497101F" w14:textId="77777777" w:rsidR="00066D34" w:rsidRDefault="00066D34" w:rsidP="00691468">
      <w:pPr>
        <w:suppressAutoHyphens w:val="0"/>
        <w:autoSpaceDE w:val="0"/>
        <w:autoSpaceDN w:val="0"/>
        <w:adjustRightInd w:val="0"/>
        <w:rPr>
          <w:rFonts w:eastAsiaTheme="minorHAnsi"/>
          <w:color w:val="323232"/>
          <w:szCs w:val="24"/>
          <w:lang w:val="fr-BE" w:eastAsia="en-US"/>
        </w:rPr>
      </w:pPr>
      <w:r>
        <w:rPr>
          <w:rFonts w:eastAsiaTheme="minorHAnsi"/>
          <w:color w:val="323232"/>
          <w:szCs w:val="24"/>
          <w:lang w:val="fr-BE" w:eastAsia="en-US"/>
        </w:rPr>
        <w:t>Il demande s’il est prévu d’intervenir.</w:t>
      </w:r>
    </w:p>
    <w:p w14:paraId="265BDC0A" w14:textId="77777777" w:rsidR="00066D34" w:rsidRDefault="00066D34" w:rsidP="00691468">
      <w:pPr>
        <w:suppressAutoHyphens w:val="0"/>
        <w:autoSpaceDE w:val="0"/>
        <w:autoSpaceDN w:val="0"/>
        <w:adjustRightInd w:val="0"/>
        <w:rPr>
          <w:rFonts w:eastAsiaTheme="minorHAnsi"/>
          <w:color w:val="323232"/>
          <w:szCs w:val="24"/>
          <w:lang w:val="fr-BE" w:eastAsia="en-US"/>
        </w:rPr>
      </w:pPr>
    </w:p>
    <w:p w14:paraId="3D93ECD1" w14:textId="2DC324C6" w:rsidR="00066D34" w:rsidRDefault="00066D34" w:rsidP="00691468">
      <w:pPr>
        <w:suppressAutoHyphens w:val="0"/>
        <w:autoSpaceDE w:val="0"/>
        <w:autoSpaceDN w:val="0"/>
        <w:adjustRightInd w:val="0"/>
        <w:rPr>
          <w:rFonts w:eastAsiaTheme="minorHAnsi"/>
          <w:color w:val="323232"/>
          <w:szCs w:val="24"/>
          <w:lang w:val="fr-BE" w:eastAsia="en-US"/>
        </w:rPr>
      </w:pPr>
      <w:r w:rsidRPr="00066D34">
        <w:rPr>
          <w:rFonts w:eastAsiaTheme="minorHAnsi"/>
          <w:color w:val="323232"/>
          <w:szCs w:val="24"/>
          <w:u w:val="single"/>
          <w:lang w:val="fr-BE" w:eastAsia="en-US"/>
        </w:rPr>
        <w:t xml:space="preserve">Madame HAIDON </w:t>
      </w:r>
      <w:r>
        <w:rPr>
          <w:rFonts w:eastAsiaTheme="minorHAnsi"/>
          <w:color w:val="323232"/>
          <w:szCs w:val="24"/>
          <w:lang w:val="fr-BE" w:eastAsia="en-US"/>
        </w:rPr>
        <w:t>voudrait savoir quel serait le délai d’intervention.</w:t>
      </w:r>
    </w:p>
    <w:p w14:paraId="50705000" w14:textId="77777777" w:rsidR="00003438" w:rsidRDefault="00003438" w:rsidP="00691468">
      <w:pPr>
        <w:suppressAutoHyphens w:val="0"/>
        <w:autoSpaceDE w:val="0"/>
        <w:autoSpaceDN w:val="0"/>
        <w:adjustRightInd w:val="0"/>
        <w:rPr>
          <w:rFonts w:eastAsiaTheme="minorHAnsi"/>
          <w:color w:val="323232"/>
          <w:szCs w:val="24"/>
          <w:lang w:val="fr-BE" w:eastAsia="en-US"/>
        </w:rPr>
      </w:pPr>
    </w:p>
    <w:p w14:paraId="1DBC4735" w14:textId="13237FA3" w:rsidR="00003438" w:rsidRDefault="00003438" w:rsidP="00691468">
      <w:pPr>
        <w:suppressAutoHyphens w:val="0"/>
        <w:autoSpaceDE w:val="0"/>
        <w:autoSpaceDN w:val="0"/>
        <w:adjustRightInd w:val="0"/>
        <w:rPr>
          <w:rFonts w:eastAsiaTheme="minorHAnsi"/>
          <w:color w:val="323232"/>
          <w:szCs w:val="24"/>
          <w:lang w:val="fr-BE" w:eastAsia="en-US"/>
        </w:rPr>
      </w:pPr>
      <w:r w:rsidRPr="00003438">
        <w:rPr>
          <w:rFonts w:eastAsiaTheme="minorHAnsi"/>
          <w:color w:val="323232"/>
          <w:szCs w:val="24"/>
          <w:u w:val="single"/>
          <w:lang w:val="fr-BE" w:eastAsia="en-US"/>
        </w:rPr>
        <w:t>Monsieur le Bourgmestre</w:t>
      </w:r>
      <w:r>
        <w:rPr>
          <w:rFonts w:eastAsiaTheme="minorHAnsi"/>
          <w:color w:val="323232"/>
          <w:szCs w:val="24"/>
          <w:lang w:val="fr-BE" w:eastAsia="en-US"/>
        </w:rPr>
        <w:t xml:space="preserve"> indique qu’il faut que le tarmac à chaud soit disponible, or, à cette période, la production est interrompue : on peut compter que la production de tarmac redémarrera fin mars.</w:t>
      </w:r>
    </w:p>
    <w:p w14:paraId="75C3BD74" w14:textId="77777777" w:rsidR="00003438" w:rsidRDefault="00003438" w:rsidP="00691468">
      <w:pPr>
        <w:suppressAutoHyphens w:val="0"/>
        <w:autoSpaceDE w:val="0"/>
        <w:autoSpaceDN w:val="0"/>
        <w:adjustRightInd w:val="0"/>
        <w:rPr>
          <w:rFonts w:eastAsiaTheme="minorHAnsi"/>
          <w:color w:val="323232"/>
          <w:szCs w:val="24"/>
          <w:lang w:val="fr-BE" w:eastAsia="en-US"/>
        </w:rPr>
      </w:pPr>
    </w:p>
    <w:p w14:paraId="7404BF6B" w14:textId="6301F1B0" w:rsidR="00003438" w:rsidRDefault="00003438" w:rsidP="00691468">
      <w:pPr>
        <w:suppressAutoHyphens w:val="0"/>
        <w:autoSpaceDE w:val="0"/>
        <w:autoSpaceDN w:val="0"/>
        <w:adjustRightInd w:val="0"/>
        <w:rPr>
          <w:rFonts w:eastAsiaTheme="minorHAnsi"/>
          <w:color w:val="323232"/>
          <w:szCs w:val="24"/>
          <w:lang w:val="fr-BE" w:eastAsia="en-US"/>
        </w:rPr>
      </w:pPr>
      <w:r w:rsidRPr="00003438">
        <w:rPr>
          <w:rFonts w:eastAsiaTheme="minorHAnsi"/>
          <w:color w:val="323232"/>
          <w:szCs w:val="24"/>
          <w:u w:val="single"/>
          <w:lang w:val="fr-BE" w:eastAsia="en-US"/>
        </w:rPr>
        <w:t>Madame HAIDON</w:t>
      </w:r>
      <w:r>
        <w:rPr>
          <w:rFonts w:eastAsiaTheme="minorHAnsi"/>
          <w:color w:val="323232"/>
          <w:szCs w:val="24"/>
          <w:lang w:val="fr-BE" w:eastAsia="en-US"/>
        </w:rPr>
        <w:t xml:space="preserve"> reviendra vers Monsieur FOSSOUL début avril si la situation n’évolue pas.</w:t>
      </w:r>
    </w:p>
    <w:p w14:paraId="476FF9A7" w14:textId="77777777" w:rsidR="00003438" w:rsidRPr="00003438" w:rsidRDefault="00003438" w:rsidP="00691468">
      <w:pPr>
        <w:suppressAutoHyphens w:val="0"/>
        <w:autoSpaceDE w:val="0"/>
        <w:autoSpaceDN w:val="0"/>
        <w:adjustRightInd w:val="0"/>
        <w:rPr>
          <w:rFonts w:eastAsiaTheme="minorHAnsi"/>
          <w:color w:val="323232"/>
          <w:szCs w:val="24"/>
          <w:lang w:val="fr-BE" w:eastAsia="en-US"/>
        </w:rPr>
      </w:pPr>
    </w:p>
    <w:p w14:paraId="6CF693D7" w14:textId="77777777" w:rsidR="00066D34" w:rsidRDefault="00066D34" w:rsidP="00691468">
      <w:pPr>
        <w:suppressAutoHyphens w:val="0"/>
        <w:autoSpaceDE w:val="0"/>
        <w:autoSpaceDN w:val="0"/>
        <w:adjustRightInd w:val="0"/>
        <w:rPr>
          <w:rFonts w:ascii="Calibri" w:eastAsiaTheme="minorHAnsi" w:hAnsi="Calibri" w:cs="Calibri"/>
          <w:color w:val="323232"/>
          <w:sz w:val="22"/>
          <w:szCs w:val="22"/>
          <w:lang w:val="fr-BE" w:eastAsia="en-US"/>
        </w:rPr>
      </w:pPr>
    </w:p>
    <w:p w14:paraId="42D4AA24" w14:textId="4EB296E4" w:rsidR="00691468" w:rsidRPr="00691468" w:rsidRDefault="00691468" w:rsidP="00691468">
      <w:pPr>
        <w:suppressAutoHyphens w:val="0"/>
        <w:autoSpaceDE w:val="0"/>
        <w:autoSpaceDN w:val="0"/>
        <w:adjustRightInd w:val="0"/>
        <w:rPr>
          <w:rFonts w:ascii="Calibri" w:eastAsiaTheme="minorHAnsi" w:hAnsi="Calibri" w:cs="Calibri"/>
          <w:color w:val="323232"/>
          <w:sz w:val="22"/>
          <w:szCs w:val="22"/>
          <w:lang w:val="fr-BE" w:eastAsia="en-US"/>
        </w:rPr>
      </w:pPr>
      <w:r w:rsidRPr="00691468">
        <w:rPr>
          <w:rFonts w:ascii="Calibri" w:eastAsiaTheme="minorHAnsi" w:hAnsi="Calibri" w:cs="Calibri"/>
          <w:color w:val="323232"/>
          <w:sz w:val="22"/>
          <w:szCs w:val="22"/>
          <w:lang w:val="fr-BE" w:eastAsia="en-US"/>
        </w:rPr>
        <w:t xml:space="preserve">Interpellation de madame Ludivine Alfieri, Echevine en charge de la santé et handicap par monsieur Pascal Detaille </w:t>
      </w:r>
    </w:p>
    <w:p w14:paraId="7520F7E7" w14:textId="77777777" w:rsidR="00B01693" w:rsidRDefault="00B01693" w:rsidP="00691468">
      <w:pPr>
        <w:suppressAutoHyphens w:val="0"/>
        <w:autoSpaceDE w:val="0"/>
        <w:autoSpaceDN w:val="0"/>
        <w:adjustRightInd w:val="0"/>
        <w:rPr>
          <w:rFonts w:ascii="Calibri" w:eastAsiaTheme="minorHAnsi" w:hAnsi="Calibri" w:cs="Calibri"/>
          <w:b/>
          <w:bCs/>
          <w:color w:val="323232"/>
          <w:sz w:val="22"/>
          <w:szCs w:val="22"/>
          <w:lang w:val="fr-BE" w:eastAsia="en-US"/>
        </w:rPr>
      </w:pPr>
    </w:p>
    <w:p w14:paraId="5F984BE9" w14:textId="77777777" w:rsidR="00B01693" w:rsidRDefault="00691468" w:rsidP="00B01693">
      <w:pPr>
        <w:suppressAutoHyphens w:val="0"/>
        <w:autoSpaceDE w:val="0"/>
        <w:autoSpaceDN w:val="0"/>
        <w:adjustRightInd w:val="0"/>
        <w:rPr>
          <w:rFonts w:ascii="Calibri" w:eastAsiaTheme="minorHAnsi" w:hAnsi="Calibri" w:cs="Calibri"/>
          <w:b/>
          <w:bCs/>
          <w:color w:val="323232"/>
          <w:sz w:val="22"/>
          <w:szCs w:val="22"/>
          <w:u w:val="single"/>
          <w:lang w:val="fr-BE" w:eastAsia="en-US"/>
        </w:rPr>
      </w:pPr>
      <w:r w:rsidRPr="00691468">
        <w:rPr>
          <w:rFonts w:ascii="Calibri" w:eastAsiaTheme="minorHAnsi" w:hAnsi="Calibri" w:cs="Calibri"/>
          <w:b/>
          <w:bCs/>
          <w:color w:val="323232"/>
          <w:sz w:val="22"/>
          <w:szCs w:val="22"/>
          <w:u w:val="single"/>
          <w:lang w:val="fr-BE" w:eastAsia="en-US"/>
        </w:rPr>
        <w:t xml:space="preserve">8. Demande de réalisation d’une place supplémentaire pour PMR au sein du parking de l’Administration Communale </w:t>
      </w:r>
    </w:p>
    <w:p w14:paraId="05444091" w14:textId="77777777" w:rsidR="00B01693" w:rsidRDefault="00B01693" w:rsidP="00B01693">
      <w:pPr>
        <w:suppressAutoHyphens w:val="0"/>
        <w:autoSpaceDE w:val="0"/>
        <w:autoSpaceDN w:val="0"/>
        <w:adjustRightInd w:val="0"/>
        <w:rPr>
          <w:rFonts w:ascii="Calibri" w:eastAsiaTheme="minorHAnsi" w:hAnsi="Calibri" w:cs="Calibri"/>
          <w:b/>
          <w:bCs/>
          <w:color w:val="323232"/>
          <w:sz w:val="22"/>
          <w:szCs w:val="22"/>
          <w:u w:val="single"/>
          <w:lang w:val="fr-BE" w:eastAsia="en-US"/>
        </w:rPr>
      </w:pPr>
    </w:p>
    <w:p w14:paraId="260425B0" w14:textId="77777777" w:rsidR="00003438" w:rsidRDefault="00003438" w:rsidP="00B01693">
      <w:pPr>
        <w:suppressAutoHyphens w:val="0"/>
        <w:autoSpaceDE w:val="0"/>
        <w:autoSpaceDN w:val="0"/>
        <w:adjustRightInd w:val="0"/>
        <w:rPr>
          <w:rFonts w:eastAsiaTheme="minorHAnsi"/>
          <w:color w:val="323232"/>
          <w:szCs w:val="24"/>
          <w:lang w:val="fr-BE" w:eastAsia="en-US"/>
        </w:rPr>
      </w:pPr>
      <w:r w:rsidRPr="00003438">
        <w:rPr>
          <w:rFonts w:eastAsiaTheme="minorHAnsi"/>
          <w:color w:val="323232"/>
          <w:szCs w:val="24"/>
          <w:u w:val="single"/>
          <w:lang w:val="fr-BE" w:eastAsia="en-US"/>
        </w:rPr>
        <w:t>Monsieur DETAILLE</w:t>
      </w:r>
      <w:r>
        <w:rPr>
          <w:rFonts w:eastAsiaTheme="minorHAnsi"/>
          <w:color w:val="323232"/>
          <w:szCs w:val="24"/>
          <w:lang w:val="fr-BE" w:eastAsia="en-US"/>
        </w:rPr>
        <w:t xml:space="preserve"> souhaiterait qu’on prévoie une place PMR supplémentaire au niveau du parking de la Maison communale car lorsque 2, voire 3 personnes à mobilité réduite veulent assister à une réunion (par exemple au conseil communal), il manque des places de stationnement PMR.</w:t>
      </w:r>
    </w:p>
    <w:p w14:paraId="4BB7E564" w14:textId="77777777" w:rsidR="00003438" w:rsidRDefault="00003438" w:rsidP="00B01693">
      <w:pPr>
        <w:suppressAutoHyphens w:val="0"/>
        <w:autoSpaceDE w:val="0"/>
        <w:autoSpaceDN w:val="0"/>
        <w:adjustRightInd w:val="0"/>
        <w:rPr>
          <w:rFonts w:eastAsiaTheme="minorHAnsi"/>
          <w:color w:val="323232"/>
          <w:szCs w:val="24"/>
          <w:lang w:val="fr-BE" w:eastAsia="en-US"/>
        </w:rPr>
      </w:pPr>
    </w:p>
    <w:p w14:paraId="1EB17B9C" w14:textId="5E9C7F80" w:rsidR="00003438" w:rsidRDefault="00003438" w:rsidP="00B01693">
      <w:pPr>
        <w:suppressAutoHyphens w:val="0"/>
        <w:autoSpaceDE w:val="0"/>
        <w:autoSpaceDN w:val="0"/>
        <w:adjustRightInd w:val="0"/>
        <w:rPr>
          <w:rFonts w:eastAsiaTheme="minorHAnsi"/>
          <w:color w:val="323232"/>
          <w:szCs w:val="24"/>
          <w:lang w:val="fr-BE" w:eastAsia="en-US"/>
        </w:rPr>
      </w:pPr>
      <w:r w:rsidRPr="00003438">
        <w:rPr>
          <w:rFonts w:eastAsiaTheme="minorHAnsi"/>
          <w:color w:val="323232"/>
          <w:szCs w:val="24"/>
          <w:u w:val="single"/>
          <w:lang w:val="fr-BE" w:eastAsia="en-US"/>
        </w:rPr>
        <w:t xml:space="preserve">Madame ALFIERI </w:t>
      </w:r>
      <w:r>
        <w:rPr>
          <w:rFonts w:eastAsiaTheme="minorHAnsi"/>
          <w:color w:val="323232"/>
          <w:szCs w:val="24"/>
          <w:lang w:val="fr-BE" w:eastAsia="en-US"/>
        </w:rPr>
        <w:t>n’a pas écho d’un souci ou d’une plainte à ce sujet</w:t>
      </w:r>
      <w:r w:rsidR="00004F44">
        <w:rPr>
          <w:rFonts w:eastAsiaTheme="minorHAnsi"/>
          <w:color w:val="323232"/>
          <w:szCs w:val="24"/>
          <w:lang w:val="fr-BE" w:eastAsia="en-US"/>
        </w:rPr>
        <w:t>, du moins depuis qu’elle est échevine. Elle annonce qu’elle va étudier cela au plus vite avec la cellule mobilité afin de pouvoir réaliser un marquage au sol pour une deuxième place de stationnement PMR début 2025.</w:t>
      </w:r>
    </w:p>
    <w:p w14:paraId="4EB14AAF" w14:textId="77777777" w:rsidR="00004F44" w:rsidRDefault="00004F44" w:rsidP="00B01693">
      <w:pPr>
        <w:suppressAutoHyphens w:val="0"/>
        <w:autoSpaceDE w:val="0"/>
        <w:autoSpaceDN w:val="0"/>
        <w:adjustRightInd w:val="0"/>
        <w:rPr>
          <w:rFonts w:eastAsiaTheme="minorHAnsi"/>
          <w:color w:val="323232"/>
          <w:szCs w:val="24"/>
          <w:lang w:val="fr-BE" w:eastAsia="en-US"/>
        </w:rPr>
      </w:pPr>
    </w:p>
    <w:p w14:paraId="2A9656EB" w14:textId="5AC1F3F6" w:rsidR="00004F44" w:rsidRDefault="00004F44" w:rsidP="00B01693">
      <w:pPr>
        <w:suppressAutoHyphens w:val="0"/>
        <w:autoSpaceDE w:val="0"/>
        <w:autoSpaceDN w:val="0"/>
        <w:adjustRightInd w:val="0"/>
        <w:rPr>
          <w:rFonts w:eastAsiaTheme="minorHAnsi"/>
          <w:color w:val="323232"/>
          <w:szCs w:val="24"/>
          <w:lang w:val="fr-BE" w:eastAsia="en-US"/>
        </w:rPr>
      </w:pPr>
      <w:r w:rsidRPr="00004F44">
        <w:rPr>
          <w:rFonts w:eastAsiaTheme="minorHAnsi"/>
          <w:color w:val="323232"/>
          <w:szCs w:val="24"/>
          <w:u w:val="single"/>
          <w:lang w:val="fr-BE" w:eastAsia="en-US"/>
        </w:rPr>
        <w:t>Monsieur DETAILLE</w:t>
      </w:r>
      <w:r>
        <w:rPr>
          <w:rFonts w:eastAsiaTheme="minorHAnsi"/>
          <w:color w:val="323232"/>
          <w:szCs w:val="24"/>
          <w:lang w:val="fr-BE" w:eastAsia="en-US"/>
        </w:rPr>
        <w:t xml:space="preserve"> précise que le manque d’emplacement a été constaté dernièrement, lors notamment de la séance d’installation du conseil communal.</w:t>
      </w:r>
    </w:p>
    <w:p w14:paraId="1DD77F19" w14:textId="77777777" w:rsidR="00004F44" w:rsidRDefault="00004F44" w:rsidP="00B01693">
      <w:pPr>
        <w:suppressAutoHyphens w:val="0"/>
        <w:autoSpaceDE w:val="0"/>
        <w:autoSpaceDN w:val="0"/>
        <w:adjustRightInd w:val="0"/>
        <w:rPr>
          <w:rFonts w:eastAsiaTheme="minorHAnsi"/>
          <w:color w:val="323232"/>
          <w:szCs w:val="24"/>
          <w:lang w:val="fr-BE" w:eastAsia="en-US"/>
        </w:rPr>
      </w:pPr>
    </w:p>
    <w:p w14:paraId="2DBA6A0C" w14:textId="13332EAE" w:rsidR="00004F44" w:rsidRPr="00004F44" w:rsidRDefault="00004F44" w:rsidP="00B01693">
      <w:pPr>
        <w:suppressAutoHyphens w:val="0"/>
        <w:autoSpaceDE w:val="0"/>
        <w:autoSpaceDN w:val="0"/>
        <w:adjustRightInd w:val="0"/>
        <w:rPr>
          <w:rFonts w:eastAsiaTheme="minorHAnsi"/>
          <w:color w:val="323232"/>
          <w:szCs w:val="24"/>
          <w:lang w:val="fr-BE" w:eastAsia="en-US"/>
        </w:rPr>
      </w:pPr>
      <w:r w:rsidRPr="00004F44">
        <w:rPr>
          <w:rFonts w:eastAsiaTheme="minorHAnsi"/>
          <w:color w:val="323232"/>
          <w:szCs w:val="24"/>
          <w:u w:val="single"/>
          <w:lang w:val="fr-BE" w:eastAsia="en-US"/>
        </w:rPr>
        <w:t>Monsieur le Bourgmestre</w:t>
      </w:r>
      <w:r>
        <w:rPr>
          <w:rFonts w:eastAsiaTheme="minorHAnsi"/>
          <w:color w:val="323232"/>
          <w:szCs w:val="24"/>
          <w:lang w:val="fr-BE" w:eastAsia="en-US"/>
        </w:rPr>
        <w:t xml:space="preserve"> rejoint Monsieur DETAILLE sur ce point.</w:t>
      </w:r>
    </w:p>
    <w:p w14:paraId="736AFEA1" w14:textId="77777777" w:rsidR="00003438" w:rsidRDefault="00003438" w:rsidP="00B01693">
      <w:pPr>
        <w:suppressAutoHyphens w:val="0"/>
        <w:autoSpaceDE w:val="0"/>
        <w:autoSpaceDN w:val="0"/>
        <w:adjustRightInd w:val="0"/>
        <w:rPr>
          <w:rFonts w:ascii="Calibri" w:eastAsiaTheme="minorHAnsi" w:hAnsi="Calibri" w:cs="Calibri"/>
          <w:color w:val="323232"/>
          <w:sz w:val="22"/>
          <w:szCs w:val="22"/>
          <w:lang w:val="fr-BE" w:eastAsia="en-US"/>
        </w:rPr>
      </w:pPr>
    </w:p>
    <w:p w14:paraId="156A8E66" w14:textId="77777777" w:rsidR="00003438" w:rsidRDefault="00003438" w:rsidP="00B01693">
      <w:pPr>
        <w:suppressAutoHyphens w:val="0"/>
        <w:autoSpaceDE w:val="0"/>
        <w:autoSpaceDN w:val="0"/>
        <w:adjustRightInd w:val="0"/>
        <w:rPr>
          <w:rFonts w:ascii="Calibri" w:eastAsiaTheme="minorHAnsi" w:hAnsi="Calibri" w:cs="Calibri"/>
          <w:color w:val="323232"/>
          <w:sz w:val="22"/>
          <w:szCs w:val="22"/>
          <w:lang w:val="fr-BE" w:eastAsia="en-US"/>
        </w:rPr>
      </w:pPr>
    </w:p>
    <w:p w14:paraId="775D5F15" w14:textId="6AB74F50" w:rsidR="00691468" w:rsidRPr="00691468" w:rsidRDefault="00B01693" w:rsidP="00B01693">
      <w:pPr>
        <w:suppressAutoHyphens w:val="0"/>
        <w:autoSpaceDE w:val="0"/>
        <w:autoSpaceDN w:val="0"/>
        <w:adjustRightInd w:val="0"/>
        <w:rPr>
          <w:rFonts w:ascii="Calibri" w:eastAsiaTheme="minorHAnsi" w:hAnsi="Calibri" w:cs="Calibri"/>
          <w:color w:val="323232"/>
          <w:sz w:val="22"/>
          <w:szCs w:val="22"/>
          <w:lang w:val="fr-BE" w:eastAsia="en-US"/>
        </w:rPr>
      </w:pPr>
      <w:r>
        <w:rPr>
          <w:rFonts w:ascii="Calibri" w:eastAsiaTheme="minorHAnsi" w:hAnsi="Calibri" w:cs="Calibri"/>
          <w:color w:val="323232"/>
          <w:sz w:val="22"/>
          <w:szCs w:val="22"/>
          <w:lang w:val="fr-BE" w:eastAsia="en-US"/>
        </w:rPr>
        <w:t>I</w:t>
      </w:r>
      <w:r w:rsidR="00691468" w:rsidRPr="00691468">
        <w:rPr>
          <w:rFonts w:ascii="Calibri" w:eastAsiaTheme="minorHAnsi" w:hAnsi="Calibri" w:cs="Calibri"/>
          <w:color w:val="323232"/>
          <w:sz w:val="22"/>
          <w:szCs w:val="22"/>
          <w:lang w:val="fr-BE" w:eastAsia="en-US"/>
        </w:rPr>
        <w:t xml:space="preserve">nterpellation de monsieur Francis </w:t>
      </w:r>
      <w:proofErr w:type="spellStart"/>
      <w:r w:rsidR="00691468" w:rsidRPr="00691468">
        <w:rPr>
          <w:rFonts w:ascii="Calibri" w:eastAsiaTheme="minorHAnsi" w:hAnsi="Calibri" w:cs="Calibri"/>
          <w:color w:val="323232"/>
          <w:sz w:val="22"/>
          <w:szCs w:val="22"/>
          <w:lang w:val="fr-BE" w:eastAsia="en-US"/>
        </w:rPr>
        <w:t>Dejon</w:t>
      </w:r>
      <w:proofErr w:type="spellEnd"/>
      <w:r w:rsidR="00691468" w:rsidRPr="00691468">
        <w:rPr>
          <w:rFonts w:ascii="Calibri" w:eastAsiaTheme="minorHAnsi" w:hAnsi="Calibri" w:cs="Calibri"/>
          <w:color w:val="323232"/>
          <w:sz w:val="22"/>
          <w:szCs w:val="22"/>
          <w:lang w:val="fr-BE" w:eastAsia="en-US"/>
        </w:rPr>
        <w:t xml:space="preserve">, Bourgmestre en charge de la police et de la sécurité par messieurs André Lejeune et Nicolas </w:t>
      </w:r>
      <w:proofErr w:type="spellStart"/>
      <w:r w:rsidR="00691468" w:rsidRPr="00691468">
        <w:rPr>
          <w:rFonts w:ascii="Calibri" w:eastAsiaTheme="minorHAnsi" w:hAnsi="Calibri" w:cs="Calibri"/>
          <w:color w:val="323232"/>
          <w:sz w:val="22"/>
          <w:szCs w:val="22"/>
          <w:lang w:val="fr-BE" w:eastAsia="en-US"/>
        </w:rPr>
        <w:t>Ummels</w:t>
      </w:r>
      <w:proofErr w:type="spellEnd"/>
      <w:r w:rsidR="00691468" w:rsidRPr="00691468">
        <w:rPr>
          <w:rFonts w:ascii="Calibri" w:eastAsiaTheme="minorHAnsi" w:hAnsi="Calibri" w:cs="Calibri"/>
          <w:color w:val="323232"/>
          <w:sz w:val="22"/>
          <w:szCs w:val="22"/>
          <w:lang w:val="fr-BE" w:eastAsia="en-US"/>
        </w:rPr>
        <w:t xml:space="preserve"> </w:t>
      </w:r>
    </w:p>
    <w:p w14:paraId="5AC4488F" w14:textId="77777777" w:rsidR="00B01693" w:rsidRDefault="00B01693" w:rsidP="00691468">
      <w:pPr>
        <w:pStyle w:val="Standard"/>
        <w:rPr>
          <w:rFonts w:ascii="Calibri" w:eastAsiaTheme="minorHAnsi" w:hAnsi="Calibri" w:cs="Calibri"/>
          <w:b/>
          <w:bCs/>
          <w:color w:val="323232"/>
          <w:kern w:val="0"/>
          <w:sz w:val="22"/>
          <w:szCs w:val="22"/>
          <w:lang w:eastAsia="en-US" w:bidi="ar-SA"/>
        </w:rPr>
      </w:pPr>
    </w:p>
    <w:p w14:paraId="3D7CDAF2" w14:textId="266DBBA4" w:rsidR="00691468" w:rsidRPr="00B01693" w:rsidRDefault="00691468" w:rsidP="00691468">
      <w:pPr>
        <w:pStyle w:val="Standard"/>
        <w:rPr>
          <w:rFonts w:cs="Times New Roman"/>
          <w:u w:val="single"/>
        </w:rPr>
      </w:pPr>
      <w:r w:rsidRPr="00B01693">
        <w:rPr>
          <w:rFonts w:ascii="Calibri" w:eastAsiaTheme="minorHAnsi" w:hAnsi="Calibri" w:cs="Calibri"/>
          <w:b/>
          <w:bCs/>
          <w:color w:val="323232"/>
          <w:kern w:val="0"/>
          <w:sz w:val="22"/>
          <w:szCs w:val="22"/>
          <w:u w:val="single"/>
          <w:lang w:eastAsia="en-US" w:bidi="ar-SA"/>
        </w:rPr>
        <w:t xml:space="preserve">9. Sécurisation du site et des bâtiments communaux rue Eloi </w:t>
      </w:r>
      <w:proofErr w:type="spellStart"/>
      <w:r w:rsidRPr="00B01693">
        <w:rPr>
          <w:rFonts w:ascii="Calibri" w:eastAsiaTheme="minorHAnsi" w:hAnsi="Calibri" w:cs="Calibri"/>
          <w:b/>
          <w:bCs/>
          <w:color w:val="323232"/>
          <w:kern w:val="0"/>
          <w:sz w:val="22"/>
          <w:szCs w:val="22"/>
          <w:u w:val="single"/>
          <w:lang w:eastAsia="en-US" w:bidi="ar-SA"/>
        </w:rPr>
        <w:t>Fouarge</w:t>
      </w:r>
      <w:proofErr w:type="spellEnd"/>
      <w:r w:rsidRPr="00B01693">
        <w:rPr>
          <w:rFonts w:ascii="Calibri" w:eastAsiaTheme="minorHAnsi" w:hAnsi="Calibri" w:cs="Calibri"/>
          <w:b/>
          <w:bCs/>
          <w:color w:val="323232"/>
          <w:kern w:val="0"/>
          <w:sz w:val="22"/>
          <w:szCs w:val="22"/>
          <w:u w:val="single"/>
          <w:lang w:eastAsia="en-US" w:bidi="ar-SA"/>
        </w:rPr>
        <w:t xml:space="preserve"> et demande d’informations quant à l’incendie et au projet de réhabilitation du site.</w:t>
      </w:r>
    </w:p>
    <w:p w14:paraId="5D741160" w14:textId="77777777" w:rsidR="00691468" w:rsidRDefault="00691468" w:rsidP="00BA7401">
      <w:pPr>
        <w:pStyle w:val="Standard"/>
        <w:rPr>
          <w:rFonts w:cs="Times New Roman"/>
          <w:u w:val="single"/>
        </w:rPr>
      </w:pPr>
    </w:p>
    <w:p w14:paraId="6629C02A" w14:textId="6536B883" w:rsidR="00004F44" w:rsidRDefault="00004F44" w:rsidP="00BA7401">
      <w:pPr>
        <w:pStyle w:val="Standard"/>
        <w:rPr>
          <w:rFonts w:cs="Times New Roman"/>
        </w:rPr>
      </w:pPr>
      <w:r>
        <w:rPr>
          <w:rFonts w:cs="Times New Roman"/>
          <w:u w:val="single"/>
        </w:rPr>
        <w:lastRenderedPageBreak/>
        <w:t>Monsieur André LEJEUNE</w:t>
      </w:r>
      <w:r>
        <w:rPr>
          <w:rFonts w:cs="Times New Roman"/>
        </w:rPr>
        <w:t xml:space="preserve"> voudrait interpeler Monsieur le Bourgmestre quant à la sécurité au niveau des anciens bâtiments scolaires en face de la piscine : il constate qu’il y a peu de panneaux visibles d’interdiction d’entrer sur le site, sachant qu’on sait y accéder facilement par l’arrière, que les vitres sont brisées, qu’on y trouve des matelas, ce qui signifie qu’il est vraisemblable que des gens y logent. Il demande ce que l’on pourrait envisager pour sécuriser les lieux, d’autant plus qu’une cité est située à proximité, ce qui implique beaucoup d’enfants qui risquent d’être attirés par cet endroit. Il ajoute qu’une caméra pourrait peut-être être une solution.</w:t>
      </w:r>
    </w:p>
    <w:p w14:paraId="71F9C697" w14:textId="77777777" w:rsidR="00004F44" w:rsidRDefault="00004F44" w:rsidP="00BA7401">
      <w:pPr>
        <w:pStyle w:val="Standard"/>
        <w:rPr>
          <w:rFonts w:cs="Times New Roman"/>
        </w:rPr>
      </w:pPr>
    </w:p>
    <w:p w14:paraId="5DC114C0" w14:textId="23A421DC" w:rsidR="00004F44" w:rsidRDefault="00004F44" w:rsidP="00BA7401">
      <w:pPr>
        <w:pStyle w:val="Standard"/>
        <w:rPr>
          <w:rFonts w:cs="Times New Roman"/>
        </w:rPr>
      </w:pPr>
      <w:r w:rsidRPr="00004F44">
        <w:rPr>
          <w:rFonts w:cs="Times New Roman"/>
          <w:u w:val="single"/>
        </w:rPr>
        <w:t>Monsieur le Bourgmestre</w:t>
      </w:r>
      <w:r>
        <w:rPr>
          <w:rFonts w:cs="Times New Roman"/>
        </w:rPr>
        <w:t xml:space="preserve"> </w:t>
      </w:r>
      <w:r w:rsidR="00D13871">
        <w:rPr>
          <w:rFonts w:cs="Times New Roman"/>
        </w:rPr>
        <w:t>répond qu’une caméra avait été installée et qu’elle a été pulvérisée. Il indique que les bâtiments du fond du site sont irrécupérables, qu’on ne peut que les démolir mais que la présence d’amiante ne simplifie pas les choses.</w:t>
      </w:r>
    </w:p>
    <w:p w14:paraId="09F3FB5C" w14:textId="77777777" w:rsidR="00D13871" w:rsidRDefault="00D13871" w:rsidP="00BA7401">
      <w:pPr>
        <w:pStyle w:val="Standard"/>
        <w:rPr>
          <w:rFonts w:cs="Times New Roman"/>
        </w:rPr>
      </w:pPr>
    </w:p>
    <w:p w14:paraId="174F1127" w14:textId="15ADB9BD" w:rsidR="00D13871" w:rsidRDefault="00D13871" w:rsidP="00BA7401">
      <w:pPr>
        <w:pStyle w:val="Standard"/>
        <w:rPr>
          <w:rFonts w:cs="Times New Roman"/>
        </w:rPr>
      </w:pPr>
      <w:r w:rsidRPr="00D13871">
        <w:rPr>
          <w:rFonts w:cs="Times New Roman"/>
          <w:u w:val="single"/>
        </w:rPr>
        <w:t>Madame HAIDON</w:t>
      </w:r>
      <w:r>
        <w:rPr>
          <w:rFonts w:cs="Times New Roman"/>
        </w:rPr>
        <w:t xml:space="preserve"> demande si au niveau des bâtiments, des structures en bois ont été placées afin d’obturer les ouvertures.</w:t>
      </w:r>
    </w:p>
    <w:p w14:paraId="60B57E68" w14:textId="77777777" w:rsidR="00D13871" w:rsidRDefault="00D13871" w:rsidP="00BA7401">
      <w:pPr>
        <w:pStyle w:val="Standard"/>
        <w:rPr>
          <w:rFonts w:cs="Times New Roman"/>
        </w:rPr>
      </w:pPr>
    </w:p>
    <w:p w14:paraId="1EE59EFE" w14:textId="64603D8F" w:rsidR="00D13871" w:rsidRDefault="00D13871" w:rsidP="00BA7401">
      <w:pPr>
        <w:pStyle w:val="Standard"/>
        <w:rPr>
          <w:rFonts w:cs="Times New Roman"/>
        </w:rPr>
      </w:pPr>
      <w:r w:rsidRPr="00D13871">
        <w:rPr>
          <w:rFonts w:cs="Times New Roman"/>
          <w:u w:val="single"/>
        </w:rPr>
        <w:t>Monsieur le Bourgmestre</w:t>
      </w:r>
      <w:r>
        <w:rPr>
          <w:rFonts w:cs="Times New Roman"/>
        </w:rPr>
        <w:t xml:space="preserve"> répond que ce serait inutile car vu le type de fréquentation, les panneaux seraient rapidement détruits.</w:t>
      </w:r>
    </w:p>
    <w:p w14:paraId="6FAA5C8F" w14:textId="77777777" w:rsidR="00D13871" w:rsidRDefault="00D13871" w:rsidP="00BA7401">
      <w:pPr>
        <w:pStyle w:val="Standard"/>
        <w:rPr>
          <w:rFonts w:cs="Times New Roman"/>
        </w:rPr>
      </w:pPr>
    </w:p>
    <w:p w14:paraId="292F6092" w14:textId="7A07452F" w:rsidR="00D13871" w:rsidRDefault="00D13871" w:rsidP="00BA7401">
      <w:pPr>
        <w:pStyle w:val="Standard"/>
        <w:rPr>
          <w:rFonts w:cs="Times New Roman"/>
        </w:rPr>
      </w:pPr>
      <w:r w:rsidRPr="00D13871">
        <w:rPr>
          <w:rFonts w:cs="Times New Roman"/>
          <w:u w:val="single"/>
        </w:rPr>
        <w:t>Madame HAIDON</w:t>
      </w:r>
      <w:r>
        <w:rPr>
          <w:rFonts w:cs="Times New Roman"/>
        </w:rPr>
        <w:t xml:space="preserve"> déclare qu’on sait que différentes populations fréquentent le site, que le placement de barrières HERRAS pourrait dissuader certaines personnes mais que d’autres devrait plutôt être prises en charge par les services de police. Elle voudrait savoir si la zone de police, via son collège, a déjà pris des dispositions par rapport à cette problématique.</w:t>
      </w:r>
    </w:p>
    <w:p w14:paraId="7D83E089" w14:textId="77777777" w:rsidR="00D13871" w:rsidRDefault="00D13871" w:rsidP="00BA7401">
      <w:pPr>
        <w:pStyle w:val="Standard"/>
        <w:rPr>
          <w:rFonts w:cs="Times New Roman"/>
        </w:rPr>
      </w:pPr>
    </w:p>
    <w:p w14:paraId="10D621EE" w14:textId="737ADEA7" w:rsidR="00D13871" w:rsidRDefault="00D13871" w:rsidP="00BA7401">
      <w:pPr>
        <w:pStyle w:val="Standard"/>
        <w:rPr>
          <w:rFonts w:cs="Times New Roman"/>
        </w:rPr>
      </w:pPr>
      <w:r w:rsidRPr="00D13871">
        <w:rPr>
          <w:rFonts w:cs="Times New Roman"/>
          <w:u w:val="single"/>
        </w:rPr>
        <w:t>Monsieur le Bourgmestre</w:t>
      </w:r>
      <w:r>
        <w:rPr>
          <w:rFonts w:cs="Times New Roman"/>
        </w:rPr>
        <w:t xml:space="preserve"> répond négativement. Il ajoute que si on avait signé l’acte d’achat un mois plus tôt, on aurait pu y installer une série de choses comme des centres de vacances</w:t>
      </w:r>
      <w:r w:rsidR="008037DC">
        <w:rPr>
          <w:rFonts w:cs="Times New Roman"/>
        </w:rPr>
        <w:t>.</w:t>
      </w:r>
    </w:p>
    <w:p w14:paraId="215D4C08" w14:textId="77777777" w:rsidR="008037DC" w:rsidRDefault="008037DC" w:rsidP="00BA7401">
      <w:pPr>
        <w:pStyle w:val="Standard"/>
        <w:rPr>
          <w:rFonts w:cs="Times New Roman"/>
        </w:rPr>
      </w:pPr>
    </w:p>
    <w:p w14:paraId="4AC7ABCF" w14:textId="553A02E4" w:rsidR="008037DC" w:rsidRDefault="008037DC" w:rsidP="00BA7401">
      <w:pPr>
        <w:pStyle w:val="Standard"/>
        <w:rPr>
          <w:rFonts w:cs="Times New Roman"/>
        </w:rPr>
      </w:pPr>
      <w:r w:rsidRPr="008037DC">
        <w:rPr>
          <w:rFonts w:cs="Times New Roman"/>
          <w:u w:val="single"/>
        </w:rPr>
        <w:t>Madame ETIENNE</w:t>
      </w:r>
      <w:r>
        <w:rPr>
          <w:rFonts w:cs="Times New Roman"/>
        </w:rPr>
        <w:t xml:space="preserve"> demande si on envisage de sauver certains bâtiments.</w:t>
      </w:r>
    </w:p>
    <w:p w14:paraId="30688859" w14:textId="77777777" w:rsidR="008037DC" w:rsidRDefault="008037DC" w:rsidP="00BA7401">
      <w:pPr>
        <w:pStyle w:val="Standard"/>
        <w:rPr>
          <w:rFonts w:cs="Times New Roman"/>
        </w:rPr>
      </w:pPr>
    </w:p>
    <w:p w14:paraId="24276709" w14:textId="77777777" w:rsidR="008037DC" w:rsidRDefault="008037DC" w:rsidP="00BA7401">
      <w:pPr>
        <w:pStyle w:val="Standard"/>
        <w:rPr>
          <w:rFonts w:cs="Times New Roman"/>
        </w:rPr>
      </w:pPr>
      <w:r w:rsidRPr="008037DC">
        <w:rPr>
          <w:rFonts w:cs="Times New Roman"/>
          <w:u w:val="single"/>
        </w:rPr>
        <w:t>Monsieur le Bourgmestre</w:t>
      </w:r>
      <w:r>
        <w:rPr>
          <w:rFonts w:cs="Times New Roman"/>
        </w:rPr>
        <w:t xml:space="preserve"> pense qu’on pourrait l’envisager pour les RTG proches de la route.</w:t>
      </w:r>
    </w:p>
    <w:p w14:paraId="59B5D8A9" w14:textId="77777777" w:rsidR="008037DC" w:rsidRDefault="008037DC" w:rsidP="00BA7401">
      <w:pPr>
        <w:pStyle w:val="Standard"/>
        <w:rPr>
          <w:rFonts w:cs="Times New Roman"/>
        </w:rPr>
      </w:pPr>
    </w:p>
    <w:p w14:paraId="7BB072FC" w14:textId="51523866" w:rsidR="008037DC" w:rsidRDefault="008037DC" w:rsidP="00BA7401">
      <w:pPr>
        <w:pStyle w:val="Standard"/>
        <w:rPr>
          <w:rFonts w:cs="Times New Roman"/>
        </w:rPr>
      </w:pPr>
      <w:r w:rsidRPr="008037DC">
        <w:rPr>
          <w:rFonts w:cs="Times New Roman"/>
          <w:u w:val="single"/>
        </w:rPr>
        <w:t xml:space="preserve">Madame ETIENNE </w:t>
      </w:r>
      <w:r>
        <w:rPr>
          <w:rFonts w:cs="Times New Roman"/>
        </w:rPr>
        <w:t>déclare qu’il faudrait le faire le pus rapidement possible car cette atteinte aux bâtiments ne va faire que perdurer. Elle ajoute qu’il y a déjà un bout de temps que ces bâtiments sont inoccupés et se dégradent dès lors.</w:t>
      </w:r>
    </w:p>
    <w:p w14:paraId="771FCBF0" w14:textId="77777777" w:rsidR="008037DC" w:rsidRDefault="008037DC" w:rsidP="00BA7401">
      <w:pPr>
        <w:pStyle w:val="Standard"/>
        <w:rPr>
          <w:rFonts w:cs="Times New Roman"/>
        </w:rPr>
      </w:pPr>
    </w:p>
    <w:p w14:paraId="33F52837" w14:textId="24355D62" w:rsidR="008037DC" w:rsidRDefault="008037DC" w:rsidP="00BA7401">
      <w:pPr>
        <w:pStyle w:val="Standard"/>
        <w:rPr>
          <w:rFonts w:cs="Times New Roman"/>
        </w:rPr>
      </w:pPr>
      <w:r w:rsidRPr="008037DC">
        <w:rPr>
          <w:rFonts w:cs="Times New Roman"/>
          <w:u w:val="single"/>
        </w:rPr>
        <w:t>Monsieur André LEJEUNE</w:t>
      </w:r>
      <w:r>
        <w:rPr>
          <w:rFonts w:cs="Times New Roman"/>
        </w:rPr>
        <w:t xml:space="preserve"> suggère de clôturer le site, du moins de chiffrer ce que cela couterait pour une clôture de 2m de hauteur.</w:t>
      </w:r>
    </w:p>
    <w:p w14:paraId="3B71CADE" w14:textId="77777777" w:rsidR="008037DC" w:rsidRDefault="008037DC" w:rsidP="00BA7401">
      <w:pPr>
        <w:pStyle w:val="Standard"/>
        <w:rPr>
          <w:rFonts w:cs="Times New Roman"/>
        </w:rPr>
      </w:pPr>
    </w:p>
    <w:p w14:paraId="395ABB3C" w14:textId="5E246FEB" w:rsidR="008037DC" w:rsidRDefault="008037DC" w:rsidP="00BA7401">
      <w:pPr>
        <w:pStyle w:val="Standard"/>
        <w:rPr>
          <w:rFonts w:cs="Times New Roman"/>
        </w:rPr>
      </w:pPr>
      <w:r w:rsidRPr="008037DC">
        <w:rPr>
          <w:rFonts w:cs="Times New Roman"/>
          <w:u w:val="single"/>
        </w:rPr>
        <w:t>Monsieur le Bourgmestre</w:t>
      </w:r>
      <w:r>
        <w:rPr>
          <w:rFonts w:cs="Times New Roman"/>
        </w:rPr>
        <w:t xml:space="preserve"> ne sait pas si cela retiendra certains de pénétrer sur le site.</w:t>
      </w:r>
    </w:p>
    <w:p w14:paraId="4303563C" w14:textId="77777777" w:rsidR="008037DC" w:rsidRDefault="008037DC" w:rsidP="00BA7401">
      <w:pPr>
        <w:pStyle w:val="Standard"/>
        <w:rPr>
          <w:rFonts w:cs="Times New Roman"/>
        </w:rPr>
      </w:pPr>
    </w:p>
    <w:p w14:paraId="6B7FFDE3" w14:textId="1AB3045C" w:rsidR="008037DC" w:rsidRDefault="008037DC" w:rsidP="00BA7401">
      <w:pPr>
        <w:pStyle w:val="Standard"/>
        <w:rPr>
          <w:rFonts w:cs="Times New Roman"/>
        </w:rPr>
      </w:pPr>
      <w:r w:rsidRPr="008037DC">
        <w:rPr>
          <w:rFonts w:cs="Times New Roman"/>
          <w:u w:val="single"/>
        </w:rPr>
        <w:t>Madame HAIDON</w:t>
      </w:r>
      <w:r>
        <w:rPr>
          <w:rFonts w:cs="Times New Roman"/>
        </w:rPr>
        <w:t xml:space="preserve"> déclare qu’il y a deux problématiques à régler parallèlement :</w:t>
      </w:r>
    </w:p>
    <w:p w14:paraId="00002A7D" w14:textId="4EA719DB" w:rsidR="008037DC" w:rsidRDefault="008037DC" w:rsidP="008037DC">
      <w:pPr>
        <w:pStyle w:val="Standard"/>
        <w:numPr>
          <w:ilvl w:val="0"/>
          <w:numId w:val="32"/>
        </w:numPr>
        <w:rPr>
          <w:rFonts w:cs="Times New Roman"/>
        </w:rPr>
      </w:pPr>
      <w:r>
        <w:rPr>
          <w:rFonts w:cs="Times New Roman"/>
        </w:rPr>
        <w:t>La sécurité des jeunes et la problématique de la drogue ;</w:t>
      </w:r>
    </w:p>
    <w:p w14:paraId="0915CB36" w14:textId="572FD7EE" w:rsidR="008037DC" w:rsidRDefault="008037DC" w:rsidP="008037DC">
      <w:pPr>
        <w:pStyle w:val="Standard"/>
        <w:numPr>
          <w:ilvl w:val="0"/>
          <w:numId w:val="32"/>
        </w:numPr>
        <w:rPr>
          <w:rFonts w:cs="Times New Roman"/>
        </w:rPr>
      </w:pPr>
      <w:r>
        <w:rPr>
          <w:rFonts w:cs="Times New Roman"/>
        </w:rPr>
        <w:t>Le fait de sauver ce qui peut encore l’être au niveau des bâtiments afin d’y abriter des centres de vacances, des activités de la Galipette, …</w:t>
      </w:r>
    </w:p>
    <w:p w14:paraId="606FA990" w14:textId="6193ECD7" w:rsidR="008037DC" w:rsidRDefault="008037DC" w:rsidP="008037DC">
      <w:pPr>
        <w:pStyle w:val="Standard"/>
        <w:rPr>
          <w:rFonts w:cs="Times New Roman"/>
        </w:rPr>
      </w:pPr>
    </w:p>
    <w:p w14:paraId="116DEEFA" w14:textId="1695276B" w:rsidR="008037DC" w:rsidRPr="008037DC" w:rsidRDefault="008037DC" w:rsidP="008037DC">
      <w:pPr>
        <w:pStyle w:val="Standard"/>
        <w:rPr>
          <w:rFonts w:cs="Times New Roman"/>
        </w:rPr>
      </w:pPr>
      <w:r w:rsidRPr="008037DC">
        <w:rPr>
          <w:rFonts w:cs="Times New Roman"/>
          <w:u w:val="single"/>
        </w:rPr>
        <w:t>Madame HAIDON</w:t>
      </w:r>
      <w:r>
        <w:rPr>
          <w:rFonts w:cs="Times New Roman"/>
        </w:rPr>
        <w:t xml:space="preserve"> tient à préciser que son groupe à demander une réaction rapide pour certains points abordés ce jour car cela concernait des problèmes de sécurité.</w:t>
      </w:r>
    </w:p>
    <w:p w14:paraId="3A194892" w14:textId="77777777" w:rsidR="008037DC" w:rsidRPr="008037DC" w:rsidRDefault="008037DC" w:rsidP="00BA7401">
      <w:pPr>
        <w:pStyle w:val="Standard"/>
        <w:rPr>
          <w:rFonts w:cs="Times New Roman"/>
        </w:rPr>
      </w:pPr>
    </w:p>
    <w:p w14:paraId="4648935B" w14:textId="77777777" w:rsidR="00D13871" w:rsidRDefault="00D13871" w:rsidP="00BA7401">
      <w:pPr>
        <w:pStyle w:val="Standard"/>
        <w:rPr>
          <w:rFonts w:cs="Times New Roman"/>
        </w:rPr>
      </w:pPr>
    </w:p>
    <w:p w14:paraId="502F1D74" w14:textId="77777777" w:rsidR="00D13871" w:rsidRDefault="00D13871" w:rsidP="00BA7401">
      <w:pPr>
        <w:pStyle w:val="Standard"/>
        <w:rPr>
          <w:rFonts w:cs="Times New Roman"/>
        </w:rPr>
      </w:pPr>
    </w:p>
    <w:p w14:paraId="27BD27F2" w14:textId="77777777" w:rsidR="00D13871" w:rsidRPr="00D13871" w:rsidRDefault="00D13871" w:rsidP="00BA7401">
      <w:pPr>
        <w:pStyle w:val="Standard"/>
        <w:rPr>
          <w:rFonts w:cs="Times New Roman"/>
        </w:rPr>
      </w:pPr>
    </w:p>
    <w:p w14:paraId="49B2A36A" w14:textId="77777777" w:rsidR="00D13871" w:rsidRPr="00004F44" w:rsidRDefault="00D13871" w:rsidP="00BA7401">
      <w:pPr>
        <w:pStyle w:val="Standard"/>
        <w:rPr>
          <w:rFonts w:cs="Times New Roman"/>
        </w:rPr>
      </w:pPr>
    </w:p>
    <w:p w14:paraId="3EFF5F04" w14:textId="77777777" w:rsidR="00691468" w:rsidRDefault="00691468" w:rsidP="00BA7401">
      <w:pPr>
        <w:pStyle w:val="Standard"/>
        <w:rPr>
          <w:rFonts w:cs="Times New Roman"/>
          <w:u w:val="single"/>
        </w:rPr>
      </w:pPr>
    </w:p>
    <w:p w14:paraId="65097EF4" w14:textId="48CB6C1D" w:rsidR="00BA7401" w:rsidRPr="00C512EA" w:rsidRDefault="00BA7401" w:rsidP="00BA7401">
      <w:pPr>
        <w:pStyle w:val="Standard"/>
        <w:rPr>
          <w:rFonts w:cs="Times New Roman"/>
          <w:u w:val="single"/>
        </w:rPr>
      </w:pPr>
      <w:r w:rsidRPr="00C512EA">
        <w:rPr>
          <w:rFonts w:cs="Times New Roman"/>
          <w:u w:val="single"/>
        </w:rPr>
        <w:t>Monsieur le Bourgmestre-Président clôt la séance à 2</w:t>
      </w:r>
      <w:r w:rsidR="00582C81">
        <w:rPr>
          <w:rFonts w:cs="Times New Roman"/>
          <w:u w:val="single"/>
        </w:rPr>
        <w:t>3</w:t>
      </w:r>
      <w:r w:rsidR="004C1BE7" w:rsidRPr="00C512EA">
        <w:rPr>
          <w:rFonts w:cs="Times New Roman"/>
          <w:u w:val="single"/>
        </w:rPr>
        <w:t>h</w:t>
      </w:r>
      <w:r w:rsidR="00582C81">
        <w:rPr>
          <w:rFonts w:cs="Times New Roman"/>
          <w:u w:val="single"/>
        </w:rPr>
        <w:t>10</w:t>
      </w:r>
      <w:r w:rsidRPr="00C512EA">
        <w:rPr>
          <w:rFonts w:cs="Times New Roman"/>
          <w:u w:val="single"/>
        </w:rPr>
        <w:t>.</w:t>
      </w:r>
    </w:p>
    <w:p w14:paraId="385849F5" w14:textId="3099B74D" w:rsidR="00BA7401" w:rsidRPr="00C512EA" w:rsidRDefault="00BA7401" w:rsidP="00BA7401">
      <w:pPr>
        <w:pStyle w:val="Standard"/>
        <w:jc w:val="center"/>
        <w:rPr>
          <w:rFonts w:cs="Times New Roman"/>
        </w:rPr>
      </w:pPr>
    </w:p>
    <w:p w14:paraId="1419C3D7" w14:textId="77777777" w:rsidR="00044EAF" w:rsidRPr="00C512EA" w:rsidRDefault="00044EAF" w:rsidP="00BA7401">
      <w:pPr>
        <w:pStyle w:val="Standard"/>
        <w:jc w:val="center"/>
        <w:rPr>
          <w:rFonts w:cs="Times New Roman"/>
        </w:rPr>
      </w:pPr>
    </w:p>
    <w:p w14:paraId="7081CAF1" w14:textId="77777777" w:rsidR="00BA7401" w:rsidRPr="00C512EA" w:rsidRDefault="00BA7401" w:rsidP="00BA7401">
      <w:pPr>
        <w:pStyle w:val="Standard"/>
        <w:jc w:val="center"/>
        <w:rPr>
          <w:rFonts w:cs="Times New Roman"/>
        </w:rPr>
      </w:pPr>
      <w:r w:rsidRPr="00C512EA">
        <w:rPr>
          <w:rFonts w:cs="Times New Roman"/>
        </w:rPr>
        <w:t>Par le Conseil ;</w:t>
      </w:r>
    </w:p>
    <w:p w14:paraId="3E536993" w14:textId="77777777" w:rsidR="00BA7401" w:rsidRPr="00C512EA" w:rsidRDefault="00BA7401" w:rsidP="00BA7401">
      <w:pPr>
        <w:rPr>
          <w:szCs w:val="24"/>
          <w:lang w:val="fr-BE"/>
        </w:rPr>
      </w:pPr>
      <w:r w:rsidRPr="00C512EA">
        <w:rPr>
          <w:szCs w:val="24"/>
          <w:lang w:val="fr-BE"/>
        </w:rPr>
        <w:t>La Directrice générale,</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Le Bourgmestre,</w:t>
      </w:r>
    </w:p>
    <w:p w14:paraId="21060725" w14:textId="77777777" w:rsidR="00BA7401" w:rsidRPr="00C512EA" w:rsidRDefault="00BA7401" w:rsidP="00BA7401">
      <w:pPr>
        <w:rPr>
          <w:szCs w:val="24"/>
          <w:lang w:val="fr-BE"/>
        </w:rPr>
      </w:pPr>
    </w:p>
    <w:p w14:paraId="47525C9F" w14:textId="7041DC0F" w:rsidR="00A028F5" w:rsidRPr="00C512EA" w:rsidRDefault="00BA7401">
      <w:pPr>
        <w:rPr>
          <w:szCs w:val="24"/>
          <w:lang w:val="fr-BE"/>
        </w:rPr>
      </w:pPr>
      <w:r w:rsidRPr="00C512EA">
        <w:rPr>
          <w:szCs w:val="24"/>
          <w:lang w:val="fr-BE"/>
        </w:rPr>
        <w:t>Catherine DAEMS.</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Francis DEJON.</w:t>
      </w:r>
    </w:p>
    <w:sectPr w:rsidR="00A028F5" w:rsidRPr="00C512EA" w:rsidSect="00CF4360">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pgNumType w:start="3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Default="00D43FC0" w:rsidP="0070291E">
      <w:r>
        <w:separator/>
      </w:r>
    </w:p>
  </w:endnote>
  <w:endnote w:type="continuationSeparator" w:id="0">
    <w:p w14:paraId="0A09EBD8" w14:textId="77777777" w:rsidR="00D43FC0" w:rsidRDefault="00D43FC0" w:rsidP="0070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49ED" w14:textId="77777777" w:rsidR="00CF4360" w:rsidRDefault="00CF43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0C2F" w14:textId="77777777" w:rsidR="00CF4360" w:rsidRDefault="00CF436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D77C" w14:textId="77777777" w:rsidR="00CF4360" w:rsidRDefault="00CF43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Default="00D43FC0" w:rsidP="0070291E">
      <w:r>
        <w:separator/>
      </w:r>
    </w:p>
  </w:footnote>
  <w:footnote w:type="continuationSeparator" w:id="0">
    <w:p w14:paraId="357B3893" w14:textId="77777777" w:rsidR="00D43FC0" w:rsidRDefault="00D43FC0" w:rsidP="0070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BBEC" w14:textId="77777777" w:rsidR="00CF4360" w:rsidRDefault="00CF43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45FE" w14:textId="5B91FBB3" w:rsidR="00CF4360" w:rsidRDefault="00CF4360">
    <w:pPr>
      <w:pStyle w:val="En-tte"/>
    </w:pPr>
    <w:r>
      <w:t xml:space="preserve">Folio </w:t>
    </w:r>
    <w:sdt>
      <w:sdtPr>
        <w:id w:val="-987711121"/>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p>
  <w:p w14:paraId="554829EA" w14:textId="77777777" w:rsidR="00D43FC0" w:rsidRPr="00BF0CC1" w:rsidRDefault="00D43FC0" w:rsidP="00BF0CC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6743" w14:textId="77777777" w:rsidR="00CF4360" w:rsidRDefault="00CF43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54F449B"/>
    <w:multiLevelType w:val="hybridMultilevel"/>
    <w:tmpl w:val="65A27C9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2" w15:restartNumberingAfterBreak="0">
    <w:nsid w:val="097D3C74"/>
    <w:multiLevelType w:val="hybridMultilevel"/>
    <w:tmpl w:val="DAB6171A"/>
    <w:lvl w:ilvl="0" w:tplc="08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7D3DEC"/>
    <w:multiLevelType w:val="multilevel"/>
    <w:tmpl w:val="B220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B5B5475"/>
    <w:multiLevelType w:val="hybridMultilevel"/>
    <w:tmpl w:val="4936163E"/>
    <w:lvl w:ilvl="0" w:tplc="77380CB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8"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19410790"/>
    <w:multiLevelType w:val="hybridMultilevel"/>
    <w:tmpl w:val="9B7C84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0"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EBF3D26"/>
    <w:multiLevelType w:val="hybridMultilevel"/>
    <w:tmpl w:val="56F6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3" w15:restartNumberingAfterBreak="0">
    <w:nsid w:val="251A7EFA"/>
    <w:multiLevelType w:val="hybridMultilevel"/>
    <w:tmpl w:val="4170B2D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4" w15:restartNumberingAfterBreak="0">
    <w:nsid w:val="254F72A4"/>
    <w:multiLevelType w:val="hybridMultilevel"/>
    <w:tmpl w:val="05A60A06"/>
    <w:lvl w:ilvl="0" w:tplc="800A5EF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DCE7387"/>
    <w:multiLevelType w:val="hybridMultilevel"/>
    <w:tmpl w:val="900E135C"/>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3ACB361E"/>
    <w:multiLevelType w:val="hybridMultilevel"/>
    <w:tmpl w:val="1370FC02"/>
    <w:lvl w:ilvl="0" w:tplc="9364D76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29"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49917EFF"/>
    <w:multiLevelType w:val="hybridMultilevel"/>
    <w:tmpl w:val="AA3C71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4BDD19B6"/>
    <w:multiLevelType w:val="hybridMultilevel"/>
    <w:tmpl w:val="1FD6A6BE"/>
    <w:lvl w:ilvl="0" w:tplc="71146D8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3" w15:restartNumberingAfterBreak="0">
    <w:nsid w:val="4F4310D6"/>
    <w:multiLevelType w:val="hybridMultilevel"/>
    <w:tmpl w:val="31F840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4F57E25"/>
    <w:multiLevelType w:val="hybridMultilevel"/>
    <w:tmpl w:val="3BB4F4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1BF1604"/>
    <w:multiLevelType w:val="hybridMultilevel"/>
    <w:tmpl w:val="B434D7F8"/>
    <w:lvl w:ilvl="0" w:tplc="75D4B1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64153802"/>
    <w:multiLevelType w:val="hybridMultilevel"/>
    <w:tmpl w:val="A9304600"/>
    <w:lvl w:ilvl="0" w:tplc="B0C627F8">
      <w:start w:val="1"/>
      <w:numFmt w:val="decimal"/>
      <w:lvlText w:val="%1."/>
      <w:lvlJc w:val="left"/>
      <w:pPr>
        <w:ind w:left="1068" w:hanging="708"/>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9"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0" w15:restartNumberingAfterBreak="0">
    <w:nsid w:val="696C18A3"/>
    <w:multiLevelType w:val="hybridMultilevel"/>
    <w:tmpl w:val="B5C03BC0"/>
    <w:lvl w:ilvl="0" w:tplc="ADD42338">
      <w:start w:val="1"/>
      <w:numFmt w:val="decimal"/>
      <w:lvlText w:val="%1."/>
      <w:lvlJc w:val="left"/>
      <w:pPr>
        <w:ind w:left="373"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C3C158F"/>
    <w:multiLevelType w:val="hybridMultilevel"/>
    <w:tmpl w:val="98903A98"/>
    <w:lvl w:ilvl="0" w:tplc="00000006">
      <w:start w:val="2"/>
      <w:numFmt w:val="bullet"/>
      <w:lvlText w:val="-"/>
      <w:lvlJc w:val="left"/>
      <w:pPr>
        <w:tabs>
          <w:tab w:val="num" w:pos="0"/>
        </w:tabs>
        <w:ind w:left="1080" w:hanging="360"/>
      </w:pPr>
      <w:rPr>
        <w:rFonts w:ascii="Century Gothic" w:hAnsi="Century Gothic"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708B5FE8"/>
    <w:multiLevelType w:val="hybridMultilevel"/>
    <w:tmpl w:val="1BF011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74610DCD"/>
    <w:multiLevelType w:val="hybridMultilevel"/>
    <w:tmpl w:val="7FC664DE"/>
    <w:lvl w:ilvl="0" w:tplc="E7FA1DE6">
      <w:start w:val="20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93C501A"/>
    <w:multiLevelType w:val="hybridMultilevel"/>
    <w:tmpl w:val="D13217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7CDA08E5"/>
    <w:multiLevelType w:val="hybridMultilevel"/>
    <w:tmpl w:val="0576D8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38"/>
  </w:num>
  <w:num w:numId="4" w16cid:durableId="108016954">
    <w:abstractNumId w:val="27"/>
  </w:num>
  <w:num w:numId="5" w16cid:durableId="1491407284">
    <w:abstractNumId w:val="32"/>
  </w:num>
  <w:num w:numId="6" w16cid:durableId="1359743991">
    <w:abstractNumId w:val="28"/>
  </w:num>
  <w:num w:numId="7" w16cid:durableId="8408679">
    <w:abstractNumId w:val="17"/>
  </w:num>
  <w:num w:numId="8" w16cid:durableId="1607620259">
    <w:abstractNumId w:val="16"/>
  </w:num>
  <w:num w:numId="9" w16cid:durableId="1737312881">
    <w:abstractNumId w:val="18"/>
  </w:num>
  <w:num w:numId="10" w16cid:durableId="2027946455">
    <w:abstractNumId w:val="39"/>
  </w:num>
  <w:num w:numId="11" w16cid:durableId="2110731871">
    <w:abstractNumId w:val="20"/>
  </w:num>
  <w:num w:numId="12" w16cid:durableId="619384470">
    <w:abstractNumId w:val="5"/>
  </w:num>
  <w:num w:numId="13" w16cid:durableId="1342511955">
    <w:abstractNumId w:val="25"/>
  </w:num>
  <w:num w:numId="14" w16cid:durableId="1662924209">
    <w:abstractNumId w:val="15"/>
  </w:num>
  <w:num w:numId="15" w16cid:durableId="721366718">
    <w:abstractNumId w:val="36"/>
  </w:num>
  <w:num w:numId="16" w16cid:durableId="1203253722">
    <w:abstractNumId w:val="34"/>
  </w:num>
  <w:num w:numId="17" w16cid:durableId="1968853379">
    <w:abstractNumId w:val="11"/>
  </w:num>
  <w:num w:numId="18" w16cid:durableId="1043752018">
    <w:abstractNumId w:val="13"/>
  </w:num>
  <w:num w:numId="19" w16cid:durableId="1315572519">
    <w:abstractNumId w:val="33"/>
  </w:num>
  <w:num w:numId="20" w16cid:durableId="1651054142">
    <w:abstractNumId w:val="45"/>
  </w:num>
  <w:num w:numId="21" w16cid:durableId="2039040288">
    <w:abstractNumId w:val="35"/>
  </w:num>
  <w:num w:numId="22" w16cid:durableId="272709886">
    <w:abstractNumId w:val="12"/>
  </w:num>
  <w:num w:numId="23" w16cid:durableId="422187176">
    <w:abstractNumId w:val="21"/>
  </w:num>
  <w:num w:numId="24" w16cid:durableId="50466818">
    <w:abstractNumId w:val="37"/>
  </w:num>
  <w:num w:numId="25" w16cid:durableId="1317371339">
    <w:abstractNumId w:val="31"/>
  </w:num>
  <w:num w:numId="26" w16cid:durableId="688291353">
    <w:abstractNumId w:val="23"/>
  </w:num>
  <w:num w:numId="27" w16cid:durableId="756101776">
    <w:abstractNumId w:val="14"/>
  </w:num>
  <w:num w:numId="28" w16cid:durableId="2011172819">
    <w:abstractNumId w:val="30"/>
  </w:num>
  <w:num w:numId="29" w16cid:durableId="573010667">
    <w:abstractNumId w:val="41"/>
  </w:num>
  <w:num w:numId="30" w16cid:durableId="57018478">
    <w:abstractNumId w:val="42"/>
  </w:num>
  <w:num w:numId="31" w16cid:durableId="2142192333">
    <w:abstractNumId w:val="40"/>
  </w:num>
  <w:num w:numId="32" w16cid:durableId="261913349">
    <w:abstractNumId w:val="26"/>
  </w:num>
  <w:num w:numId="33" w16cid:durableId="1368525967">
    <w:abstractNumId w:val="24"/>
  </w:num>
  <w:num w:numId="34" w16cid:durableId="151526035">
    <w:abstractNumId w:val="44"/>
  </w:num>
  <w:num w:numId="35" w16cid:durableId="1122184817">
    <w:abstractNumId w:val="43"/>
  </w:num>
  <w:num w:numId="36" w16cid:durableId="1303272496">
    <w:abstractNumId w:val="0"/>
  </w:num>
  <w:num w:numId="37" w16cid:durableId="1939436492">
    <w:abstractNumId w:val="1"/>
  </w:num>
  <w:num w:numId="38" w16cid:durableId="1699964806">
    <w:abstractNumId w:val="19"/>
  </w:num>
  <w:num w:numId="39" w16cid:durableId="2018001369">
    <w:abstractNumId w:val="29"/>
  </w:num>
  <w:num w:numId="40" w16cid:durableId="1352148640">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D34"/>
    <w:rsid w:val="00066F79"/>
    <w:rsid w:val="0007097C"/>
    <w:rsid w:val="00071AF5"/>
    <w:rsid w:val="00073E3C"/>
    <w:rsid w:val="0007434E"/>
    <w:rsid w:val="00080D47"/>
    <w:rsid w:val="00081203"/>
    <w:rsid w:val="000827D9"/>
    <w:rsid w:val="00082E70"/>
    <w:rsid w:val="00086875"/>
    <w:rsid w:val="000916A1"/>
    <w:rsid w:val="00095EF7"/>
    <w:rsid w:val="000962A6"/>
    <w:rsid w:val="00097A79"/>
    <w:rsid w:val="000A086B"/>
    <w:rsid w:val="000A3AEA"/>
    <w:rsid w:val="000A44AB"/>
    <w:rsid w:val="000A47F7"/>
    <w:rsid w:val="000A4842"/>
    <w:rsid w:val="000B13BA"/>
    <w:rsid w:val="000B5387"/>
    <w:rsid w:val="000C0462"/>
    <w:rsid w:val="000C2551"/>
    <w:rsid w:val="000C35F6"/>
    <w:rsid w:val="000C3FC3"/>
    <w:rsid w:val="000C5A7B"/>
    <w:rsid w:val="000C66F4"/>
    <w:rsid w:val="000C7E56"/>
    <w:rsid w:val="000D44A9"/>
    <w:rsid w:val="000E30C8"/>
    <w:rsid w:val="000E3310"/>
    <w:rsid w:val="000E347F"/>
    <w:rsid w:val="000E40A9"/>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7463"/>
    <w:rsid w:val="00124A2F"/>
    <w:rsid w:val="0012569E"/>
    <w:rsid w:val="00125A4B"/>
    <w:rsid w:val="0013012D"/>
    <w:rsid w:val="00134F1F"/>
    <w:rsid w:val="001405DA"/>
    <w:rsid w:val="00140F27"/>
    <w:rsid w:val="00142AB8"/>
    <w:rsid w:val="00146091"/>
    <w:rsid w:val="00151C0B"/>
    <w:rsid w:val="00151C0E"/>
    <w:rsid w:val="001530F8"/>
    <w:rsid w:val="0015497B"/>
    <w:rsid w:val="00156511"/>
    <w:rsid w:val="0015681B"/>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E5A"/>
    <w:rsid w:val="001B3682"/>
    <w:rsid w:val="001B4217"/>
    <w:rsid w:val="001B51C8"/>
    <w:rsid w:val="001B5912"/>
    <w:rsid w:val="001C17BF"/>
    <w:rsid w:val="001C3FE3"/>
    <w:rsid w:val="001C4734"/>
    <w:rsid w:val="001C5C84"/>
    <w:rsid w:val="001C73DF"/>
    <w:rsid w:val="001D09E6"/>
    <w:rsid w:val="001D0AD6"/>
    <w:rsid w:val="001D0E2D"/>
    <w:rsid w:val="001D13F4"/>
    <w:rsid w:val="001D207A"/>
    <w:rsid w:val="001D2A33"/>
    <w:rsid w:val="001D2AE5"/>
    <w:rsid w:val="001D6277"/>
    <w:rsid w:val="001D70B0"/>
    <w:rsid w:val="001E1A78"/>
    <w:rsid w:val="001E2AA2"/>
    <w:rsid w:val="001E3E0E"/>
    <w:rsid w:val="001E629E"/>
    <w:rsid w:val="001E6B39"/>
    <w:rsid w:val="001F123F"/>
    <w:rsid w:val="001F3149"/>
    <w:rsid w:val="001F4416"/>
    <w:rsid w:val="001F558F"/>
    <w:rsid w:val="001F7159"/>
    <w:rsid w:val="002075A0"/>
    <w:rsid w:val="002105EC"/>
    <w:rsid w:val="00210964"/>
    <w:rsid w:val="00211828"/>
    <w:rsid w:val="00216662"/>
    <w:rsid w:val="00217233"/>
    <w:rsid w:val="00217ADC"/>
    <w:rsid w:val="002258E6"/>
    <w:rsid w:val="00225E4B"/>
    <w:rsid w:val="0022685F"/>
    <w:rsid w:val="002304D0"/>
    <w:rsid w:val="00230C11"/>
    <w:rsid w:val="00231344"/>
    <w:rsid w:val="00232909"/>
    <w:rsid w:val="0023428E"/>
    <w:rsid w:val="00235AA6"/>
    <w:rsid w:val="00236566"/>
    <w:rsid w:val="00236E72"/>
    <w:rsid w:val="002403A8"/>
    <w:rsid w:val="00244AFD"/>
    <w:rsid w:val="00251282"/>
    <w:rsid w:val="00256F94"/>
    <w:rsid w:val="002601F7"/>
    <w:rsid w:val="0026252E"/>
    <w:rsid w:val="00262FE9"/>
    <w:rsid w:val="00266115"/>
    <w:rsid w:val="00266868"/>
    <w:rsid w:val="0027388B"/>
    <w:rsid w:val="00273DF1"/>
    <w:rsid w:val="0027569A"/>
    <w:rsid w:val="00277AC4"/>
    <w:rsid w:val="002816F2"/>
    <w:rsid w:val="00282071"/>
    <w:rsid w:val="0028221A"/>
    <w:rsid w:val="00282510"/>
    <w:rsid w:val="002826C1"/>
    <w:rsid w:val="00284AF6"/>
    <w:rsid w:val="00285EA5"/>
    <w:rsid w:val="00286137"/>
    <w:rsid w:val="00290308"/>
    <w:rsid w:val="00290625"/>
    <w:rsid w:val="00293584"/>
    <w:rsid w:val="00296A19"/>
    <w:rsid w:val="002A1D6D"/>
    <w:rsid w:val="002A2235"/>
    <w:rsid w:val="002A2CD9"/>
    <w:rsid w:val="002A5295"/>
    <w:rsid w:val="002A6DEF"/>
    <w:rsid w:val="002B1485"/>
    <w:rsid w:val="002B3E8B"/>
    <w:rsid w:val="002B675D"/>
    <w:rsid w:val="002C13AB"/>
    <w:rsid w:val="002C1E13"/>
    <w:rsid w:val="002C4218"/>
    <w:rsid w:val="002C482E"/>
    <w:rsid w:val="002C4EAC"/>
    <w:rsid w:val="002C6174"/>
    <w:rsid w:val="002D4C9A"/>
    <w:rsid w:val="002D5BAB"/>
    <w:rsid w:val="002D5E28"/>
    <w:rsid w:val="002D644E"/>
    <w:rsid w:val="002E0FC6"/>
    <w:rsid w:val="002E3177"/>
    <w:rsid w:val="002E4106"/>
    <w:rsid w:val="002E44FA"/>
    <w:rsid w:val="002E51B8"/>
    <w:rsid w:val="002E733F"/>
    <w:rsid w:val="002F54C6"/>
    <w:rsid w:val="00302EE3"/>
    <w:rsid w:val="00304268"/>
    <w:rsid w:val="00304276"/>
    <w:rsid w:val="00304480"/>
    <w:rsid w:val="00306661"/>
    <w:rsid w:val="00307B66"/>
    <w:rsid w:val="00310512"/>
    <w:rsid w:val="0031266D"/>
    <w:rsid w:val="00320341"/>
    <w:rsid w:val="00320F0C"/>
    <w:rsid w:val="00324C52"/>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62653"/>
    <w:rsid w:val="0036723D"/>
    <w:rsid w:val="003712AE"/>
    <w:rsid w:val="00371AC1"/>
    <w:rsid w:val="00373DEF"/>
    <w:rsid w:val="0038019C"/>
    <w:rsid w:val="00380EDC"/>
    <w:rsid w:val="00385693"/>
    <w:rsid w:val="00392C9C"/>
    <w:rsid w:val="00397BF0"/>
    <w:rsid w:val="003A4714"/>
    <w:rsid w:val="003A4E9F"/>
    <w:rsid w:val="003B318B"/>
    <w:rsid w:val="003B6E53"/>
    <w:rsid w:val="003B722F"/>
    <w:rsid w:val="003C2541"/>
    <w:rsid w:val="003C2B55"/>
    <w:rsid w:val="003C7BC1"/>
    <w:rsid w:val="003D11A6"/>
    <w:rsid w:val="003D5F06"/>
    <w:rsid w:val="003E0CCA"/>
    <w:rsid w:val="003E1910"/>
    <w:rsid w:val="003E53A1"/>
    <w:rsid w:val="003E66F0"/>
    <w:rsid w:val="003E7A86"/>
    <w:rsid w:val="003F2B26"/>
    <w:rsid w:val="003F33C4"/>
    <w:rsid w:val="003F7E21"/>
    <w:rsid w:val="00401698"/>
    <w:rsid w:val="00401B7C"/>
    <w:rsid w:val="00404DFA"/>
    <w:rsid w:val="0040546C"/>
    <w:rsid w:val="00406D7E"/>
    <w:rsid w:val="00412454"/>
    <w:rsid w:val="00414603"/>
    <w:rsid w:val="00417F8E"/>
    <w:rsid w:val="00423391"/>
    <w:rsid w:val="004238C2"/>
    <w:rsid w:val="004268B1"/>
    <w:rsid w:val="004328DF"/>
    <w:rsid w:val="004334E8"/>
    <w:rsid w:val="0043427D"/>
    <w:rsid w:val="00434382"/>
    <w:rsid w:val="00434B79"/>
    <w:rsid w:val="00434EA5"/>
    <w:rsid w:val="00437869"/>
    <w:rsid w:val="004406C4"/>
    <w:rsid w:val="00440994"/>
    <w:rsid w:val="0044179E"/>
    <w:rsid w:val="0044387B"/>
    <w:rsid w:val="00453BC2"/>
    <w:rsid w:val="004544B1"/>
    <w:rsid w:val="00454FE9"/>
    <w:rsid w:val="00456C50"/>
    <w:rsid w:val="004601D0"/>
    <w:rsid w:val="004626AC"/>
    <w:rsid w:val="00463611"/>
    <w:rsid w:val="00466596"/>
    <w:rsid w:val="0046756F"/>
    <w:rsid w:val="00470780"/>
    <w:rsid w:val="00472D2D"/>
    <w:rsid w:val="004806B8"/>
    <w:rsid w:val="004834CE"/>
    <w:rsid w:val="00483804"/>
    <w:rsid w:val="00483BC0"/>
    <w:rsid w:val="00485509"/>
    <w:rsid w:val="0049021C"/>
    <w:rsid w:val="00492047"/>
    <w:rsid w:val="00492B05"/>
    <w:rsid w:val="00493B37"/>
    <w:rsid w:val="004A1F18"/>
    <w:rsid w:val="004A2C40"/>
    <w:rsid w:val="004B27FC"/>
    <w:rsid w:val="004B336F"/>
    <w:rsid w:val="004B7693"/>
    <w:rsid w:val="004C1BE7"/>
    <w:rsid w:val="004C1BF4"/>
    <w:rsid w:val="004C3754"/>
    <w:rsid w:val="004D0532"/>
    <w:rsid w:val="004D0DEC"/>
    <w:rsid w:val="004D11E4"/>
    <w:rsid w:val="004D5D5F"/>
    <w:rsid w:val="004D63C5"/>
    <w:rsid w:val="004D6913"/>
    <w:rsid w:val="004D7946"/>
    <w:rsid w:val="004E0ECE"/>
    <w:rsid w:val="004E2D09"/>
    <w:rsid w:val="004E36FF"/>
    <w:rsid w:val="004E3743"/>
    <w:rsid w:val="004E7E0B"/>
    <w:rsid w:val="004F016C"/>
    <w:rsid w:val="004F19F9"/>
    <w:rsid w:val="004F6368"/>
    <w:rsid w:val="004F7209"/>
    <w:rsid w:val="00502BA0"/>
    <w:rsid w:val="005044BE"/>
    <w:rsid w:val="005046CC"/>
    <w:rsid w:val="0050634F"/>
    <w:rsid w:val="00507CD9"/>
    <w:rsid w:val="00511513"/>
    <w:rsid w:val="00511A36"/>
    <w:rsid w:val="00511D8C"/>
    <w:rsid w:val="00512BC5"/>
    <w:rsid w:val="0051332A"/>
    <w:rsid w:val="00513BD3"/>
    <w:rsid w:val="00522431"/>
    <w:rsid w:val="00525E21"/>
    <w:rsid w:val="005266F3"/>
    <w:rsid w:val="00530E2B"/>
    <w:rsid w:val="00533DC7"/>
    <w:rsid w:val="005351E7"/>
    <w:rsid w:val="0054615E"/>
    <w:rsid w:val="005470F6"/>
    <w:rsid w:val="00547597"/>
    <w:rsid w:val="00550DB3"/>
    <w:rsid w:val="00551F45"/>
    <w:rsid w:val="00553932"/>
    <w:rsid w:val="00555A97"/>
    <w:rsid w:val="00555E0A"/>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2326"/>
    <w:rsid w:val="0058299B"/>
    <w:rsid w:val="00582C81"/>
    <w:rsid w:val="005866EF"/>
    <w:rsid w:val="005869F9"/>
    <w:rsid w:val="00590048"/>
    <w:rsid w:val="00590C56"/>
    <w:rsid w:val="00591EB7"/>
    <w:rsid w:val="005964C1"/>
    <w:rsid w:val="005A6D1C"/>
    <w:rsid w:val="005B1917"/>
    <w:rsid w:val="005B3DEA"/>
    <w:rsid w:val="005B4B86"/>
    <w:rsid w:val="005B5130"/>
    <w:rsid w:val="005B6D3B"/>
    <w:rsid w:val="005D01AA"/>
    <w:rsid w:val="005D1330"/>
    <w:rsid w:val="005D32F5"/>
    <w:rsid w:val="005D36BE"/>
    <w:rsid w:val="005D4014"/>
    <w:rsid w:val="005D61CA"/>
    <w:rsid w:val="005E35FF"/>
    <w:rsid w:val="005E4422"/>
    <w:rsid w:val="005E71F3"/>
    <w:rsid w:val="005E7E2A"/>
    <w:rsid w:val="005F367A"/>
    <w:rsid w:val="005F3F20"/>
    <w:rsid w:val="005F5061"/>
    <w:rsid w:val="005F5684"/>
    <w:rsid w:val="005F6192"/>
    <w:rsid w:val="005F72E4"/>
    <w:rsid w:val="00600153"/>
    <w:rsid w:val="006019C0"/>
    <w:rsid w:val="00602FCD"/>
    <w:rsid w:val="00604446"/>
    <w:rsid w:val="00606DCE"/>
    <w:rsid w:val="00607395"/>
    <w:rsid w:val="00610155"/>
    <w:rsid w:val="00616182"/>
    <w:rsid w:val="00625D41"/>
    <w:rsid w:val="00630617"/>
    <w:rsid w:val="00630B92"/>
    <w:rsid w:val="00630E95"/>
    <w:rsid w:val="0063475C"/>
    <w:rsid w:val="0063599F"/>
    <w:rsid w:val="00637BFD"/>
    <w:rsid w:val="006443BB"/>
    <w:rsid w:val="00646486"/>
    <w:rsid w:val="00647A77"/>
    <w:rsid w:val="00651260"/>
    <w:rsid w:val="0065481A"/>
    <w:rsid w:val="00655EE0"/>
    <w:rsid w:val="006570E7"/>
    <w:rsid w:val="006628C1"/>
    <w:rsid w:val="00664F4A"/>
    <w:rsid w:val="006656FD"/>
    <w:rsid w:val="00665F63"/>
    <w:rsid w:val="0066732C"/>
    <w:rsid w:val="00667F84"/>
    <w:rsid w:val="00671C57"/>
    <w:rsid w:val="00674FF3"/>
    <w:rsid w:val="0068104C"/>
    <w:rsid w:val="00684630"/>
    <w:rsid w:val="00684C0D"/>
    <w:rsid w:val="00686576"/>
    <w:rsid w:val="006877AD"/>
    <w:rsid w:val="0068787A"/>
    <w:rsid w:val="0069009F"/>
    <w:rsid w:val="00690425"/>
    <w:rsid w:val="00691468"/>
    <w:rsid w:val="006917EF"/>
    <w:rsid w:val="006930CE"/>
    <w:rsid w:val="00697DEF"/>
    <w:rsid w:val="006A00A8"/>
    <w:rsid w:val="006A0C8D"/>
    <w:rsid w:val="006A1D96"/>
    <w:rsid w:val="006A3231"/>
    <w:rsid w:val="006B2E5D"/>
    <w:rsid w:val="006B3E0D"/>
    <w:rsid w:val="006C2430"/>
    <w:rsid w:val="006C5391"/>
    <w:rsid w:val="006C59AD"/>
    <w:rsid w:val="006C5DFF"/>
    <w:rsid w:val="006D12FE"/>
    <w:rsid w:val="006D41E5"/>
    <w:rsid w:val="006E110A"/>
    <w:rsid w:val="006E2226"/>
    <w:rsid w:val="006E3676"/>
    <w:rsid w:val="006E58CB"/>
    <w:rsid w:val="006F442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3D7"/>
    <w:rsid w:val="0071660A"/>
    <w:rsid w:val="00721BE0"/>
    <w:rsid w:val="007250A6"/>
    <w:rsid w:val="007259D3"/>
    <w:rsid w:val="00725DFB"/>
    <w:rsid w:val="0072755B"/>
    <w:rsid w:val="0072778D"/>
    <w:rsid w:val="0072795D"/>
    <w:rsid w:val="00731E38"/>
    <w:rsid w:val="00732FD7"/>
    <w:rsid w:val="00740085"/>
    <w:rsid w:val="00741DCF"/>
    <w:rsid w:val="007437A4"/>
    <w:rsid w:val="007469FE"/>
    <w:rsid w:val="007503A6"/>
    <w:rsid w:val="007507B7"/>
    <w:rsid w:val="00751709"/>
    <w:rsid w:val="0075288C"/>
    <w:rsid w:val="00755650"/>
    <w:rsid w:val="00755707"/>
    <w:rsid w:val="00760C20"/>
    <w:rsid w:val="00760E2C"/>
    <w:rsid w:val="00763C0C"/>
    <w:rsid w:val="00764022"/>
    <w:rsid w:val="00765A7F"/>
    <w:rsid w:val="007676CD"/>
    <w:rsid w:val="00771049"/>
    <w:rsid w:val="007731A3"/>
    <w:rsid w:val="007737C0"/>
    <w:rsid w:val="00791706"/>
    <w:rsid w:val="007938B4"/>
    <w:rsid w:val="007966CE"/>
    <w:rsid w:val="00796E44"/>
    <w:rsid w:val="0079703E"/>
    <w:rsid w:val="00797310"/>
    <w:rsid w:val="007A0091"/>
    <w:rsid w:val="007A0349"/>
    <w:rsid w:val="007A15EA"/>
    <w:rsid w:val="007A2057"/>
    <w:rsid w:val="007A22A8"/>
    <w:rsid w:val="007A2A31"/>
    <w:rsid w:val="007A3886"/>
    <w:rsid w:val="007A5BB7"/>
    <w:rsid w:val="007B4BB6"/>
    <w:rsid w:val="007B4E16"/>
    <w:rsid w:val="007B5850"/>
    <w:rsid w:val="007B6BB5"/>
    <w:rsid w:val="007B6E8E"/>
    <w:rsid w:val="007B70B7"/>
    <w:rsid w:val="007C3483"/>
    <w:rsid w:val="007C3A5B"/>
    <w:rsid w:val="007C473A"/>
    <w:rsid w:val="007C6BEB"/>
    <w:rsid w:val="007D1374"/>
    <w:rsid w:val="007D2750"/>
    <w:rsid w:val="007D5C6C"/>
    <w:rsid w:val="007D7C72"/>
    <w:rsid w:val="007D7FDA"/>
    <w:rsid w:val="007E044F"/>
    <w:rsid w:val="007E1505"/>
    <w:rsid w:val="007E20C5"/>
    <w:rsid w:val="007E3FBD"/>
    <w:rsid w:val="007E4448"/>
    <w:rsid w:val="007E45F1"/>
    <w:rsid w:val="007F0C95"/>
    <w:rsid w:val="007F1B4A"/>
    <w:rsid w:val="007F1CA9"/>
    <w:rsid w:val="007F2AC4"/>
    <w:rsid w:val="007F3283"/>
    <w:rsid w:val="007F4994"/>
    <w:rsid w:val="007F7459"/>
    <w:rsid w:val="00802578"/>
    <w:rsid w:val="008037DC"/>
    <w:rsid w:val="008073F5"/>
    <w:rsid w:val="008140B9"/>
    <w:rsid w:val="00820704"/>
    <w:rsid w:val="00821203"/>
    <w:rsid w:val="0082172A"/>
    <w:rsid w:val="00824525"/>
    <w:rsid w:val="00825376"/>
    <w:rsid w:val="0083109F"/>
    <w:rsid w:val="00832FEA"/>
    <w:rsid w:val="00833C92"/>
    <w:rsid w:val="00834A51"/>
    <w:rsid w:val="00835CB3"/>
    <w:rsid w:val="008370BE"/>
    <w:rsid w:val="008400E4"/>
    <w:rsid w:val="00841653"/>
    <w:rsid w:val="00842D6D"/>
    <w:rsid w:val="008438F8"/>
    <w:rsid w:val="00846E9D"/>
    <w:rsid w:val="00851D07"/>
    <w:rsid w:val="00852A32"/>
    <w:rsid w:val="00854BE4"/>
    <w:rsid w:val="00856882"/>
    <w:rsid w:val="00856A83"/>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A6A"/>
    <w:rsid w:val="00884F6F"/>
    <w:rsid w:val="008852D2"/>
    <w:rsid w:val="00885981"/>
    <w:rsid w:val="008918FD"/>
    <w:rsid w:val="008932A4"/>
    <w:rsid w:val="008956F4"/>
    <w:rsid w:val="00896D80"/>
    <w:rsid w:val="008A2BA0"/>
    <w:rsid w:val="008B1FAF"/>
    <w:rsid w:val="008B33B3"/>
    <w:rsid w:val="008B556B"/>
    <w:rsid w:val="008B6781"/>
    <w:rsid w:val="008B7347"/>
    <w:rsid w:val="008B7A7E"/>
    <w:rsid w:val="008C029C"/>
    <w:rsid w:val="008C0330"/>
    <w:rsid w:val="008C0B59"/>
    <w:rsid w:val="008C1B1F"/>
    <w:rsid w:val="008C2621"/>
    <w:rsid w:val="008C47AF"/>
    <w:rsid w:val="008C5201"/>
    <w:rsid w:val="008E097D"/>
    <w:rsid w:val="008E3AB7"/>
    <w:rsid w:val="008E7C16"/>
    <w:rsid w:val="008E7D14"/>
    <w:rsid w:val="008F109E"/>
    <w:rsid w:val="008F134F"/>
    <w:rsid w:val="008F432E"/>
    <w:rsid w:val="008F5748"/>
    <w:rsid w:val="00901F62"/>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91F"/>
    <w:rsid w:val="00934D02"/>
    <w:rsid w:val="0093692A"/>
    <w:rsid w:val="009439E2"/>
    <w:rsid w:val="00946508"/>
    <w:rsid w:val="00947856"/>
    <w:rsid w:val="00950368"/>
    <w:rsid w:val="00950A6A"/>
    <w:rsid w:val="00953549"/>
    <w:rsid w:val="0095539E"/>
    <w:rsid w:val="009567F7"/>
    <w:rsid w:val="009568A2"/>
    <w:rsid w:val="0095785A"/>
    <w:rsid w:val="00960426"/>
    <w:rsid w:val="00960C3A"/>
    <w:rsid w:val="00964CBA"/>
    <w:rsid w:val="00973494"/>
    <w:rsid w:val="009764C7"/>
    <w:rsid w:val="00977862"/>
    <w:rsid w:val="00981DCE"/>
    <w:rsid w:val="00982D36"/>
    <w:rsid w:val="00983576"/>
    <w:rsid w:val="0098443E"/>
    <w:rsid w:val="0098699D"/>
    <w:rsid w:val="0098775D"/>
    <w:rsid w:val="009908A5"/>
    <w:rsid w:val="00990DEA"/>
    <w:rsid w:val="00992A8B"/>
    <w:rsid w:val="00992E5B"/>
    <w:rsid w:val="00994EAC"/>
    <w:rsid w:val="009951E4"/>
    <w:rsid w:val="00995415"/>
    <w:rsid w:val="009A181E"/>
    <w:rsid w:val="009A2D34"/>
    <w:rsid w:val="009A3B63"/>
    <w:rsid w:val="009A45E1"/>
    <w:rsid w:val="009A6B7C"/>
    <w:rsid w:val="009B2B6B"/>
    <w:rsid w:val="009B6C16"/>
    <w:rsid w:val="009C0302"/>
    <w:rsid w:val="009C14E6"/>
    <w:rsid w:val="009C3005"/>
    <w:rsid w:val="009C77F6"/>
    <w:rsid w:val="009D009E"/>
    <w:rsid w:val="009D296B"/>
    <w:rsid w:val="009D6C9F"/>
    <w:rsid w:val="009E263E"/>
    <w:rsid w:val="009E566E"/>
    <w:rsid w:val="009F11E9"/>
    <w:rsid w:val="009F1807"/>
    <w:rsid w:val="009F290E"/>
    <w:rsid w:val="009F6367"/>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6A12"/>
    <w:rsid w:val="00A27D0D"/>
    <w:rsid w:val="00A311F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7122"/>
    <w:rsid w:val="00A71B43"/>
    <w:rsid w:val="00A76AF3"/>
    <w:rsid w:val="00A77817"/>
    <w:rsid w:val="00A81983"/>
    <w:rsid w:val="00A82D43"/>
    <w:rsid w:val="00A843D5"/>
    <w:rsid w:val="00A85247"/>
    <w:rsid w:val="00A86A27"/>
    <w:rsid w:val="00A93271"/>
    <w:rsid w:val="00A968F1"/>
    <w:rsid w:val="00A96B8E"/>
    <w:rsid w:val="00AA0ACC"/>
    <w:rsid w:val="00AA174F"/>
    <w:rsid w:val="00AA2358"/>
    <w:rsid w:val="00AB01DF"/>
    <w:rsid w:val="00AB0255"/>
    <w:rsid w:val="00AB0E90"/>
    <w:rsid w:val="00AB4A77"/>
    <w:rsid w:val="00AB602B"/>
    <w:rsid w:val="00AC5D3A"/>
    <w:rsid w:val="00AD1145"/>
    <w:rsid w:val="00AD26A3"/>
    <w:rsid w:val="00AD7C28"/>
    <w:rsid w:val="00AD7C60"/>
    <w:rsid w:val="00AE7B62"/>
    <w:rsid w:val="00AF2902"/>
    <w:rsid w:val="00AF2A3D"/>
    <w:rsid w:val="00AF2A61"/>
    <w:rsid w:val="00AF55FC"/>
    <w:rsid w:val="00AF5CD7"/>
    <w:rsid w:val="00AF6136"/>
    <w:rsid w:val="00AF785B"/>
    <w:rsid w:val="00AF7FEC"/>
    <w:rsid w:val="00B00316"/>
    <w:rsid w:val="00B00F06"/>
    <w:rsid w:val="00B01693"/>
    <w:rsid w:val="00B04986"/>
    <w:rsid w:val="00B066E3"/>
    <w:rsid w:val="00B06C1D"/>
    <w:rsid w:val="00B10C67"/>
    <w:rsid w:val="00B1136A"/>
    <w:rsid w:val="00B11747"/>
    <w:rsid w:val="00B16687"/>
    <w:rsid w:val="00B16EC7"/>
    <w:rsid w:val="00B204C0"/>
    <w:rsid w:val="00B20D4B"/>
    <w:rsid w:val="00B23049"/>
    <w:rsid w:val="00B23EFE"/>
    <w:rsid w:val="00B250C9"/>
    <w:rsid w:val="00B25C77"/>
    <w:rsid w:val="00B30455"/>
    <w:rsid w:val="00B33927"/>
    <w:rsid w:val="00B34201"/>
    <w:rsid w:val="00B35AFF"/>
    <w:rsid w:val="00B378B1"/>
    <w:rsid w:val="00B450E3"/>
    <w:rsid w:val="00B462AC"/>
    <w:rsid w:val="00B51664"/>
    <w:rsid w:val="00B55B57"/>
    <w:rsid w:val="00B60ABE"/>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344A"/>
    <w:rsid w:val="00BA4299"/>
    <w:rsid w:val="00BA59AB"/>
    <w:rsid w:val="00BA69AE"/>
    <w:rsid w:val="00BA7401"/>
    <w:rsid w:val="00BB1431"/>
    <w:rsid w:val="00BB3D4C"/>
    <w:rsid w:val="00BB49F1"/>
    <w:rsid w:val="00BC3ABF"/>
    <w:rsid w:val="00BC67CC"/>
    <w:rsid w:val="00BD0877"/>
    <w:rsid w:val="00BD5C21"/>
    <w:rsid w:val="00BD6355"/>
    <w:rsid w:val="00BD665D"/>
    <w:rsid w:val="00BE3D63"/>
    <w:rsid w:val="00BE4253"/>
    <w:rsid w:val="00BE447A"/>
    <w:rsid w:val="00BE5C0B"/>
    <w:rsid w:val="00BE61FB"/>
    <w:rsid w:val="00BF0CC1"/>
    <w:rsid w:val="00BF3132"/>
    <w:rsid w:val="00BF431C"/>
    <w:rsid w:val="00BF7974"/>
    <w:rsid w:val="00C003AB"/>
    <w:rsid w:val="00C02178"/>
    <w:rsid w:val="00C0433C"/>
    <w:rsid w:val="00C04E31"/>
    <w:rsid w:val="00C05F17"/>
    <w:rsid w:val="00C07BC0"/>
    <w:rsid w:val="00C125CE"/>
    <w:rsid w:val="00C14213"/>
    <w:rsid w:val="00C26A6F"/>
    <w:rsid w:val="00C27D5C"/>
    <w:rsid w:val="00C320AD"/>
    <w:rsid w:val="00C4555E"/>
    <w:rsid w:val="00C46D18"/>
    <w:rsid w:val="00C512EA"/>
    <w:rsid w:val="00C514E6"/>
    <w:rsid w:val="00C52B95"/>
    <w:rsid w:val="00C53637"/>
    <w:rsid w:val="00C614AC"/>
    <w:rsid w:val="00C61690"/>
    <w:rsid w:val="00C622F4"/>
    <w:rsid w:val="00C66FC7"/>
    <w:rsid w:val="00C73EEB"/>
    <w:rsid w:val="00C7454D"/>
    <w:rsid w:val="00C77465"/>
    <w:rsid w:val="00C7754B"/>
    <w:rsid w:val="00C775D0"/>
    <w:rsid w:val="00C77A66"/>
    <w:rsid w:val="00C82BFB"/>
    <w:rsid w:val="00C8386D"/>
    <w:rsid w:val="00C87900"/>
    <w:rsid w:val="00C90987"/>
    <w:rsid w:val="00C92929"/>
    <w:rsid w:val="00C9513B"/>
    <w:rsid w:val="00C956FB"/>
    <w:rsid w:val="00CA374C"/>
    <w:rsid w:val="00CA4A1D"/>
    <w:rsid w:val="00CA4F91"/>
    <w:rsid w:val="00CA602B"/>
    <w:rsid w:val="00CA776C"/>
    <w:rsid w:val="00CB04C2"/>
    <w:rsid w:val="00CB1649"/>
    <w:rsid w:val="00CB4327"/>
    <w:rsid w:val="00CB7184"/>
    <w:rsid w:val="00CC0068"/>
    <w:rsid w:val="00CC0D86"/>
    <w:rsid w:val="00CC1474"/>
    <w:rsid w:val="00CC22D4"/>
    <w:rsid w:val="00CC2A7A"/>
    <w:rsid w:val="00CC2C12"/>
    <w:rsid w:val="00CC2F1D"/>
    <w:rsid w:val="00CC32C8"/>
    <w:rsid w:val="00CC7B72"/>
    <w:rsid w:val="00CD0571"/>
    <w:rsid w:val="00CD294A"/>
    <w:rsid w:val="00CD335B"/>
    <w:rsid w:val="00CD49D1"/>
    <w:rsid w:val="00CD4CA6"/>
    <w:rsid w:val="00CD68F0"/>
    <w:rsid w:val="00CD70E8"/>
    <w:rsid w:val="00CE1B51"/>
    <w:rsid w:val="00CE3D9E"/>
    <w:rsid w:val="00CE5B75"/>
    <w:rsid w:val="00CF1E78"/>
    <w:rsid w:val="00CF41BB"/>
    <w:rsid w:val="00CF4360"/>
    <w:rsid w:val="00CF5BE5"/>
    <w:rsid w:val="00D00839"/>
    <w:rsid w:val="00D07279"/>
    <w:rsid w:val="00D107A4"/>
    <w:rsid w:val="00D13871"/>
    <w:rsid w:val="00D148AC"/>
    <w:rsid w:val="00D14B77"/>
    <w:rsid w:val="00D16161"/>
    <w:rsid w:val="00D164AA"/>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51EAB"/>
    <w:rsid w:val="00D56391"/>
    <w:rsid w:val="00D56963"/>
    <w:rsid w:val="00D61304"/>
    <w:rsid w:val="00D614E0"/>
    <w:rsid w:val="00D66A15"/>
    <w:rsid w:val="00D670C5"/>
    <w:rsid w:val="00D70C81"/>
    <w:rsid w:val="00D712B8"/>
    <w:rsid w:val="00D751DF"/>
    <w:rsid w:val="00D76D32"/>
    <w:rsid w:val="00D81BD9"/>
    <w:rsid w:val="00D8448C"/>
    <w:rsid w:val="00D8476A"/>
    <w:rsid w:val="00D86E6D"/>
    <w:rsid w:val="00D91EF9"/>
    <w:rsid w:val="00D91FE4"/>
    <w:rsid w:val="00D95AEC"/>
    <w:rsid w:val="00DA1599"/>
    <w:rsid w:val="00DA37E3"/>
    <w:rsid w:val="00DA386A"/>
    <w:rsid w:val="00DA5D6A"/>
    <w:rsid w:val="00DA63A7"/>
    <w:rsid w:val="00DB1646"/>
    <w:rsid w:val="00DB1758"/>
    <w:rsid w:val="00DB2446"/>
    <w:rsid w:val="00DB3497"/>
    <w:rsid w:val="00DB4AA3"/>
    <w:rsid w:val="00DB6729"/>
    <w:rsid w:val="00DB7C61"/>
    <w:rsid w:val="00DC101A"/>
    <w:rsid w:val="00DC378E"/>
    <w:rsid w:val="00DC416D"/>
    <w:rsid w:val="00DC4421"/>
    <w:rsid w:val="00DC4749"/>
    <w:rsid w:val="00DC756A"/>
    <w:rsid w:val="00DD362D"/>
    <w:rsid w:val="00DD462C"/>
    <w:rsid w:val="00DD611F"/>
    <w:rsid w:val="00DE0CA3"/>
    <w:rsid w:val="00DE38CB"/>
    <w:rsid w:val="00DE3E9D"/>
    <w:rsid w:val="00DE46C4"/>
    <w:rsid w:val="00DF24AA"/>
    <w:rsid w:val="00DF4273"/>
    <w:rsid w:val="00DF6636"/>
    <w:rsid w:val="00DF7D16"/>
    <w:rsid w:val="00E00447"/>
    <w:rsid w:val="00E06FCB"/>
    <w:rsid w:val="00E12B19"/>
    <w:rsid w:val="00E14654"/>
    <w:rsid w:val="00E15FF6"/>
    <w:rsid w:val="00E1697B"/>
    <w:rsid w:val="00E2004D"/>
    <w:rsid w:val="00E20B3F"/>
    <w:rsid w:val="00E216C2"/>
    <w:rsid w:val="00E268C6"/>
    <w:rsid w:val="00E26BA0"/>
    <w:rsid w:val="00E2735A"/>
    <w:rsid w:val="00E27BCB"/>
    <w:rsid w:val="00E30712"/>
    <w:rsid w:val="00E3160D"/>
    <w:rsid w:val="00E31802"/>
    <w:rsid w:val="00E357FA"/>
    <w:rsid w:val="00E3692F"/>
    <w:rsid w:val="00E41045"/>
    <w:rsid w:val="00E42C5A"/>
    <w:rsid w:val="00E4441A"/>
    <w:rsid w:val="00E47B01"/>
    <w:rsid w:val="00E51413"/>
    <w:rsid w:val="00E52403"/>
    <w:rsid w:val="00E5377C"/>
    <w:rsid w:val="00E53A5B"/>
    <w:rsid w:val="00E54858"/>
    <w:rsid w:val="00E56356"/>
    <w:rsid w:val="00E568B8"/>
    <w:rsid w:val="00E57304"/>
    <w:rsid w:val="00E57E8C"/>
    <w:rsid w:val="00E61B07"/>
    <w:rsid w:val="00E61C86"/>
    <w:rsid w:val="00E63F0E"/>
    <w:rsid w:val="00E65624"/>
    <w:rsid w:val="00E66BF8"/>
    <w:rsid w:val="00E674C2"/>
    <w:rsid w:val="00E7162E"/>
    <w:rsid w:val="00E71A60"/>
    <w:rsid w:val="00E7219B"/>
    <w:rsid w:val="00E73731"/>
    <w:rsid w:val="00E75873"/>
    <w:rsid w:val="00E77E35"/>
    <w:rsid w:val="00E82BE8"/>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F45"/>
    <w:rsid w:val="00EB24CC"/>
    <w:rsid w:val="00EB384B"/>
    <w:rsid w:val="00EB3C8E"/>
    <w:rsid w:val="00EB510E"/>
    <w:rsid w:val="00EB78AA"/>
    <w:rsid w:val="00EC1766"/>
    <w:rsid w:val="00EC4850"/>
    <w:rsid w:val="00EC55CC"/>
    <w:rsid w:val="00ED3499"/>
    <w:rsid w:val="00ED372F"/>
    <w:rsid w:val="00EE27A2"/>
    <w:rsid w:val="00EF3164"/>
    <w:rsid w:val="00EF37AB"/>
    <w:rsid w:val="00EF4887"/>
    <w:rsid w:val="00EF5C2A"/>
    <w:rsid w:val="00EF5D06"/>
    <w:rsid w:val="00EF69FB"/>
    <w:rsid w:val="00EF6E49"/>
    <w:rsid w:val="00F00C82"/>
    <w:rsid w:val="00F02AC9"/>
    <w:rsid w:val="00F035AE"/>
    <w:rsid w:val="00F059BD"/>
    <w:rsid w:val="00F1475E"/>
    <w:rsid w:val="00F150CE"/>
    <w:rsid w:val="00F17D43"/>
    <w:rsid w:val="00F21ED8"/>
    <w:rsid w:val="00F2326B"/>
    <w:rsid w:val="00F23B1C"/>
    <w:rsid w:val="00F25794"/>
    <w:rsid w:val="00F26F71"/>
    <w:rsid w:val="00F2712B"/>
    <w:rsid w:val="00F274BA"/>
    <w:rsid w:val="00F30DFC"/>
    <w:rsid w:val="00F36F2E"/>
    <w:rsid w:val="00F40243"/>
    <w:rsid w:val="00F40CF8"/>
    <w:rsid w:val="00F45881"/>
    <w:rsid w:val="00F469C6"/>
    <w:rsid w:val="00F47C70"/>
    <w:rsid w:val="00F47FA0"/>
    <w:rsid w:val="00F5090B"/>
    <w:rsid w:val="00F51D07"/>
    <w:rsid w:val="00F52488"/>
    <w:rsid w:val="00F5478E"/>
    <w:rsid w:val="00F55023"/>
    <w:rsid w:val="00F56732"/>
    <w:rsid w:val="00F61A5F"/>
    <w:rsid w:val="00F62E11"/>
    <w:rsid w:val="00F63584"/>
    <w:rsid w:val="00F63E50"/>
    <w:rsid w:val="00F63EA1"/>
    <w:rsid w:val="00F645C8"/>
    <w:rsid w:val="00F65C00"/>
    <w:rsid w:val="00F6602C"/>
    <w:rsid w:val="00F66E7E"/>
    <w:rsid w:val="00F6766B"/>
    <w:rsid w:val="00F70F1B"/>
    <w:rsid w:val="00F773D5"/>
    <w:rsid w:val="00F8100E"/>
    <w:rsid w:val="00F81F98"/>
    <w:rsid w:val="00F82C1C"/>
    <w:rsid w:val="00F83FF0"/>
    <w:rsid w:val="00F87588"/>
    <w:rsid w:val="00F905ED"/>
    <w:rsid w:val="00F94856"/>
    <w:rsid w:val="00F950DA"/>
    <w:rsid w:val="00F954E9"/>
    <w:rsid w:val="00FA17CF"/>
    <w:rsid w:val="00FA4354"/>
    <w:rsid w:val="00FA7037"/>
    <w:rsid w:val="00FA7473"/>
    <w:rsid w:val="00FB0146"/>
    <w:rsid w:val="00FB14C8"/>
    <w:rsid w:val="00FB2058"/>
    <w:rsid w:val="00FB2059"/>
    <w:rsid w:val="00FB3C81"/>
    <w:rsid w:val="00FB4952"/>
    <w:rsid w:val="00FB5FA5"/>
    <w:rsid w:val="00FC269D"/>
    <w:rsid w:val="00FC38C6"/>
    <w:rsid w:val="00FC4CA6"/>
    <w:rsid w:val="00FC694A"/>
    <w:rsid w:val="00FC73F9"/>
    <w:rsid w:val="00FC7CCD"/>
    <w:rsid w:val="00FC7FFD"/>
    <w:rsid w:val="00FD06C7"/>
    <w:rsid w:val="00FD0CD8"/>
    <w:rsid w:val="00FD283E"/>
    <w:rsid w:val="00FD2E3D"/>
    <w:rsid w:val="00FD34D9"/>
    <w:rsid w:val="00FD351C"/>
    <w:rsid w:val="00FD6BF0"/>
    <w:rsid w:val="00FE0359"/>
    <w:rsid w:val="00FE1083"/>
    <w:rsid w:val="00FE51CF"/>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val="fr-FR" w:eastAsia="zh-CN"/>
    </w:rPr>
  </w:style>
  <w:style w:type="paragraph" w:styleId="Titre1">
    <w:name w:val="heading 1"/>
    <w:basedOn w:val="Normal"/>
    <w:next w:val="Normal"/>
    <w:link w:val="Titre1Car"/>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val="fr-BE" w:eastAsia="en-US"/>
    </w:rPr>
  </w:style>
  <w:style w:type="paragraph" w:customStyle="1" w:styleId="Corpsdetexte21">
    <w:name w:val="Corps de texte 21"/>
    <w:basedOn w:val="Normal"/>
    <w:uiPriority w:val="99"/>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val="fr-BE"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nhideWhenUsed/>
    <w:rsid w:val="0070291E"/>
    <w:pPr>
      <w:tabs>
        <w:tab w:val="center" w:pos="4536"/>
        <w:tab w:val="right" w:pos="9072"/>
      </w:tabs>
    </w:pPr>
  </w:style>
  <w:style w:type="character" w:customStyle="1" w:styleId="PieddepageCar">
    <w:name w:val="Pied de page Car"/>
    <w:basedOn w:val="Policepardfaut"/>
    <w:link w:val="Pieddepage"/>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val="fr-BE"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val="fr-BE"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val="fr-BE"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val="fr-BE"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5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val="fr-BE"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val="fr-BE"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val="fr-BE"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val="fr-BE"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val="fr-BE"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val="fr-BE"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val="fr-BE"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9421</TotalTime>
  <Pages>37</Pages>
  <Words>13459</Words>
  <Characters>74029</Characters>
  <Application>Microsoft Office Word</Application>
  <DocSecurity>0</DocSecurity>
  <Lines>616</Lines>
  <Paragraphs>174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181</cp:revision>
  <cp:lastPrinted>2024-10-01T13:43:00Z</cp:lastPrinted>
  <dcterms:created xsi:type="dcterms:W3CDTF">2017-01-13T09:01:00Z</dcterms:created>
  <dcterms:modified xsi:type="dcterms:W3CDTF">2025-04-24T10:40:00Z</dcterms:modified>
</cp:coreProperties>
</file>