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F4A93" w14:textId="77777777" w:rsidR="00582C81" w:rsidRPr="00E4469E" w:rsidRDefault="00582C81" w:rsidP="00582C81">
      <w:pPr>
        <w:pStyle w:val="Corpsdetexte21"/>
      </w:pPr>
    </w:p>
    <w:p w14:paraId="704E6584" w14:textId="20F172FB" w:rsidR="007737C0" w:rsidRPr="00E4469E" w:rsidRDefault="007737C0" w:rsidP="007737C0">
      <w:pPr>
        <w:rPr>
          <w:b/>
          <w:sz w:val="18"/>
        </w:rPr>
      </w:pPr>
      <w:r w:rsidRPr="00E4469E">
        <w:rPr>
          <w:b/>
          <w:sz w:val="18"/>
        </w:rPr>
        <w:t>Province</w:t>
      </w:r>
      <w:r w:rsidRPr="00E4469E">
        <w:rPr>
          <w:b/>
        </w:rPr>
        <w:t xml:space="preserve"> </w:t>
      </w:r>
      <w:r w:rsidRPr="00E4469E">
        <w:rPr>
          <w:b/>
          <w:sz w:val="18"/>
        </w:rPr>
        <w:t>de</w:t>
      </w:r>
      <w:r w:rsidRPr="00E4469E">
        <w:rPr>
          <w:b/>
        </w:rPr>
        <w:t xml:space="preserve"> LIEGE</w:t>
      </w:r>
      <w:r w:rsidRPr="00E4469E">
        <w:rPr>
          <w:b/>
        </w:rPr>
        <w:tab/>
        <w:t xml:space="preserve">  </w:t>
      </w:r>
      <w:r w:rsidRPr="00E4469E">
        <w:rPr>
          <w:b/>
        </w:rPr>
        <w:tab/>
      </w:r>
      <w:r w:rsidRPr="00E4469E">
        <w:rPr>
          <w:b/>
          <w:sz w:val="18"/>
        </w:rPr>
        <w:t xml:space="preserve">        </w:t>
      </w:r>
      <w:r w:rsidR="00852105" w:rsidRPr="00E4469E">
        <w:rPr>
          <w:b/>
          <w:sz w:val="18"/>
        </w:rPr>
        <w:t xml:space="preserve">Arrondissement de </w:t>
      </w:r>
      <w:r w:rsidR="00852105" w:rsidRPr="00E4469E">
        <w:rPr>
          <w:b/>
        </w:rPr>
        <w:t>WAREMME</w:t>
      </w:r>
      <w:r w:rsidRPr="00E4469E">
        <w:rPr>
          <w:b/>
          <w:sz w:val="18"/>
        </w:rPr>
        <w:t xml:space="preserve">                          Tél. : 04/259.92.50</w:t>
      </w:r>
    </w:p>
    <w:p w14:paraId="0A996753" w14:textId="24D4426F" w:rsidR="007737C0" w:rsidRPr="00E4469E" w:rsidRDefault="007737C0" w:rsidP="00852105">
      <w:pPr>
        <w:jc w:val="center"/>
        <w:rPr>
          <w:b/>
          <w:sz w:val="18"/>
        </w:rPr>
      </w:pPr>
      <w:r w:rsidRPr="00E4469E">
        <w:rPr>
          <w:b/>
          <w:sz w:val="18"/>
        </w:rPr>
        <w:t>BELFIUS :</w:t>
      </w:r>
      <w:r w:rsidR="00852105" w:rsidRPr="00E4469E">
        <w:rPr>
          <w:b/>
          <w:sz w:val="18"/>
        </w:rPr>
        <w:t xml:space="preserve">BE52 </w:t>
      </w:r>
      <w:r w:rsidRPr="00E4469E">
        <w:rPr>
          <w:b/>
          <w:sz w:val="18"/>
        </w:rPr>
        <w:t>0910</w:t>
      </w:r>
      <w:r w:rsidR="00852105" w:rsidRPr="00E4469E">
        <w:rPr>
          <w:b/>
          <w:sz w:val="18"/>
        </w:rPr>
        <w:t xml:space="preserve"> </w:t>
      </w:r>
      <w:r w:rsidRPr="00E4469E">
        <w:rPr>
          <w:b/>
          <w:sz w:val="18"/>
        </w:rPr>
        <w:t>0044</w:t>
      </w:r>
      <w:r w:rsidR="00852105" w:rsidRPr="00E4469E">
        <w:rPr>
          <w:b/>
          <w:sz w:val="18"/>
        </w:rPr>
        <w:t xml:space="preserve"> </w:t>
      </w:r>
      <w:r w:rsidRPr="00E4469E">
        <w:rPr>
          <w:b/>
          <w:sz w:val="18"/>
        </w:rPr>
        <w:t>4209</w:t>
      </w:r>
    </w:p>
    <w:p w14:paraId="3A1DA40F" w14:textId="77777777" w:rsidR="007737C0" w:rsidRPr="00E4469E" w:rsidRDefault="007737C0" w:rsidP="007737C0">
      <w:pPr>
        <w:rPr>
          <w:b/>
          <w:sz w:val="18"/>
        </w:rPr>
      </w:pPr>
    </w:p>
    <w:p w14:paraId="1E2BA32D" w14:textId="77777777" w:rsidR="007737C0" w:rsidRPr="00E4469E" w:rsidRDefault="007737C0" w:rsidP="007737C0">
      <w:pPr>
        <w:pStyle w:val="Titre1"/>
        <w:numPr>
          <w:ilvl w:val="0"/>
          <w:numId w:val="2"/>
        </w:numPr>
        <w:pBdr>
          <w:top w:val="single" w:sz="4" w:space="0" w:color="000000"/>
          <w:left w:val="single" w:sz="4" w:space="4" w:color="000000"/>
          <w:bottom w:val="single" w:sz="4" w:space="0" w:color="000000"/>
        </w:pBdr>
        <w:rPr>
          <w:sz w:val="32"/>
        </w:rPr>
      </w:pPr>
      <w:r w:rsidRPr="00E4469E">
        <w:rPr>
          <w:sz w:val="32"/>
        </w:rPr>
        <w:t>COMMUNE DE 4470 SAINT-GEORGES S/MEUSE</w:t>
      </w:r>
    </w:p>
    <w:p w14:paraId="0B1FB304" w14:textId="77777777" w:rsidR="007737C0" w:rsidRPr="00E4469E" w:rsidRDefault="007737C0" w:rsidP="007737C0">
      <w:pPr>
        <w:pBdr>
          <w:top w:val="single" w:sz="4" w:space="1" w:color="000000"/>
          <w:left w:val="single" w:sz="4" w:space="4" w:color="000000"/>
          <w:bottom w:val="single" w:sz="4" w:space="1" w:color="000000"/>
          <w:right w:val="single" w:sz="4" w:space="4" w:color="000000"/>
        </w:pBdr>
        <w:jc w:val="center"/>
        <w:rPr>
          <w:b/>
        </w:rPr>
      </w:pPr>
      <w:r w:rsidRPr="00E4469E">
        <w:rPr>
          <w:b/>
        </w:rPr>
        <w:t>Rue Albert 1</w:t>
      </w:r>
      <w:r w:rsidRPr="00E4469E">
        <w:rPr>
          <w:b/>
          <w:vertAlign w:val="superscript"/>
        </w:rPr>
        <w:t>er</w:t>
      </w:r>
      <w:r w:rsidRPr="00E4469E">
        <w:rPr>
          <w:b/>
        </w:rPr>
        <w:t xml:space="preserve"> ,16</w:t>
      </w:r>
    </w:p>
    <w:p w14:paraId="4FE6AC5C" w14:textId="38C56FE6" w:rsidR="00BA7401" w:rsidRPr="00E4469E" w:rsidRDefault="00BA7401" w:rsidP="00852105">
      <w:pPr>
        <w:pStyle w:val="Corpsdetexte21"/>
        <w:rPr>
          <w:b w:val="0"/>
          <w:sz w:val="20"/>
        </w:rPr>
      </w:pPr>
      <w:r w:rsidRPr="00E4469E">
        <w:t xml:space="preserve">SEANCE DU CONSEIL COMMUNAL </w:t>
      </w:r>
      <w:r w:rsidR="007C3483" w:rsidRPr="00E4469E">
        <w:t>DU</w:t>
      </w:r>
      <w:r w:rsidR="00700FAE" w:rsidRPr="00E4469E">
        <w:t xml:space="preserve"> </w:t>
      </w:r>
      <w:r w:rsidR="00505569">
        <w:t>24 AVRIL 2025</w:t>
      </w:r>
    </w:p>
    <w:p w14:paraId="6CB5D563" w14:textId="77777777" w:rsidR="002601F7" w:rsidRPr="00E4469E" w:rsidRDefault="002601F7" w:rsidP="00AB4A77">
      <w:pPr>
        <w:rPr>
          <w:b/>
          <w:szCs w:val="24"/>
          <w:u w:val="single"/>
        </w:rPr>
      </w:pPr>
    </w:p>
    <w:p w14:paraId="3A9686B5" w14:textId="77777777" w:rsidR="00D67264" w:rsidRPr="00E4469E" w:rsidRDefault="00D67264" w:rsidP="00D67264">
      <w:pPr>
        <w:rPr>
          <w:b/>
          <w:sz w:val="20"/>
        </w:rPr>
      </w:pPr>
      <w:r w:rsidRPr="00E4469E">
        <w:rPr>
          <w:b/>
          <w:szCs w:val="24"/>
          <w:u w:val="single"/>
        </w:rPr>
        <w:t>Présents</w:t>
      </w:r>
      <w:r w:rsidRPr="00E4469E">
        <w:rPr>
          <w:b/>
          <w:szCs w:val="24"/>
        </w:rPr>
        <w:t> :</w:t>
      </w:r>
      <w:r w:rsidRPr="00E4469E">
        <w:rPr>
          <w:b/>
          <w:sz w:val="20"/>
        </w:rPr>
        <w:t xml:space="preserve">  M. Francis DEJON, Bourgmestre-Président ;</w:t>
      </w:r>
    </w:p>
    <w:p w14:paraId="3BBAA01A" w14:textId="77777777" w:rsidR="00D67264" w:rsidRPr="00E4469E" w:rsidRDefault="00D67264" w:rsidP="00D67264">
      <w:pPr>
        <w:rPr>
          <w:b/>
          <w:sz w:val="20"/>
        </w:rPr>
      </w:pPr>
      <w:r w:rsidRPr="00E4469E">
        <w:rPr>
          <w:b/>
          <w:sz w:val="20"/>
        </w:rPr>
        <w:t xml:space="preserve">Mme et MM. Jean-François WANTEN, Julien MADANI, Henri FOSSOUL et </w:t>
      </w:r>
      <w:r w:rsidRPr="00505569">
        <w:rPr>
          <w:b/>
          <w:strike/>
          <w:sz w:val="20"/>
        </w:rPr>
        <w:t>Ludivine ALFIERI</w:t>
      </w:r>
      <w:r w:rsidRPr="00E4469E">
        <w:rPr>
          <w:b/>
          <w:sz w:val="20"/>
        </w:rPr>
        <w:t>, Echevins ;</w:t>
      </w:r>
    </w:p>
    <w:p w14:paraId="019CD0D4" w14:textId="77777777" w:rsidR="00D67264" w:rsidRPr="00E4469E" w:rsidRDefault="00D67264" w:rsidP="00D67264">
      <w:pPr>
        <w:rPr>
          <w:b/>
          <w:sz w:val="20"/>
        </w:rPr>
      </w:pPr>
      <w:r w:rsidRPr="00E4469E">
        <w:rPr>
          <w:b/>
          <w:sz w:val="20"/>
        </w:rPr>
        <w:t xml:space="preserve">Mme </w:t>
      </w:r>
      <w:r w:rsidRPr="008737EF">
        <w:rPr>
          <w:b/>
          <w:sz w:val="20"/>
        </w:rPr>
        <w:t>Dilek KELLECI</w:t>
      </w:r>
      <w:r w:rsidRPr="00E4469E">
        <w:rPr>
          <w:b/>
          <w:sz w:val="20"/>
        </w:rPr>
        <w:t>, Présidente du CPAS ;</w:t>
      </w:r>
    </w:p>
    <w:p w14:paraId="7803FE26" w14:textId="77777777" w:rsidR="00D67264" w:rsidRPr="00E4469E" w:rsidRDefault="00D67264" w:rsidP="00D6726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s>
        <w:spacing w:line="240" w:lineRule="atLeast"/>
        <w:rPr>
          <w:rFonts w:eastAsia="Lucida Sans Unicode"/>
          <w:b/>
          <w:sz w:val="20"/>
          <w:lang w:eastAsia="fr-BE"/>
        </w:rPr>
      </w:pPr>
      <w:r w:rsidRPr="00E4469E">
        <w:rPr>
          <w:rFonts w:eastAsia="Lucida Sans Unicode"/>
          <w:b/>
          <w:sz w:val="20"/>
          <w:lang w:eastAsia="fr-BE"/>
        </w:rPr>
        <w:t xml:space="preserve">Mmes et MM. Pierre REMOUCHAMPS, Laurence PEERENBOOMS, </w:t>
      </w:r>
      <w:r w:rsidRPr="00505569">
        <w:rPr>
          <w:rFonts w:eastAsia="Lucida Sans Unicode"/>
          <w:b/>
          <w:sz w:val="20"/>
          <w:lang w:eastAsia="fr-BE"/>
        </w:rPr>
        <w:t>Marinette VAN EYCK- GEORGIEN</w:t>
      </w:r>
      <w:r w:rsidRPr="00E4469E">
        <w:rPr>
          <w:rFonts w:eastAsia="Lucida Sans Unicode"/>
          <w:b/>
          <w:sz w:val="20"/>
          <w:lang w:eastAsia="fr-BE"/>
        </w:rPr>
        <w:t xml:space="preserve">, Nolann PROSMAN, Marie-Eve HAIDON, </w:t>
      </w:r>
      <w:r w:rsidRPr="00505569">
        <w:rPr>
          <w:rFonts w:eastAsia="Lucida Sans Unicode"/>
          <w:b/>
          <w:sz w:val="20"/>
          <w:lang w:eastAsia="fr-BE"/>
        </w:rPr>
        <w:t>André LEJEUNE</w:t>
      </w:r>
      <w:r w:rsidRPr="00E4469E">
        <w:rPr>
          <w:rFonts w:eastAsia="Lucida Sans Unicode"/>
          <w:b/>
          <w:sz w:val="20"/>
          <w:lang w:eastAsia="fr-BE"/>
        </w:rPr>
        <w:t xml:space="preserve">, Stacy LEJEUNE, Manon HUBERTY, Christine ETIENNE, Nicolas UMMELS, Fabienne THIRY, Nathalie NOLLET et </w:t>
      </w:r>
      <w:r w:rsidRPr="008737EF">
        <w:rPr>
          <w:rFonts w:eastAsia="Lucida Sans Unicode"/>
          <w:b/>
          <w:sz w:val="20"/>
          <w:lang w:eastAsia="fr-BE"/>
        </w:rPr>
        <w:t>Pascal DETAILLE</w:t>
      </w:r>
      <w:r w:rsidRPr="00E4469E">
        <w:rPr>
          <w:rFonts w:eastAsia="Lucida Sans Unicode"/>
          <w:b/>
          <w:sz w:val="20"/>
          <w:lang w:eastAsia="fr-BE"/>
        </w:rPr>
        <w:t>, Conseillers communaux ;</w:t>
      </w:r>
    </w:p>
    <w:p w14:paraId="4C39ED4B" w14:textId="77777777" w:rsidR="00D67264" w:rsidRPr="00E4469E" w:rsidRDefault="00D67264" w:rsidP="00D67264">
      <w:pPr>
        <w:rPr>
          <w:u w:val="single"/>
        </w:rPr>
      </w:pPr>
      <w:r w:rsidRPr="00E4469E">
        <w:rPr>
          <w:b/>
          <w:sz w:val="20"/>
          <w:u w:val="single"/>
        </w:rPr>
        <w:t>Mme Catherine DAEMS, Directrice générale.</w:t>
      </w:r>
    </w:p>
    <w:p w14:paraId="5657CB5E" w14:textId="77777777" w:rsidR="00D67264" w:rsidRDefault="00D67264" w:rsidP="00D67264">
      <w:pPr>
        <w:rPr>
          <w:b/>
          <w:szCs w:val="24"/>
          <w:u w:val="single"/>
        </w:rPr>
      </w:pPr>
    </w:p>
    <w:p w14:paraId="34C31E52" w14:textId="66A2F956" w:rsidR="00D67264" w:rsidRPr="00D67264" w:rsidRDefault="00D67264" w:rsidP="00D67264">
      <w:pPr>
        <w:rPr>
          <w:b/>
          <w:sz w:val="20"/>
          <w:u w:val="single"/>
        </w:rPr>
      </w:pPr>
      <w:r>
        <w:rPr>
          <w:b/>
          <w:szCs w:val="24"/>
          <w:u w:val="single"/>
        </w:rPr>
        <w:t>Excusé</w:t>
      </w:r>
      <w:r w:rsidR="008737EF">
        <w:rPr>
          <w:b/>
          <w:szCs w:val="24"/>
          <w:u w:val="single"/>
        </w:rPr>
        <w:t>e</w:t>
      </w:r>
      <w:r w:rsidRPr="00E4469E">
        <w:rPr>
          <w:b/>
          <w:szCs w:val="24"/>
        </w:rPr>
        <w:t> :</w:t>
      </w:r>
      <w:r>
        <w:rPr>
          <w:b/>
          <w:szCs w:val="24"/>
        </w:rPr>
        <w:t xml:space="preserve"> </w:t>
      </w:r>
      <w:r>
        <w:rPr>
          <w:b/>
          <w:sz w:val="20"/>
        </w:rPr>
        <w:t xml:space="preserve">Madame </w:t>
      </w:r>
      <w:r w:rsidR="00505569">
        <w:rPr>
          <w:b/>
          <w:sz w:val="20"/>
        </w:rPr>
        <w:t>ALFIERI</w:t>
      </w:r>
      <w:r w:rsidR="008737EF">
        <w:rPr>
          <w:b/>
          <w:sz w:val="20"/>
        </w:rPr>
        <w:t>.</w:t>
      </w:r>
    </w:p>
    <w:p w14:paraId="1C4B37CA" w14:textId="77777777" w:rsidR="00D67264" w:rsidRDefault="00D67264" w:rsidP="00BA7401">
      <w:pPr>
        <w:jc w:val="center"/>
        <w:rPr>
          <w:b/>
          <w:szCs w:val="24"/>
          <w:u w:val="single"/>
        </w:rPr>
      </w:pPr>
    </w:p>
    <w:p w14:paraId="0DEBD1BD" w14:textId="6248C21A" w:rsidR="00DB3497" w:rsidRDefault="00BA7401" w:rsidP="00BA7401">
      <w:pPr>
        <w:jc w:val="center"/>
        <w:rPr>
          <w:b/>
          <w:szCs w:val="24"/>
          <w:u w:val="single"/>
        </w:rPr>
      </w:pPr>
      <w:r w:rsidRPr="00E4469E">
        <w:rPr>
          <w:b/>
          <w:szCs w:val="24"/>
          <w:u w:val="single"/>
        </w:rPr>
        <w:t>SEANCE PUBLIQUE</w:t>
      </w:r>
    </w:p>
    <w:p w14:paraId="07FFA229" w14:textId="77777777" w:rsidR="00505569" w:rsidRPr="00E4469E" w:rsidRDefault="00505569" w:rsidP="00BA7401">
      <w:pPr>
        <w:jc w:val="center"/>
        <w:rPr>
          <w:b/>
          <w:szCs w:val="24"/>
          <w:u w:val="single"/>
        </w:rPr>
      </w:pPr>
    </w:p>
    <w:p w14:paraId="5A209990" w14:textId="77777777" w:rsidR="00505569" w:rsidRPr="00505569" w:rsidRDefault="00505569" w:rsidP="005B36AF">
      <w:pPr>
        <w:numPr>
          <w:ilvl w:val="0"/>
          <w:numId w:val="14"/>
        </w:numPr>
        <w:suppressAutoHyphens w:val="0"/>
        <w:rPr>
          <w:b/>
          <w:bCs/>
          <w:szCs w:val="24"/>
          <w:u w:val="single"/>
        </w:rPr>
      </w:pPr>
      <w:r w:rsidRPr="00505569">
        <w:rPr>
          <w:b/>
          <w:bCs/>
          <w:szCs w:val="24"/>
          <w:u w:val="single"/>
        </w:rPr>
        <w:t>Procès-verbaux des séances publiques du Conseil communal des 27/02/2025 et 27/03/2025. Adoption.</w:t>
      </w:r>
    </w:p>
    <w:p w14:paraId="2FB00853" w14:textId="77777777" w:rsidR="00505569" w:rsidRDefault="00505569" w:rsidP="00505569">
      <w:pPr>
        <w:rPr>
          <w:b/>
          <w:bCs/>
          <w:szCs w:val="24"/>
          <w:u w:val="single"/>
        </w:rPr>
      </w:pPr>
    </w:p>
    <w:p w14:paraId="7E9B261C" w14:textId="7E921E5B" w:rsidR="00505569" w:rsidRPr="00505569" w:rsidRDefault="00505569" w:rsidP="005B36AF">
      <w:pPr>
        <w:pStyle w:val="Paragraphedeliste"/>
        <w:numPr>
          <w:ilvl w:val="0"/>
          <w:numId w:val="16"/>
        </w:numPr>
        <w:rPr>
          <w:rFonts w:ascii="Times New Roman" w:hAnsi="Times New Roman" w:cs="Times New Roman"/>
          <w:sz w:val="24"/>
          <w:szCs w:val="24"/>
          <w:u w:val="single"/>
        </w:rPr>
      </w:pPr>
      <w:r w:rsidRPr="00505569">
        <w:rPr>
          <w:rFonts w:ascii="Times New Roman" w:hAnsi="Times New Roman" w:cs="Times New Roman"/>
          <w:sz w:val="24"/>
          <w:szCs w:val="24"/>
          <w:u w:val="single"/>
        </w:rPr>
        <w:t>Séance publique du 27/02/2025</w:t>
      </w:r>
    </w:p>
    <w:p w14:paraId="365E7B1D" w14:textId="7A4C6A28" w:rsidR="00505569" w:rsidRPr="00505569" w:rsidRDefault="00505569" w:rsidP="00505569">
      <w:pPr>
        <w:rPr>
          <w:szCs w:val="24"/>
        </w:rPr>
      </w:pPr>
      <w:r w:rsidRPr="00505569">
        <w:rPr>
          <w:szCs w:val="24"/>
        </w:rPr>
        <w:t>Le Conseil communal, réuni en séance publique ;</w:t>
      </w:r>
    </w:p>
    <w:p w14:paraId="333A24AB" w14:textId="77777777" w:rsidR="002106B5" w:rsidRDefault="002106B5" w:rsidP="00505569">
      <w:pPr>
        <w:rPr>
          <w:szCs w:val="24"/>
          <w:u w:val="single"/>
        </w:rPr>
      </w:pPr>
    </w:p>
    <w:p w14:paraId="76E8723E" w14:textId="71570A7C" w:rsidR="00505569" w:rsidRDefault="00505569" w:rsidP="00505569">
      <w:pPr>
        <w:rPr>
          <w:szCs w:val="24"/>
        </w:rPr>
      </w:pPr>
      <w:r w:rsidRPr="00505569">
        <w:rPr>
          <w:szCs w:val="24"/>
          <w:u w:val="single"/>
        </w:rPr>
        <w:t xml:space="preserve">Adopte </w:t>
      </w:r>
      <w:r>
        <w:rPr>
          <w:szCs w:val="24"/>
        </w:rPr>
        <w:t>unanimement le procès-verbal de la séance publique du 27 fév</w:t>
      </w:r>
      <w:r w:rsidR="002106B5">
        <w:rPr>
          <w:szCs w:val="24"/>
        </w:rPr>
        <w:t>r</w:t>
      </w:r>
      <w:r>
        <w:rPr>
          <w:szCs w:val="24"/>
        </w:rPr>
        <w:t xml:space="preserve">ier 2025. </w:t>
      </w:r>
    </w:p>
    <w:p w14:paraId="2F676252" w14:textId="77777777" w:rsidR="00505569" w:rsidRDefault="00505569" w:rsidP="00505569">
      <w:pPr>
        <w:rPr>
          <w:szCs w:val="24"/>
        </w:rPr>
      </w:pPr>
    </w:p>
    <w:p w14:paraId="555839AE" w14:textId="50C5A396" w:rsidR="00505569" w:rsidRDefault="00505569" w:rsidP="005B36AF">
      <w:pPr>
        <w:pStyle w:val="Paragraphedeliste"/>
        <w:numPr>
          <w:ilvl w:val="0"/>
          <w:numId w:val="16"/>
        </w:numPr>
        <w:rPr>
          <w:rFonts w:ascii="Times New Roman" w:hAnsi="Times New Roman" w:cs="Times New Roman"/>
          <w:sz w:val="24"/>
          <w:szCs w:val="24"/>
          <w:u w:val="single"/>
        </w:rPr>
      </w:pPr>
      <w:r w:rsidRPr="00505569">
        <w:rPr>
          <w:rFonts w:ascii="Times New Roman" w:hAnsi="Times New Roman" w:cs="Times New Roman"/>
          <w:sz w:val="24"/>
          <w:szCs w:val="24"/>
          <w:u w:val="single"/>
        </w:rPr>
        <w:t>Séance publique du 27/03/2025</w:t>
      </w:r>
    </w:p>
    <w:p w14:paraId="6DCD0C03" w14:textId="03237D5F" w:rsidR="00505569" w:rsidRDefault="00505569" w:rsidP="00505569">
      <w:pPr>
        <w:rPr>
          <w:szCs w:val="24"/>
        </w:rPr>
      </w:pPr>
      <w:r>
        <w:rPr>
          <w:szCs w:val="24"/>
          <w:u w:val="single"/>
        </w:rPr>
        <w:t>Madame HUBERTY</w:t>
      </w:r>
      <w:r>
        <w:rPr>
          <w:szCs w:val="24"/>
        </w:rPr>
        <w:t>, folio 114, avait demandé l’obtention du draft du bon de commande relatif à la mise à disposition de matériel communal, or, elle ne l’a pas reçu.</w:t>
      </w:r>
    </w:p>
    <w:p w14:paraId="5F6B014B" w14:textId="77777777" w:rsidR="00505569" w:rsidRDefault="00505569" w:rsidP="00505569">
      <w:pPr>
        <w:rPr>
          <w:szCs w:val="24"/>
        </w:rPr>
      </w:pPr>
    </w:p>
    <w:p w14:paraId="3E76D38C" w14:textId="745298BC" w:rsidR="002106B5" w:rsidRDefault="002106B5" w:rsidP="00505569">
      <w:pPr>
        <w:rPr>
          <w:szCs w:val="24"/>
        </w:rPr>
      </w:pPr>
      <w:r w:rsidRPr="002106B5">
        <w:rPr>
          <w:szCs w:val="24"/>
          <w:u w:val="single"/>
        </w:rPr>
        <w:t>Madame la Directrice générale</w:t>
      </w:r>
      <w:r>
        <w:rPr>
          <w:szCs w:val="24"/>
        </w:rPr>
        <w:t xml:space="preserve"> le lui fera parvenir.</w:t>
      </w:r>
    </w:p>
    <w:p w14:paraId="4AC5AA3B" w14:textId="77777777" w:rsidR="002106B5" w:rsidRDefault="002106B5" w:rsidP="00505569">
      <w:pPr>
        <w:rPr>
          <w:szCs w:val="24"/>
        </w:rPr>
      </w:pPr>
    </w:p>
    <w:p w14:paraId="79CD8177" w14:textId="77777777" w:rsidR="002106B5" w:rsidRPr="00505569" w:rsidRDefault="002106B5" w:rsidP="002106B5">
      <w:pPr>
        <w:rPr>
          <w:szCs w:val="24"/>
        </w:rPr>
      </w:pPr>
      <w:r w:rsidRPr="00505569">
        <w:rPr>
          <w:szCs w:val="24"/>
        </w:rPr>
        <w:t>Le Conseil communal, réuni en séance publique ;</w:t>
      </w:r>
    </w:p>
    <w:p w14:paraId="2DE0791D" w14:textId="77777777" w:rsidR="002106B5" w:rsidRDefault="002106B5" w:rsidP="002106B5">
      <w:pPr>
        <w:rPr>
          <w:szCs w:val="24"/>
          <w:u w:val="single"/>
        </w:rPr>
      </w:pPr>
    </w:p>
    <w:p w14:paraId="5BECB701" w14:textId="589D8412" w:rsidR="002106B5" w:rsidRDefault="002106B5" w:rsidP="002106B5">
      <w:pPr>
        <w:rPr>
          <w:szCs w:val="24"/>
        </w:rPr>
      </w:pPr>
      <w:r w:rsidRPr="00505569">
        <w:rPr>
          <w:szCs w:val="24"/>
          <w:u w:val="single"/>
        </w:rPr>
        <w:t xml:space="preserve">Adopte </w:t>
      </w:r>
      <w:r>
        <w:rPr>
          <w:szCs w:val="24"/>
        </w:rPr>
        <w:t xml:space="preserve">unanimement le procès-verbal de la séance publique du 27 mars 2025. </w:t>
      </w:r>
    </w:p>
    <w:p w14:paraId="266E5986" w14:textId="77777777" w:rsidR="002106B5" w:rsidRDefault="002106B5" w:rsidP="00505569">
      <w:pPr>
        <w:rPr>
          <w:szCs w:val="24"/>
        </w:rPr>
      </w:pPr>
    </w:p>
    <w:p w14:paraId="7E91D6A3" w14:textId="77777777" w:rsidR="002106B5" w:rsidRPr="00505569" w:rsidRDefault="002106B5" w:rsidP="00505569">
      <w:pPr>
        <w:rPr>
          <w:szCs w:val="24"/>
        </w:rPr>
      </w:pPr>
    </w:p>
    <w:p w14:paraId="0F3C17EB" w14:textId="77777777" w:rsidR="00505569" w:rsidRPr="00505569" w:rsidRDefault="00505569" w:rsidP="005B36AF">
      <w:pPr>
        <w:numPr>
          <w:ilvl w:val="0"/>
          <w:numId w:val="14"/>
        </w:numPr>
        <w:suppressAutoHyphens w:val="0"/>
        <w:rPr>
          <w:b/>
          <w:bCs/>
          <w:szCs w:val="24"/>
          <w:u w:val="single"/>
        </w:rPr>
      </w:pPr>
      <w:r w:rsidRPr="00505569">
        <w:rPr>
          <w:b/>
          <w:bCs/>
          <w:szCs w:val="24"/>
          <w:u w:val="single"/>
        </w:rPr>
        <w:t>Redevance sur le droit d’emplacement sur les brocantes. Adoption.</w:t>
      </w:r>
    </w:p>
    <w:p w14:paraId="0F6E5BF4" w14:textId="77777777" w:rsidR="00505569" w:rsidRDefault="00505569" w:rsidP="002106B5">
      <w:pPr>
        <w:rPr>
          <w:b/>
          <w:bCs/>
          <w:szCs w:val="24"/>
          <w:u w:val="single"/>
        </w:rPr>
      </w:pPr>
    </w:p>
    <w:p w14:paraId="46FC2198" w14:textId="3FB57778" w:rsidR="002106B5" w:rsidRDefault="002106B5" w:rsidP="002106B5">
      <w:pPr>
        <w:rPr>
          <w:szCs w:val="24"/>
        </w:rPr>
      </w:pPr>
      <w:r>
        <w:rPr>
          <w:szCs w:val="24"/>
          <w:u w:val="single"/>
        </w:rPr>
        <w:t xml:space="preserve">Monsieur le Bourgmestre </w:t>
      </w:r>
      <w:r>
        <w:rPr>
          <w:szCs w:val="24"/>
        </w:rPr>
        <w:t>explique que le SPW (tutelle) refuse une différenciation du taux de la redevance selon que l’on exerce un commerce de brocante, artisanat, … ou un commerce de boisson, nourriture, forain, …, ce qui était pourtant accepté précédemment. Il indique que c’est pour cette raison qu’on propose aujourd’hui le vote d’une redevance sur les brocantes et d’un règlement sur les loges foraines. Il ajoute que les projets ont été avalisés par la tutelle.</w:t>
      </w:r>
    </w:p>
    <w:p w14:paraId="5132D943" w14:textId="77777777" w:rsidR="002106B5" w:rsidRDefault="002106B5" w:rsidP="002106B5">
      <w:pPr>
        <w:rPr>
          <w:szCs w:val="24"/>
        </w:rPr>
      </w:pPr>
    </w:p>
    <w:p w14:paraId="1D817F67" w14:textId="77777777" w:rsidR="00D03C97" w:rsidRPr="00D03C97" w:rsidRDefault="00D03C97" w:rsidP="00D03C97">
      <w:pPr>
        <w:suppressAutoHyphens w:val="0"/>
        <w:jc w:val="both"/>
        <w:rPr>
          <w:sz w:val="22"/>
          <w:szCs w:val="22"/>
          <w:lang w:eastAsia="fr-FR"/>
        </w:rPr>
      </w:pPr>
      <w:r w:rsidRPr="00D03C97">
        <w:rPr>
          <w:sz w:val="22"/>
          <w:szCs w:val="22"/>
          <w:lang w:eastAsia="fr-FR"/>
        </w:rPr>
        <w:t>Le Conseil communal réuni en séance publique,</w:t>
      </w:r>
    </w:p>
    <w:p w14:paraId="0C014692" w14:textId="77777777" w:rsidR="00D03C97" w:rsidRPr="00D03C97" w:rsidRDefault="00D03C97" w:rsidP="00D03C97">
      <w:pPr>
        <w:suppressAutoHyphens w:val="0"/>
        <w:jc w:val="both"/>
        <w:rPr>
          <w:sz w:val="22"/>
          <w:szCs w:val="22"/>
          <w:lang w:eastAsia="fr-FR"/>
        </w:rPr>
      </w:pPr>
    </w:p>
    <w:p w14:paraId="27FD12B3" w14:textId="77777777" w:rsidR="00D03C97" w:rsidRPr="00D03C97" w:rsidRDefault="00D03C97" w:rsidP="00D03C97">
      <w:pPr>
        <w:suppressAutoHyphens w:val="0"/>
        <w:jc w:val="both"/>
        <w:rPr>
          <w:sz w:val="22"/>
          <w:szCs w:val="22"/>
          <w:lang w:eastAsia="fr-FR"/>
        </w:rPr>
      </w:pPr>
      <w:r w:rsidRPr="00D03C97">
        <w:rPr>
          <w:sz w:val="22"/>
          <w:szCs w:val="22"/>
          <w:lang w:eastAsia="fr-FR"/>
        </w:rPr>
        <w:t>Vu la Constitution, les articles 41, 162 et 173 ;</w:t>
      </w:r>
    </w:p>
    <w:p w14:paraId="32C337B1" w14:textId="77777777" w:rsidR="00D03C97" w:rsidRPr="00D03C97" w:rsidRDefault="00D03C97" w:rsidP="00D03C97">
      <w:pPr>
        <w:suppressAutoHyphens w:val="0"/>
        <w:jc w:val="both"/>
        <w:rPr>
          <w:sz w:val="22"/>
          <w:szCs w:val="22"/>
          <w:lang w:eastAsia="fr-FR"/>
        </w:rPr>
      </w:pPr>
    </w:p>
    <w:p w14:paraId="063C52E7" w14:textId="77777777" w:rsidR="00D03C97" w:rsidRPr="00D03C97" w:rsidRDefault="00D03C97" w:rsidP="00D03C97">
      <w:pPr>
        <w:suppressAutoHyphens w:val="0"/>
        <w:rPr>
          <w:sz w:val="22"/>
          <w:szCs w:val="22"/>
          <w:lang w:eastAsia="fr-FR"/>
        </w:rPr>
      </w:pPr>
      <w:r w:rsidRPr="00D03C97">
        <w:rPr>
          <w:sz w:val="22"/>
          <w:szCs w:val="22"/>
          <w:lang w:eastAsia="fr-FR"/>
        </w:rPr>
        <w:t>Vu le Code de la Démocratie Locale et de la Décentralisation (CDLD), notamment l’article L1122-30,</w:t>
      </w:r>
    </w:p>
    <w:p w14:paraId="534513FA" w14:textId="77777777" w:rsidR="00D03C97" w:rsidRPr="00D03C97" w:rsidRDefault="00D03C97" w:rsidP="00D03C97">
      <w:pPr>
        <w:suppressAutoHyphens w:val="0"/>
        <w:rPr>
          <w:sz w:val="22"/>
          <w:szCs w:val="22"/>
          <w:lang w:eastAsia="fr-FR"/>
        </w:rPr>
      </w:pPr>
    </w:p>
    <w:p w14:paraId="1C1C302B" w14:textId="77777777" w:rsidR="00D03C97" w:rsidRPr="00D03C97" w:rsidRDefault="00D03C97" w:rsidP="00D03C97">
      <w:pPr>
        <w:suppressAutoHyphens w:val="0"/>
        <w:rPr>
          <w:sz w:val="22"/>
          <w:szCs w:val="22"/>
          <w:lang w:eastAsia="fr-FR"/>
        </w:rPr>
      </w:pPr>
      <w:r w:rsidRPr="00D03C97">
        <w:rPr>
          <w:sz w:val="22"/>
          <w:szCs w:val="22"/>
          <w:lang w:eastAsia="fr-FR"/>
        </w:rPr>
        <w:t>Vu la circulaire du 30 mai 2024 relative à l’élaboration des budgets des communes de la Région wallonne pour l’année 2025 ;</w:t>
      </w:r>
    </w:p>
    <w:p w14:paraId="0070AD01" w14:textId="77777777" w:rsidR="00D03C97" w:rsidRPr="00D03C97" w:rsidRDefault="00D03C97" w:rsidP="00D03C97">
      <w:pPr>
        <w:suppressAutoHyphens w:val="0"/>
        <w:rPr>
          <w:sz w:val="22"/>
          <w:szCs w:val="22"/>
          <w:lang w:eastAsia="fr-FR"/>
        </w:rPr>
      </w:pPr>
    </w:p>
    <w:p w14:paraId="7DA9A87F" w14:textId="77777777" w:rsidR="00D03C97" w:rsidRPr="00D03C97" w:rsidRDefault="00D03C97" w:rsidP="00D03C97">
      <w:pPr>
        <w:suppressAutoHyphens w:val="0"/>
        <w:rPr>
          <w:sz w:val="22"/>
          <w:szCs w:val="22"/>
          <w:lang w:eastAsia="fr-FR"/>
        </w:rPr>
      </w:pPr>
      <w:r w:rsidRPr="00D03C97">
        <w:rPr>
          <w:sz w:val="22"/>
          <w:szCs w:val="22"/>
          <w:lang w:eastAsia="fr-FR"/>
        </w:rPr>
        <w:t>Vu que les brocantes contribuent à dynamiser la vie sociale et économique de la Commune en drainant une foule nombreuse ;</w:t>
      </w:r>
    </w:p>
    <w:p w14:paraId="70B2059F" w14:textId="77777777" w:rsidR="00D03C97" w:rsidRPr="00D03C97" w:rsidRDefault="00D03C97" w:rsidP="00D03C97">
      <w:pPr>
        <w:suppressAutoHyphens w:val="0"/>
        <w:rPr>
          <w:sz w:val="22"/>
          <w:szCs w:val="22"/>
          <w:lang w:eastAsia="fr-FR"/>
        </w:rPr>
      </w:pPr>
    </w:p>
    <w:p w14:paraId="788EA94F" w14:textId="77777777" w:rsidR="00D03C97" w:rsidRPr="00D03C97" w:rsidRDefault="00D03C97" w:rsidP="00D03C97">
      <w:pPr>
        <w:suppressAutoHyphens w:val="0"/>
        <w:rPr>
          <w:sz w:val="22"/>
          <w:szCs w:val="22"/>
          <w:lang w:eastAsia="fr-FR"/>
        </w:rPr>
      </w:pPr>
      <w:r w:rsidRPr="00D03C97">
        <w:rPr>
          <w:sz w:val="22"/>
          <w:szCs w:val="22"/>
          <w:lang w:eastAsia="fr-FR"/>
        </w:rPr>
        <w:t>Vu l’engouement suscité par la possibilité de flâner parmi les échoppes ;</w:t>
      </w:r>
    </w:p>
    <w:p w14:paraId="140221FB" w14:textId="77777777" w:rsidR="00D03C97" w:rsidRPr="00D03C97" w:rsidRDefault="00D03C97" w:rsidP="00D03C97">
      <w:pPr>
        <w:suppressAutoHyphens w:val="0"/>
        <w:rPr>
          <w:sz w:val="22"/>
          <w:szCs w:val="22"/>
          <w:lang w:eastAsia="fr-FR"/>
        </w:rPr>
      </w:pPr>
    </w:p>
    <w:p w14:paraId="30DE4B6A" w14:textId="77777777" w:rsidR="00D03C97" w:rsidRPr="00D03C97" w:rsidRDefault="00D03C97" w:rsidP="00D03C97">
      <w:pPr>
        <w:suppressAutoHyphens w:val="0"/>
        <w:rPr>
          <w:sz w:val="22"/>
          <w:szCs w:val="22"/>
          <w:lang w:eastAsia="fr-FR"/>
        </w:rPr>
      </w:pPr>
      <w:r w:rsidRPr="00D03C97">
        <w:rPr>
          <w:sz w:val="22"/>
          <w:szCs w:val="22"/>
          <w:lang w:eastAsia="fr-FR"/>
        </w:rPr>
        <w:t>Considérant que l’organisation de brocantes entraine des frais pour la Commune, notamment en ce qui concerne la sécurité, la salubrité, la propreté publique et la commodité de passage ;</w:t>
      </w:r>
    </w:p>
    <w:p w14:paraId="5AFFE1F2" w14:textId="77777777" w:rsidR="00D03C97" w:rsidRPr="00D03C97" w:rsidRDefault="00D03C97" w:rsidP="00D03C97">
      <w:pPr>
        <w:suppressAutoHyphens w:val="0"/>
        <w:rPr>
          <w:sz w:val="22"/>
          <w:szCs w:val="22"/>
          <w:lang w:eastAsia="fr-FR"/>
        </w:rPr>
      </w:pPr>
      <w:r w:rsidRPr="00D03C97">
        <w:rPr>
          <w:sz w:val="22"/>
          <w:szCs w:val="22"/>
          <w:lang w:eastAsia="fr-FR"/>
        </w:rPr>
        <w:t xml:space="preserve"> </w:t>
      </w:r>
    </w:p>
    <w:p w14:paraId="258BE2D9" w14:textId="77777777" w:rsidR="00D03C97" w:rsidRPr="00D03C97" w:rsidRDefault="00D03C97" w:rsidP="00D03C97">
      <w:pPr>
        <w:suppressAutoHyphens w:val="0"/>
        <w:rPr>
          <w:sz w:val="22"/>
          <w:szCs w:val="22"/>
          <w:lang w:eastAsia="fr-FR"/>
        </w:rPr>
      </w:pPr>
      <w:r w:rsidRPr="00D03C97">
        <w:rPr>
          <w:sz w:val="22"/>
          <w:szCs w:val="22"/>
          <w:lang w:eastAsia="fr-FR"/>
        </w:rPr>
        <w:t>Vu que la Commune doit se doter des moyens nécessaires afin d’assurer l’exercice de sa mission de service public ;</w:t>
      </w:r>
    </w:p>
    <w:p w14:paraId="028A61D2" w14:textId="77777777" w:rsidR="00D03C97" w:rsidRPr="00D03C97" w:rsidRDefault="00D03C97" w:rsidP="00D03C97">
      <w:pPr>
        <w:suppressAutoHyphens w:val="0"/>
        <w:rPr>
          <w:sz w:val="22"/>
          <w:szCs w:val="22"/>
          <w:lang w:eastAsia="fr-FR"/>
        </w:rPr>
      </w:pPr>
    </w:p>
    <w:p w14:paraId="11D7779B" w14:textId="77777777" w:rsidR="00D03C97" w:rsidRPr="00D03C97" w:rsidRDefault="00D03C97" w:rsidP="00D03C97">
      <w:pPr>
        <w:suppressAutoHyphens w:val="0"/>
        <w:jc w:val="both"/>
        <w:rPr>
          <w:sz w:val="22"/>
          <w:szCs w:val="22"/>
          <w:lang w:eastAsia="fr-FR"/>
        </w:rPr>
      </w:pPr>
      <w:r w:rsidRPr="00D03C97">
        <w:rPr>
          <w:sz w:val="22"/>
          <w:szCs w:val="22"/>
          <w:lang w:eastAsia="fr-FR"/>
        </w:rPr>
        <w:t>Vu la communication du dossier au directeur financier faite en date du 28/03/2025 conformément à l’article L1124-40, §1, 3° et 4° du CDLD ;</w:t>
      </w:r>
    </w:p>
    <w:p w14:paraId="12141F46" w14:textId="77777777" w:rsidR="00D03C97" w:rsidRPr="00D03C97" w:rsidRDefault="00D03C97" w:rsidP="00D03C97">
      <w:pPr>
        <w:suppressAutoHyphens w:val="0"/>
        <w:jc w:val="both"/>
        <w:rPr>
          <w:sz w:val="22"/>
          <w:szCs w:val="22"/>
          <w:lang w:eastAsia="fr-FR"/>
        </w:rPr>
      </w:pPr>
    </w:p>
    <w:p w14:paraId="2900801F" w14:textId="77777777" w:rsidR="00D03C97" w:rsidRPr="00D03C97" w:rsidRDefault="00D03C97" w:rsidP="00D03C97">
      <w:pPr>
        <w:suppressAutoHyphens w:val="0"/>
        <w:jc w:val="both"/>
        <w:rPr>
          <w:sz w:val="22"/>
          <w:szCs w:val="22"/>
          <w:lang w:eastAsia="fr-FR"/>
        </w:rPr>
      </w:pPr>
      <w:r w:rsidRPr="00D03C97">
        <w:rPr>
          <w:sz w:val="22"/>
          <w:szCs w:val="22"/>
          <w:lang w:eastAsia="fr-FR"/>
        </w:rPr>
        <w:t>Vu l’avis favorable rendu par la Directrice financière en date du 09/04/2025 et joint en annexe ;</w:t>
      </w:r>
    </w:p>
    <w:p w14:paraId="133FE7E0" w14:textId="77777777" w:rsidR="00D03C97" w:rsidRPr="00D03C97" w:rsidRDefault="00D03C97" w:rsidP="00D03C97">
      <w:pPr>
        <w:suppressAutoHyphens w:val="0"/>
        <w:rPr>
          <w:sz w:val="22"/>
          <w:szCs w:val="22"/>
          <w:lang w:eastAsia="fr-FR"/>
        </w:rPr>
      </w:pPr>
    </w:p>
    <w:p w14:paraId="15AF4236" w14:textId="77777777" w:rsidR="00D03C97" w:rsidRPr="00D03C97" w:rsidRDefault="00D03C97" w:rsidP="00D03C97">
      <w:pPr>
        <w:suppressAutoHyphens w:val="0"/>
        <w:rPr>
          <w:sz w:val="22"/>
          <w:szCs w:val="22"/>
          <w:lang w:eastAsia="fr-FR"/>
        </w:rPr>
      </w:pPr>
      <w:r w:rsidRPr="00D03C97">
        <w:rPr>
          <w:sz w:val="22"/>
          <w:szCs w:val="22"/>
          <w:lang w:eastAsia="fr-FR"/>
        </w:rPr>
        <w:t>Sur proposition du Collège communal ;</w:t>
      </w:r>
    </w:p>
    <w:p w14:paraId="7F8BD02E" w14:textId="77777777" w:rsidR="00D03C97" w:rsidRPr="00D03C97" w:rsidRDefault="00D03C97" w:rsidP="00D03C97">
      <w:pPr>
        <w:suppressAutoHyphens w:val="0"/>
        <w:rPr>
          <w:sz w:val="22"/>
          <w:szCs w:val="22"/>
          <w:lang w:eastAsia="fr-FR"/>
        </w:rPr>
      </w:pPr>
    </w:p>
    <w:p w14:paraId="31BE6840" w14:textId="77777777" w:rsidR="00D03C97" w:rsidRPr="00D03C97" w:rsidRDefault="00D03C97" w:rsidP="00D03C97">
      <w:pPr>
        <w:suppressAutoHyphens w:val="0"/>
        <w:rPr>
          <w:sz w:val="22"/>
          <w:szCs w:val="22"/>
          <w:lang w:eastAsia="fr-FR"/>
        </w:rPr>
      </w:pPr>
      <w:r w:rsidRPr="00D03C97">
        <w:rPr>
          <w:sz w:val="22"/>
          <w:szCs w:val="22"/>
          <w:lang w:eastAsia="fr-FR"/>
        </w:rPr>
        <w:t>Après en avoir délibéré,</w:t>
      </w:r>
    </w:p>
    <w:p w14:paraId="70B23CAF" w14:textId="77777777" w:rsidR="00D03C97" w:rsidRPr="00D03C97" w:rsidRDefault="00D03C97" w:rsidP="00D03C97">
      <w:pPr>
        <w:suppressAutoHyphens w:val="0"/>
        <w:rPr>
          <w:sz w:val="22"/>
          <w:szCs w:val="22"/>
          <w:lang w:eastAsia="fr-FR"/>
        </w:rPr>
      </w:pPr>
    </w:p>
    <w:p w14:paraId="00CEF2D3" w14:textId="77777777" w:rsidR="00D03C97" w:rsidRPr="00D03C97" w:rsidRDefault="00D03C97" w:rsidP="00D03C97">
      <w:pPr>
        <w:rPr>
          <w:sz w:val="22"/>
          <w:szCs w:val="22"/>
          <w:lang w:eastAsia="ar-SA"/>
        </w:rPr>
      </w:pPr>
      <w:r w:rsidRPr="00D03C97">
        <w:rPr>
          <w:sz w:val="22"/>
          <w:szCs w:val="22"/>
          <w:lang w:eastAsia="ar-SA"/>
        </w:rPr>
        <w:t>A l’unanimité :</w:t>
      </w:r>
    </w:p>
    <w:p w14:paraId="1E4635D6" w14:textId="77777777" w:rsidR="00D03C97" w:rsidRPr="00D03C97" w:rsidRDefault="00D03C97" w:rsidP="00D03C97">
      <w:pPr>
        <w:suppressAutoHyphens w:val="0"/>
        <w:rPr>
          <w:sz w:val="22"/>
          <w:szCs w:val="22"/>
          <w:lang w:eastAsia="fr-FR"/>
        </w:rPr>
      </w:pPr>
    </w:p>
    <w:p w14:paraId="068C1A87" w14:textId="77777777" w:rsidR="00D03C97" w:rsidRPr="00D03C97" w:rsidRDefault="00D03C97" w:rsidP="005B36AF">
      <w:pPr>
        <w:keepNext/>
        <w:numPr>
          <w:ilvl w:val="0"/>
          <w:numId w:val="10"/>
        </w:numPr>
        <w:tabs>
          <w:tab w:val="clear" w:pos="0"/>
        </w:tabs>
        <w:suppressAutoHyphens w:val="0"/>
        <w:ind w:left="0" w:firstLine="0"/>
        <w:outlineLvl w:val="0"/>
        <w:rPr>
          <w:sz w:val="22"/>
          <w:szCs w:val="22"/>
          <w:u w:val="single"/>
          <w:lang w:eastAsia="fr-FR"/>
        </w:rPr>
      </w:pPr>
      <w:r w:rsidRPr="00D03C97">
        <w:rPr>
          <w:sz w:val="22"/>
          <w:szCs w:val="22"/>
          <w:u w:val="single"/>
          <w:lang w:eastAsia="fr-FR"/>
        </w:rPr>
        <w:t>ARRETE :</w:t>
      </w:r>
    </w:p>
    <w:p w14:paraId="47E26C78" w14:textId="77777777" w:rsidR="00D03C97" w:rsidRPr="00D03C97" w:rsidRDefault="00D03C97" w:rsidP="00D03C97">
      <w:pPr>
        <w:suppressAutoHyphens w:val="0"/>
        <w:rPr>
          <w:sz w:val="22"/>
          <w:szCs w:val="22"/>
          <w:u w:val="single"/>
          <w:lang w:eastAsia="fr-FR"/>
        </w:rPr>
      </w:pPr>
    </w:p>
    <w:p w14:paraId="54681B5C" w14:textId="77777777" w:rsidR="00D03C97" w:rsidRPr="00D03C97" w:rsidRDefault="00D03C97" w:rsidP="00D03C97">
      <w:pPr>
        <w:suppressAutoHyphens w:val="0"/>
        <w:rPr>
          <w:b/>
          <w:sz w:val="22"/>
          <w:szCs w:val="22"/>
          <w:u w:val="single"/>
          <w:lang w:eastAsia="fr-FR"/>
        </w:rPr>
      </w:pPr>
      <w:r w:rsidRPr="00D03C97">
        <w:rPr>
          <w:b/>
          <w:sz w:val="22"/>
          <w:szCs w:val="22"/>
          <w:u w:val="single"/>
          <w:lang w:eastAsia="fr-FR"/>
        </w:rPr>
        <w:t>Article 1.</w:t>
      </w:r>
    </w:p>
    <w:p w14:paraId="38EE7FD3" w14:textId="77777777" w:rsidR="00D03C97" w:rsidRPr="00D03C97" w:rsidRDefault="00D03C97" w:rsidP="00D03C97">
      <w:pPr>
        <w:suppressAutoHyphens w:val="0"/>
        <w:rPr>
          <w:sz w:val="22"/>
          <w:szCs w:val="22"/>
          <w:u w:val="single"/>
          <w:lang w:eastAsia="fr-FR"/>
        </w:rPr>
      </w:pPr>
    </w:p>
    <w:p w14:paraId="30AA8E9B" w14:textId="4587E95B" w:rsidR="00D03C97" w:rsidRPr="00D03C97" w:rsidRDefault="00D03C97" w:rsidP="00D03C97">
      <w:pPr>
        <w:suppressAutoHyphens w:val="0"/>
        <w:rPr>
          <w:sz w:val="22"/>
          <w:szCs w:val="22"/>
          <w:lang w:eastAsia="fr-FR"/>
        </w:rPr>
      </w:pPr>
      <w:r w:rsidRPr="00D03C97">
        <w:rPr>
          <w:sz w:val="22"/>
          <w:szCs w:val="22"/>
          <w:lang w:eastAsia="fr-FR"/>
        </w:rPr>
        <w:t xml:space="preserve">Il est établi, au profit de la Commune, </w:t>
      </w:r>
      <w:r w:rsidRPr="00D03C97">
        <w:rPr>
          <w:b/>
          <w:bCs/>
          <w:sz w:val="22"/>
          <w:szCs w:val="22"/>
          <w:lang w:eastAsia="fr-FR"/>
        </w:rPr>
        <w:t xml:space="preserve">dès son entrée en vigueur et jusqu’au 31 </w:t>
      </w:r>
      <w:r w:rsidR="00A6483F" w:rsidRPr="00D03C97">
        <w:rPr>
          <w:b/>
          <w:bCs/>
          <w:sz w:val="22"/>
          <w:szCs w:val="22"/>
          <w:lang w:eastAsia="fr-FR"/>
        </w:rPr>
        <w:t>décembre 2031</w:t>
      </w:r>
      <w:r w:rsidRPr="00D03C97">
        <w:rPr>
          <w:b/>
          <w:bCs/>
          <w:sz w:val="22"/>
          <w:szCs w:val="22"/>
          <w:lang w:eastAsia="fr-FR"/>
        </w:rPr>
        <w:t>,</w:t>
      </w:r>
      <w:r w:rsidRPr="00D03C97">
        <w:rPr>
          <w:sz w:val="22"/>
          <w:szCs w:val="22"/>
          <w:lang w:eastAsia="fr-FR"/>
        </w:rPr>
        <w:t xml:space="preserve"> un droit d’emplacement sur les brocantes.</w:t>
      </w:r>
    </w:p>
    <w:p w14:paraId="1A2D98B1" w14:textId="77777777" w:rsidR="00D03C97" w:rsidRPr="00D03C97" w:rsidRDefault="00D03C97" w:rsidP="00D03C97">
      <w:pPr>
        <w:suppressAutoHyphens w:val="0"/>
        <w:rPr>
          <w:sz w:val="22"/>
          <w:szCs w:val="22"/>
          <w:lang w:eastAsia="fr-FR"/>
        </w:rPr>
      </w:pPr>
    </w:p>
    <w:p w14:paraId="6247839C" w14:textId="77777777" w:rsidR="00D03C97" w:rsidRPr="00D03C97" w:rsidRDefault="00D03C97" w:rsidP="00D03C97">
      <w:pPr>
        <w:suppressAutoHyphens w:val="0"/>
        <w:rPr>
          <w:sz w:val="22"/>
          <w:szCs w:val="22"/>
          <w:lang w:eastAsia="fr-FR"/>
        </w:rPr>
      </w:pPr>
      <w:r w:rsidRPr="00D03C97">
        <w:rPr>
          <w:sz w:val="22"/>
          <w:szCs w:val="22"/>
          <w:lang w:eastAsia="fr-FR"/>
        </w:rPr>
        <w:t>Est visée, pour autant qu’elle ne fasse pas l’objet d’un contrat, l’occupation du domaine public à l’occasion des brocantes.</w:t>
      </w:r>
    </w:p>
    <w:p w14:paraId="6C90D22F" w14:textId="77777777" w:rsidR="00D03C97" w:rsidRPr="00D03C97" w:rsidRDefault="00D03C97" w:rsidP="00D03C97">
      <w:pPr>
        <w:suppressAutoHyphens w:val="0"/>
        <w:rPr>
          <w:b/>
          <w:sz w:val="22"/>
          <w:szCs w:val="22"/>
          <w:u w:val="single"/>
          <w:lang w:eastAsia="fr-FR"/>
        </w:rPr>
      </w:pPr>
    </w:p>
    <w:p w14:paraId="0ADC3F1A" w14:textId="77777777" w:rsidR="00D03C97" w:rsidRPr="00D03C97" w:rsidRDefault="00D03C97" w:rsidP="00D03C97">
      <w:pPr>
        <w:suppressAutoHyphens w:val="0"/>
        <w:rPr>
          <w:sz w:val="22"/>
          <w:szCs w:val="22"/>
          <w:lang w:eastAsia="fr-FR"/>
        </w:rPr>
      </w:pPr>
      <w:r w:rsidRPr="00D03C97">
        <w:rPr>
          <w:b/>
          <w:sz w:val="22"/>
          <w:szCs w:val="22"/>
          <w:u w:val="single"/>
          <w:lang w:eastAsia="fr-FR"/>
        </w:rPr>
        <w:t>Article 2</w:t>
      </w:r>
    </w:p>
    <w:p w14:paraId="3E6D7CD2" w14:textId="77777777" w:rsidR="00D03C97" w:rsidRPr="00D03C97" w:rsidRDefault="00D03C97" w:rsidP="00D03C97">
      <w:pPr>
        <w:suppressAutoHyphens w:val="0"/>
        <w:rPr>
          <w:b/>
          <w:sz w:val="22"/>
          <w:szCs w:val="22"/>
          <w:u w:val="single"/>
          <w:lang w:eastAsia="fr-FR"/>
        </w:rPr>
      </w:pPr>
    </w:p>
    <w:p w14:paraId="095A5CDC" w14:textId="77777777" w:rsidR="00D03C97" w:rsidRPr="00D03C97" w:rsidRDefault="00D03C97" w:rsidP="00D03C97">
      <w:pPr>
        <w:suppressAutoHyphens w:val="0"/>
        <w:rPr>
          <w:sz w:val="22"/>
          <w:szCs w:val="22"/>
          <w:lang w:eastAsia="fr-FR"/>
        </w:rPr>
      </w:pPr>
      <w:r w:rsidRPr="00D03C97">
        <w:rPr>
          <w:sz w:val="22"/>
          <w:szCs w:val="22"/>
          <w:lang w:eastAsia="fr-FR"/>
        </w:rPr>
        <w:t>Le droit est dû par la personne qui occupe le domaine public.</w:t>
      </w:r>
    </w:p>
    <w:p w14:paraId="6AA90BDB" w14:textId="77777777" w:rsidR="00D03C97" w:rsidRPr="00D03C97" w:rsidRDefault="00D03C97" w:rsidP="00D03C97">
      <w:pPr>
        <w:suppressAutoHyphens w:val="0"/>
        <w:rPr>
          <w:sz w:val="22"/>
          <w:szCs w:val="22"/>
          <w:lang w:eastAsia="fr-FR"/>
        </w:rPr>
      </w:pPr>
    </w:p>
    <w:p w14:paraId="7238C9A4" w14:textId="77777777" w:rsidR="00D03C97" w:rsidRPr="00D03C97" w:rsidRDefault="00D03C97" w:rsidP="00D03C97">
      <w:pPr>
        <w:suppressAutoHyphens w:val="0"/>
        <w:rPr>
          <w:b/>
          <w:sz w:val="22"/>
          <w:szCs w:val="22"/>
          <w:u w:val="single"/>
          <w:lang w:eastAsia="fr-FR"/>
        </w:rPr>
      </w:pPr>
      <w:r w:rsidRPr="00D03C97">
        <w:rPr>
          <w:b/>
          <w:sz w:val="22"/>
          <w:szCs w:val="22"/>
          <w:u w:val="single"/>
          <w:lang w:eastAsia="fr-FR"/>
        </w:rPr>
        <w:t>Article 3</w:t>
      </w:r>
    </w:p>
    <w:p w14:paraId="079C86CD" w14:textId="77777777" w:rsidR="00D03C97" w:rsidRPr="00D03C97" w:rsidRDefault="00D03C97" w:rsidP="00D03C97">
      <w:pPr>
        <w:suppressAutoHyphens w:val="0"/>
        <w:rPr>
          <w:b/>
          <w:sz w:val="22"/>
          <w:szCs w:val="22"/>
          <w:u w:val="single"/>
          <w:lang w:eastAsia="fr-FR"/>
        </w:rPr>
      </w:pPr>
    </w:p>
    <w:p w14:paraId="1AEC2172" w14:textId="77777777" w:rsidR="00D03C97" w:rsidRPr="00D03C97" w:rsidRDefault="00D03C97" w:rsidP="00D03C97">
      <w:pPr>
        <w:suppressAutoHyphens w:val="0"/>
        <w:spacing w:after="120"/>
        <w:rPr>
          <w:sz w:val="22"/>
          <w:szCs w:val="22"/>
          <w:lang w:eastAsia="fr-FR"/>
        </w:rPr>
      </w:pPr>
      <w:r w:rsidRPr="00D03C97">
        <w:rPr>
          <w:sz w:val="22"/>
          <w:szCs w:val="22"/>
          <w:lang w:eastAsia="fr-FR"/>
        </w:rPr>
        <w:t>Le droit est fixé comme suit, par jour ou fraction de jour et par mètre² ou fraction de mètre² :</w:t>
      </w:r>
    </w:p>
    <w:p w14:paraId="6FCBC404" w14:textId="77777777" w:rsidR="00D03C97" w:rsidRPr="00D03C97" w:rsidRDefault="00D03C97" w:rsidP="005B36AF">
      <w:pPr>
        <w:numPr>
          <w:ilvl w:val="0"/>
          <w:numId w:val="17"/>
        </w:numPr>
        <w:suppressAutoHyphens w:val="0"/>
        <w:rPr>
          <w:sz w:val="22"/>
          <w:szCs w:val="22"/>
          <w:lang w:eastAsia="fr-FR"/>
        </w:rPr>
      </w:pPr>
      <w:r w:rsidRPr="00D03C97">
        <w:rPr>
          <w:b/>
          <w:sz w:val="22"/>
          <w:szCs w:val="22"/>
          <w:lang w:eastAsia="fr-FR"/>
        </w:rPr>
        <w:t>1,00 euro/mètre carré/jour</w:t>
      </w:r>
      <w:r w:rsidRPr="00D03C97">
        <w:rPr>
          <w:sz w:val="22"/>
          <w:szCs w:val="22"/>
          <w:lang w:eastAsia="fr-FR"/>
        </w:rPr>
        <w:t xml:space="preserve"> sera réclamé.</w:t>
      </w:r>
    </w:p>
    <w:p w14:paraId="772BB0BB" w14:textId="77777777" w:rsidR="00D03C97" w:rsidRPr="00D03C97" w:rsidRDefault="00D03C97" w:rsidP="00D03C97">
      <w:pPr>
        <w:suppressAutoHyphens w:val="0"/>
        <w:rPr>
          <w:sz w:val="22"/>
          <w:szCs w:val="22"/>
          <w:lang w:eastAsia="fr-FR"/>
        </w:rPr>
      </w:pPr>
    </w:p>
    <w:p w14:paraId="6227E9B2" w14:textId="77777777" w:rsidR="00D03C97" w:rsidRPr="00D03C97" w:rsidRDefault="00D03C97" w:rsidP="00D03C97">
      <w:pPr>
        <w:suppressAutoHyphens w:val="0"/>
        <w:rPr>
          <w:sz w:val="22"/>
          <w:szCs w:val="22"/>
          <w:lang w:eastAsia="fr-FR"/>
        </w:rPr>
      </w:pPr>
      <w:r w:rsidRPr="00D03C97">
        <w:rPr>
          <w:b/>
          <w:sz w:val="22"/>
          <w:szCs w:val="22"/>
          <w:u w:val="single"/>
          <w:lang w:eastAsia="fr-FR"/>
        </w:rPr>
        <w:t>Article 4</w:t>
      </w:r>
    </w:p>
    <w:p w14:paraId="303D43EE" w14:textId="77777777" w:rsidR="00D03C97" w:rsidRPr="00D03C97" w:rsidRDefault="00D03C97" w:rsidP="00D03C97">
      <w:pPr>
        <w:suppressAutoHyphens w:val="0"/>
        <w:rPr>
          <w:sz w:val="22"/>
          <w:szCs w:val="22"/>
          <w:lang w:eastAsia="fr-FR"/>
        </w:rPr>
      </w:pPr>
    </w:p>
    <w:p w14:paraId="3963DB60" w14:textId="77777777" w:rsidR="00D03C97" w:rsidRPr="00D03C97" w:rsidRDefault="00D03C97" w:rsidP="00D03C97">
      <w:pPr>
        <w:suppressAutoHyphens w:val="0"/>
        <w:rPr>
          <w:sz w:val="22"/>
          <w:szCs w:val="22"/>
          <w:lang w:eastAsia="fr-FR"/>
        </w:rPr>
      </w:pPr>
      <w:r w:rsidRPr="00D03C97">
        <w:rPr>
          <w:sz w:val="22"/>
          <w:szCs w:val="22"/>
          <w:lang w:eastAsia="fr-FR"/>
        </w:rPr>
        <w:t>Le droit est payable au comptant entre les mains du préposé communal qui en délivrera quittance.</w:t>
      </w:r>
    </w:p>
    <w:p w14:paraId="46E3CA84" w14:textId="77777777" w:rsidR="00D03C97" w:rsidRPr="00D03C97" w:rsidRDefault="00D03C97" w:rsidP="00D03C97">
      <w:pPr>
        <w:suppressAutoHyphens w:val="0"/>
        <w:rPr>
          <w:sz w:val="22"/>
          <w:szCs w:val="22"/>
          <w:lang w:eastAsia="fr-FR"/>
        </w:rPr>
      </w:pPr>
    </w:p>
    <w:p w14:paraId="2BDCFF39" w14:textId="77777777" w:rsidR="00D03C97" w:rsidRPr="00D03C97" w:rsidRDefault="00D03C97" w:rsidP="00D03C97">
      <w:pPr>
        <w:spacing w:after="120"/>
        <w:rPr>
          <w:sz w:val="22"/>
          <w:szCs w:val="22"/>
          <w:lang w:eastAsia="ar-SA"/>
        </w:rPr>
      </w:pPr>
      <w:r w:rsidRPr="00D03C97">
        <w:rPr>
          <w:b/>
          <w:sz w:val="22"/>
          <w:szCs w:val="22"/>
          <w:u w:val="single"/>
          <w:lang w:eastAsia="ar-SA"/>
        </w:rPr>
        <w:t>Article 5</w:t>
      </w:r>
    </w:p>
    <w:p w14:paraId="5837FC4E" w14:textId="77777777" w:rsidR="00D03C97" w:rsidRPr="00D03C97" w:rsidRDefault="00D03C97" w:rsidP="00D03C97">
      <w:pPr>
        <w:jc w:val="both"/>
        <w:rPr>
          <w:sz w:val="22"/>
          <w:szCs w:val="22"/>
        </w:rPr>
      </w:pPr>
      <w:r w:rsidRPr="00D03C97">
        <w:rPr>
          <w:sz w:val="22"/>
          <w:szCs w:val="22"/>
        </w:rPr>
        <w:lastRenderedPageBreak/>
        <w:t>A défaut de payement à l’échéance, un 1</w:t>
      </w:r>
      <w:r w:rsidRPr="00D03C97">
        <w:rPr>
          <w:sz w:val="22"/>
          <w:szCs w:val="22"/>
          <w:vertAlign w:val="superscript"/>
        </w:rPr>
        <w:t>er</w:t>
      </w:r>
      <w:r w:rsidRPr="00D03C97">
        <w:rPr>
          <w:sz w:val="22"/>
          <w:szCs w:val="22"/>
        </w:rPr>
        <w:t xml:space="preserve"> rappel gratuit sera envoyé au contribuable.</w:t>
      </w:r>
    </w:p>
    <w:p w14:paraId="76D72AED" w14:textId="77777777" w:rsidR="00D03C97" w:rsidRPr="00D03C97" w:rsidRDefault="00D03C97" w:rsidP="00D03C97">
      <w:pPr>
        <w:jc w:val="both"/>
        <w:rPr>
          <w:sz w:val="22"/>
          <w:szCs w:val="22"/>
        </w:rPr>
      </w:pPr>
      <w:r w:rsidRPr="00D03C97">
        <w:rPr>
          <w:sz w:val="22"/>
          <w:szCs w:val="22"/>
        </w:rPr>
        <w:t>En cas de non-paiement après ce 1</w:t>
      </w:r>
      <w:r w:rsidRPr="00D03C97">
        <w:rPr>
          <w:sz w:val="22"/>
          <w:szCs w:val="22"/>
          <w:vertAlign w:val="superscript"/>
        </w:rPr>
        <w:t>er</w:t>
      </w:r>
      <w:r w:rsidRPr="00D03C97">
        <w:rPr>
          <w:sz w:val="22"/>
          <w:szCs w:val="22"/>
        </w:rPr>
        <w:t xml:space="preserve"> rappel, conformément à l’article L1124-40 du Code de la démocratie locale et de la décentralisation, le débiteur sera mis en demeure par courrier recommandé. Les frais administratifs inhérents à cet envoi seront mis à charge du redevable et s’élèveront à 10 €. Ce montant sera ajouté au principal sur le document de rappel. </w:t>
      </w:r>
    </w:p>
    <w:p w14:paraId="3796CA32" w14:textId="77777777" w:rsidR="00D03C97" w:rsidRPr="00D03C97" w:rsidRDefault="00D03C97" w:rsidP="00D03C97">
      <w:pPr>
        <w:jc w:val="both"/>
        <w:rPr>
          <w:sz w:val="22"/>
          <w:szCs w:val="22"/>
        </w:rPr>
      </w:pPr>
      <w:r w:rsidRPr="00D03C97">
        <w:rPr>
          <w:sz w:val="22"/>
          <w:szCs w:val="22"/>
        </w:rPr>
        <w:t>Dans les cas non prévus par cette disposition, le recouvrement sera poursuivi devant les juridictions civiles compétentes.</w:t>
      </w:r>
    </w:p>
    <w:p w14:paraId="2ED7C2FF" w14:textId="77777777" w:rsidR="00D03C97" w:rsidRPr="00D03C97" w:rsidRDefault="00D03C97" w:rsidP="00D03C97">
      <w:pPr>
        <w:jc w:val="both"/>
        <w:rPr>
          <w:sz w:val="22"/>
          <w:szCs w:val="22"/>
        </w:rPr>
      </w:pPr>
    </w:p>
    <w:p w14:paraId="26607A85" w14:textId="77777777" w:rsidR="00D03C97" w:rsidRPr="00D03C97" w:rsidRDefault="00D03C97" w:rsidP="00D03C97">
      <w:pPr>
        <w:jc w:val="both"/>
        <w:rPr>
          <w:color w:val="FF0000"/>
          <w:sz w:val="22"/>
          <w:szCs w:val="22"/>
        </w:rPr>
      </w:pPr>
    </w:p>
    <w:p w14:paraId="5E48F789" w14:textId="77777777" w:rsidR="00D03C97" w:rsidRPr="00D03C97" w:rsidRDefault="00D03C97" w:rsidP="00D03C97">
      <w:pPr>
        <w:spacing w:after="120"/>
        <w:jc w:val="both"/>
        <w:rPr>
          <w:b/>
          <w:sz w:val="22"/>
          <w:szCs w:val="22"/>
          <w:lang w:eastAsia="ar-SA"/>
        </w:rPr>
      </w:pPr>
      <w:bookmarkStart w:id="0" w:name="_Hlk179449770"/>
      <w:r w:rsidRPr="00D03C97">
        <w:rPr>
          <w:b/>
          <w:sz w:val="22"/>
          <w:szCs w:val="22"/>
          <w:u w:val="single"/>
          <w:lang w:eastAsia="ar-SA"/>
        </w:rPr>
        <w:t>Article 6</w:t>
      </w:r>
    </w:p>
    <w:p w14:paraId="304D3DF4" w14:textId="77777777" w:rsidR="00D03C97" w:rsidRPr="00D03C97" w:rsidRDefault="00D03C97" w:rsidP="00D03C97">
      <w:pPr>
        <w:spacing w:after="120"/>
        <w:jc w:val="both"/>
        <w:rPr>
          <w:bCs/>
          <w:sz w:val="22"/>
          <w:szCs w:val="22"/>
          <w:lang w:eastAsia="ar-SA"/>
        </w:rPr>
      </w:pPr>
      <w:r w:rsidRPr="00D03C97">
        <w:rPr>
          <w:bCs/>
          <w:sz w:val="22"/>
          <w:szCs w:val="22"/>
          <w:lang w:eastAsia="ar-SA"/>
        </w:rPr>
        <w:t>Le traitement de données à caractère personnel nécessaire à la mise en œuvre du présent règlement se fera suivant les règles suivantes :</w:t>
      </w:r>
    </w:p>
    <w:p w14:paraId="1E4E84CC" w14:textId="77777777" w:rsidR="00D03C97" w:rsidRPr="00D03C97" w:rsidRDefault="00D03C97" w:rsidP="005B36AF">
      <w:pPr>
        <w:numPr>
          <w:ilvl w:val="0"/>
          <w:numId w:val="10"/>
        </w:numPr>
        <w:suppressAutoHyphens w:val="0"/>
        <w:jc w:val="both"/>
        <w:rPr>
          <w:bCs/>
          <w:sz w:val="22"/>
          <w:szCs w:val="22"/>
          <w:lang w:eastAsia="ar-SA"/>
        </w:rPr>
      </w:pPr>
      <w:r w:rsidRPr="00D03C97">
        <w:rPr>
          <w:bCs/>
          <w:sz w:val="22"/>
          <w:szCs w:val="22"/>
          <w:lang w:eastAsia="ar-SA"/>
        </w:rPr>
        <w:t>Responsable de traitement : la commune de Saint-Georges-sur-Meuse,</w:t>
      </w:r>
    </w:p>
    <w:p w14:paraId="454940B4" w14:textId="77777777" w:rsidR="00D03C97" w:rsidRPr="00D03C97" w:rsidRDefault="00D03C97" w:rsidP="005B36AF">
      <w:pPr>
        <w:numPr>
          <w:ilvl w:val="0"/>
          <w:numId w:val="10"/>
        </w:numPr>
        <w:suppressAutoHyphens w:val="0"/>
        <w:jc w:val="both"/>
        <w:rPr>
          <w:bCs/>
          <w:sz w:val="22"/>
          <w:szCs w:val="22"/>
          <w:lang w:eastAsia="ar-SA"/>
        </w:rPr>
      </w:pPr>
      <w:r w:rsidRPr="00D03C97">
        <w:rPr>
          <w:bCs/>
          <w:sz w:val="22"/>
          <w:szCs w:val="22"/>
          <w:lang w:eastAsia="ar-SA"/>
        </w:rPr>
        <w:t>Finalité du traitement : établissement et recouvrement de la redevance,</w:t>
      </w:r>
    </w:p>
    <w:p w14:paraId="264414E1" w14:textId="77777777" w:rsidR="00D03C97" w:rsidRPr="00D03C97" w:rsidRDefault="00D03C97" w:rsidP="005B36AF">
      <w:pPr>
        <w:numPr>
          <w:ilvl w:val="0"/>
          <w:numId w:val="10"/>
        </w:numPr>
        <w:suppressAutoHyphens w:val="0"/>
        <w:jc w:val="both"/>
        <w:rPr>
          <w:bCs/>
          <w:sz w:val="22"/>
          <w:szCs w:val="22"/>
          <w:lang w:eastAsia="ar-SA"/>
        </w:rPr>
      </w:pPr>
      <w:r w:rsidRPr="00D03C97">
        <w:rPr>
          <w:bCs/>
          <w:sz w:val="22"/>
          <w:szCs w:val="22"/>
          <w:lang w:eastAsia="ar-SA"/>
        </w:rPr>
        <w:t>Catégorie de données selon le type de règlement-redevance : données d’identification directes, coordonnées de contact, données financières et transactionnelles,</w:t>
      </w:r>
    </w:p>
    <w:p w14:paraId="1CE1CD43" w14:textId="77777777" w:rsidR="00D03C97" w:rsidRPr="00D03C97" w:rsidRDefault="00D03C97" w:rsidP="005B36AF">
      <w:pPr>
        <w:numPr>
          <w:ilvl w:val="0"/>
          <w:numId w:val="10"/>
        </w:numPr>
        <w:suppressAutoHyphens w:val="0"/>
        <w:jc w:val="both"/>
        <w:rPr>
          <w:bCs/>
          <w:sz w:val="22"/>
          <w:szCs w:val="22"/>
          <w:lang w:eastAsia="ar-SA"/>
        </w:rPr>
      </w:pPr>
      <w:r w:rsidRPr="00D03C97">
        <w:rPr>
          <w:bCs/>
          <w:sz w:val="22"/>
          <w:szCs w:val="22"/>
          <w:lang w:eastAsia="ar-SA"/>
        </w:rPr>
        <w:t>Durée de conservation : la commune s’engage à conserver les données pour un délai de 10 ans et à les supprimer par la suite.</w:t>
      </w:r>
    </w:p>
    <w:p w14:paraId="1D8C4ECC" w14:textId="77777777" w:rsidR="00D03C97" w:rsidRPr="00D03C97" w:rsidRDefault="00D03C97" w:rsidP="005B36AF">
      <w:pPr>
        <w:numPr>
          <w:ilvl w:val="0"/>
          <w:numId w:val="10"/>
        </w:numPr>
        <w:suppressAutoHyphens w:val="0"/>
        <w:jc w:val="both"/>
        <w:rPr>
          <w:bCs/>
          <w:sz w:val="22"/>
          <w:szCs w:val="22"/>
          <w:lang w:eastAsia="ar-SA"/>
        </w:rPr>
      </w:pPr>
      <w:r w:rsidRPr="00D03C97">
        <w:rPr>
          <w:bCs/>
          <w:sz w:val="22"/>
          <w:szCs w:val="22"/>
          <w:lang w:eastAsia="ar-SA"/>
        </w:rPr>
        <w:t>Méthode de collecte : déclaration transmise par le demandeur/redevable,</w:t>
      </w:r>
    </w:p>
    <w:p w14:paraId="2AB79837" w14:textId="77777777" w:rsidR="00D03C97" w:rsidRPr="00D03C97" w:rsidRDefault="00D03C97" w:rsidP="005B36AF">
      <w:pPr>
        <w:numPr>
          <w:ilvl w:val="0"/>
          <w:numId w:val="10"/>
        </w:numPr>
        <w:suppressAutoHyphens w:val="0"/>
        <w:jc w:val="both"/>
        <w:rPr>
          <w:bCs/>
          <w:sz w:val="22"/>
          <w:szCs w:val="22"/>
          <w:lang w:eastAsia="ar-SA"/>
        </w:rPr>
      </w:pPr>
      <w:r w:rsidRPr="00D03C97">
        <w:rPr>
          <w:bCs/>
          <w:sz w:val="22"/>
          <w:szCs w:val="22"/>
          <w:lang w:eastAsia="ar-SA"/>
        </w:rPr>
        <w:t>Communication des données : les données ne seront communiquées qu’à des tiers autorisés par ou en vertu de la loi, notamment en application de l’article 327 du CIR92 ou à des sous-traitants de la commune.</w:t>
      </w:r>
      <w:bookmarkEnd w:id="0"/>
    </w:p>
    <w:p w14:paraId="605740FB" w14:textId="77777777" w:rsidR="00D03C97" w:rsidRPr="00D03C97" w:rsidRDefault="00D03C97" w:rsidP="00D03C97">
      <w:pPr>
        <w:suppressAutoHyphens w:val="0"/>
        <w:spacing w:after="120"/>
        <w:jc w:val="both"/>
        <w:rPr>
          <w:b/>
          <w:sz w:val="22"/>
          <w:szCs w:val="22"/>
          <w:u w:val="single"/>
          <w:lang w:eastAsia="fr-FR"/>
        </w:rPr>
      </w:pPr>
    </w:p>
    <w:p w14:paraId="0E64D692" w14:textId="77777777" w:rsidR="00D03C97" w:rsidRPr="00D03C97" w:rsidRDefault="00D03C97" w:rsidP="00D03C97">
      <w:pPr>
        <w:suppressAutoHyphens w:val="0"/>
        <w:spacing w:after="120"/>
        <w:jc w:val="both"/>
        <w:rPr>
          <w:b/>
          <w:sz w:val="22"/>
          <w:szCs w:val="22"/>
          <w:u w:val="single"/>
          <w:lang w:eastAsia="fr-FR"/>
        </w:rPr>
      </w:pPr>
      <w:r w:rsidRPr="00D03C97">
        <w:rPr>
          <w:b/>
          <w:sz w:val="22"/>
          <w:szCs w:val="22"/>
          <w:u w:val="single"/>
          <w:lang w:eastAsia="fr-FR"/>
        </w:rPr>
        <w:t>Article 7</w:t>
      </w:r>
    </w:p>
    <w:p w14:paraId="4D885C68" w14:textId="77777777" w:rsidR="00D03C97" w:rsidRPr="00D03C97" w:rsidRDefault="00D03C97" w:rsidP="00D03C97">
      <w:pPr>
        <w:suppressAutoHyphens w:val="0"/>
        <w:spacing w:after="120"/>
        <w:jc w:val="both"/>
        <w:rPr>
          <w:sz w:val="22"/>
          <w:szCs w:val="22"/>
          <w:lang w:eastAsia="fr-FR"/>
        </w:rPr>
      </w:pPr>
      <w:r w:rsidRPr="00D03C97">
        <w:rPr>
          <w:sz w:val="22"/>
          <w:szCs w:val="22"/>
          <w:lang w:eastAsia="fr-FR"/>
        </w:rPr>
        <w:t>Le présent règlement sera transmis au Gouvernement wallon conformément aux articles L3131-1 et suivants du CDLD pour exercice de la tutelle spéciale d’approbation et à la Directrice financière.</w:t>
      </w:r>
    </w:p>
    <w:p w14:paraId="034DD28F" w14:textId="77777777" w:rsidR="00D03C97" w:rsidRPr="00D03C97" w:rsidRDefault="00D03C97" w:rsidP="00D03C97">
      <w:pPr>
        <w:suppressAutoHyphens w:val="0"/>
        <w:jc w:val="both"/>
        <w:rPr>
          <w:sz w:val="22"/>
          <w:szCs w:val="22"/>
          <w:lang w:eastAsia="fr-FR"/>
        </w:rPr>
      </w:pPr>
    </w:p>
    <w:p w14:paraId="5B936415" w14:textId="77777777" w:rsidR="00D03C97" w:rsidRPr="00D03C97" w:rsidRDefault="00D03C97" w:rsidP="00D03C97">
      <w:pPr>
        <w:suppressAutoHyphens w:val="0"/>
        <w:spacing w:after="120"/>
        <w:jc w:val="both"/>
        <w:rPr>
          <w:b/>
          <w:sz w:val="22"/>
          <w:szCs w:val="22"/>
          <w:u w:val="single"/>
          <w:lang w:eastAsia="fr-FR"/>
        </w:rPr>
      </w:pPr>
      <w:r w:rsidRPr="00D03C97">
        <w:rPr>
          <w:b/>
          <w:sz w:val="22"/>
          <w:szCs w:val="22"/>
          <w:u w:val="single"/>
          <w:lang w:eastAsia="fr-FR"/>
        </w:rPr>
        <w:t>Article 8</w:t>
      </w:r>
    </w:p>
    <w:p w14:paraId="407352F2" w14:textId="77777777" w:rsidR="00D03C97" w:rsidRPr="00D03C97" w:rsidRDefault="00D03C97" w:rsidP="00D03C97">
      <w:pPr>
        <w:suppressAutoHyphens w:val="0"/>
        <w:jc w:val="both"/>
        <w:rPr>
          <w:sz w:val="22"/>
          <w:szCs w:val="22"/>
        </w:rPr>
      </w:pPr>
      <w:r w:rsidRPr="00D03C97">
        <w:rPr>
          <w:sz w:val="22"/>
          <w:szCs w:val="22"/>
        </w:rPr>
        <w:t>Le présent règlement entrera en vigueur le jour de la publication faite conformément aux articles L1133-1 et L1133-2 du CDLD.</w:t>
      </w:r>
    </w:p>
    <w:p w14:paraId="2341EC2D" w14:textId="77777777" w:rsidR="00D03C97" w:rsidRPr="00D03C97" w:rsidRDefault="00D03C97" w:rsidP="00D03C97">
      <w:pPr>
        <w:suppressAutoHyphens w:val="0"/>
        <w:spacing w:after="120"/>
        <w:jc w:val="both"/>
        <w:rPr>
          <w:b/>
          <w:sz w:val="22"/>
          <w:szCs w:val="22"/>
          <w:u w:val="single"/>
          <w:lang w:eastAsia="fr-FR"/>
        </w:rPr>
      </w:pPr>
    </w:p>
    <w:p w14:paraId="330E4128" w14:textId="77777777" w:rsidR="00D03C97" w:rsidRPr="00D03C97" w:rsidRDefault="00D03C97" w:rsidP="00D03C97">
      <w:pPr>
        <w:suppressAutoHyphens w:val="0"/>
        <w:rPr>
          <w:sz w:val="22"/>
          <w:szCs w:val="22"/>
          <w:lang w:eastAsia="fr-FR"/>
        </w:rPr>
      </w:pPr>
    </w:p>
    <w:p w14:paraId="17CA615B" w14:textId="77777777" w:rsidR="00505569" w:rsidRPr="00505569" w:rsidRDefault="00505569" w:rsidP="005B36AF">
      <w:pPr>
        <w:numPr>
          <w:ilvl w:val="0"/>
          <w:numId w:val="14"/>
        </w:numPr>
        <w:suppressAutoHyphens w:val="0"/>
        <w:rPr>
          <w:b/>
          <w:bCs/>
          <w:szCs w:val="24"/>
          <w:u w:val="single"/>
        </w:rPr>
      </w:pPr>
      <w:r w:rsidRPr="00505569">
        <w:rPr>
          <w:b/>
          <w:bCs/>
          <w:szCs w:val="24"/>
          <w:u w:val="single"/>
        </w:rPr>
        <w:t>Taxe sur les loges foraines et les loges mobiles. Adoption.</w:t>
      </w:r>
    </w:p>
    <w:p w14:paraId="4A059F00" w14:textId="77777777" w:rsidR="00505569" w:rsidRPr="00AE4B38" w:rsidRDefault="00505569" w:rsidP="00AE4B38">
      <w:pPr>
        <w:rPr>
          <w:b/>
          <w:bCs/>
          <w:szCs w:val="24"/>
          <w:u w:val="single"/>
        </w:rPr>
      </w:pPr>
    </w:p>
    <w:p w14:paraId="294942F9" w14:textId="3EBF56DD" w:rsidR="00AE4B38" w:rsidRPr="00AE4B38" w:rsidRDefault="00AE4B38" w:rsidP="00AE4B38">
      <w:pPr>
        <w:pStyle w:val="Textebrut"/>
        <w:rPr>
          <w:rFonts w:ascii="Times New Roman" w:hAnsi="Times New Roman" w:cs="Times New Roman"/>
          <w:sz w:val="24"/>
          <w:szCs w:val="24"/>
        </w:rPr>
      </w:pPr>
      <w:r w:rsidRPr="00AE4B38">
        <w:rPr>
          <w:rFonts w:ascii="Times New Roman" w:hAnsi="Times New Roman" w:cs="Times New Roman"/>
          <w:sz w:val="24"/>
          <w:szCs w:val="24"/>
          <w:u w:val="single"/>
        </w:rPr>
        <w:t>Monsieur DETAILLE</w:t>
      </w:r>
      <w:r w:rsidRPr="00AE4B38">
        <w:rPr>
          <w:rFonts w:ascii="Times New Roman" w:hAnsi="Times New Roman" w:cs="Times New Roman"/>
          <w:sz w:val="24"/>
          <w:szCs w:val="24"/>
        </w:rPr>
        <w:t xml:space="preserve"> </w:t>
      </w:r>
      <w:r>
        <w:rPr>
          <w:rFonts w:ascii="Times New Roman" w:hAnsi="Times New Roman" w:cs="Times New Roman"/>
          <w:sz w:val="24"/>
          <w:szCs w:val="24"/>
        </w:rPr>
        <w:t>a</w:t>
      </w:r>
      <w:r w:rsidRPr="00AE4B38">
        <w:rPr>
          <w:rFonts w:ascii="Times New Roman" w:hAnsi="Times New Roman" w:cs="Times New Roman"/>
          <w:sz w:val="24"/>
          <w:szCs w:val="24"/>
        </w:rPr>
        <w:t xml:space="preserve"> bien compris que </w:t>
      </w:r>
      <w:r w:rsidR="00EC73BA">
        <w:rPr>
          <w:rFonts w:ascii="Times New Roman" w:hAnsi="Times New Roman" w:cs="Times New Roman"/>
          <w:sz w:val="24"/>
          <w:szCs w:val="24"/>
        </w:rPr>
        <w:t>la dissociation entre les points 2 et 3 était imposée par le SPW</w:t>
      </w:r>
      <w:r w:rsidRPr="00AE4B38">
        <w:rPr>
          <w:rFonts w:ascii="Times New Roman" w:hAnsi="Times New Roman" w:cs="Times New Roman"/>
          <w:sz w:val="24"/>
          <w:szCs w:val="24"/>
        </w:rPr>
        <w:t xml:space="preserve"> </w:t>
      </w:r>
      <w:r w:rsidR="00EC73BA">
        <w:rPr>
          <w:rFonts w:ascii="Times New Roman" w:hAnsi="Times New Roman" w:cs="Times New Roman"/>
          <w:sz w:val="24"/>
          <w:szCs w:val="24"/>
        </w:rPr>
        <w:t xml:space="preserve">mais </w:t>
      </w:r>
      <w:r w:rsidRPr="00AE4B38">
        <w:rPr>
          <w:rFonts w:ascii="Times New Roman" w:hAnsi="Times New Roman" w:cs="Times New Roman"/>
          <w:sz w:val="24"/>
          <w:szCs w:val="24"/>
        </w:rPr>
        <w:t xml:space="preserve">comme il y a eu un refus dans un premier temps concernant </w:t>
      </w:r>
      <w:r w:rsidR="00EC73BA">
        <w:rPr>
          <w:rFonts w:ascii="Times New Roman" w:hAnsi="Times New Roman" w:cs="Times New Roman"/>
          <w:sz w:val="24"/>
          <w:szCs w:val="24"/>
        </w:rPr>
        <w:t>le taux différent appliqué aux</w:t>
      </w:r>
      <w:r w:rsidRPr="00AE4B38">
        <w:rPr>
          <w:rFonts w:ascii="Times New Roman" w:hAnsi="Times New Roman" w:cs="Times New Roman"/>
          <w:sz w:val="24"/>
          <w:szCs w:val="24"/>
        </w:rPr>
        <w:t xml:space="preserve"> brocanteurs intram</w:t>
      </w:r>
      <w:r w:rsidR="00EC73BA">
        <w:rPr>
          <w:rFonts w:ascii="Times New Roman" w:hAnsi="Times New Roman" w:cs="Times New Roman"/>
          <w:sz w:val="24"/>
          <w:szCs w:val="24"/>
        </w:rPr>
        <w:t>u</w:t>
      </w:r>
      <w:r w:rsidRPr="00AE4B38">
        <w:rPr>
          <w:rFonts w:ascii="Times New Roman" w:hAnsi="Times New Roman" w:cs="Times New Roman"/>
          <w:sz w:val="24"/>
          <w:szCs w:val="24"/>
        </w:rPr>
        <w:t>ros</w:t>
      </w:r>
      <w:r w:rsidR="00EC73BA">
        <w:rPr>
          <w:rFonts w:ascii="Times New Roman" w:hAnsi="Times New Roman" w:cs="Times New Roman"/>
          <w:sz w:val="24"/>
          <w:szCs w:val="24"/>
        </w:rPr>
        <w:t xml:space="preserve"> </w:t>
      </w:r>
      <w:r w:rsidR="00C86505">
        <w:rPr>
          <w:rFonts w:ascii="Times New Roman" w:hAnsi="Times New Roman" w:cs="Times New Roman"/>
          <w:sz w:val="24"/>
          <w:szCs w:val="24"/>
        </w:rPr>
        <w:t xml:space="preserve">et </w:t>
      </w:r>
      <w:r w:rsidR="00C86505" w:rsidRPr="00AE4B38">
        <w:rPr>
          <w:rFonts w:ascii="Times New Roman" w:hAnsi="Times New Roman" w:cs="Times New Roman"/>
          <w:sz w:val="24"/>
          <w:szCs w:val="24"/>
        </w:rPr>
        <w:t>extramuros</w:t>
      </w:r>
      <w:r w:rsidR="00EC73BA">
        <w:rPr>
          <w:rFonts w:ascii="Times New Roman" w:hAnsi="Times New Roman" w:cs="Times New Roman"/>
          <w:sz w:val="24"/>
          <w:szCs w:val="24"/>
        </w:rPr>
        <w:t>, il demande si on ne risque pas d’être confronté au même problème pour la taxe (point 3).</w:t>
      </w:r>
    </w:p>
    <w:p w14:paraId="7A9B1A67" w14:textId="77777777" w:rsidR="00AE4B38" w:rsidRPr="00AE4B38" w:rsidRDefault="00AE4B38" w:rsidP="00AE4B38">
      <w:pPr>
        <w:pStyle w:val="Textebrut"/>
        <w:rPr>
          <w:rFonts w:ascii="Times New Roman" w:hAnsi="Times New Roman" w:cs="Times New Roman"/>
          <w:sz w:val="24"/>
          <w:szCs w:val="24"/>
        </w:rPr>
      </w:pPr>
    </w:p>
    <w:p w14:paraId="10CBB5C6" w14:textId="013CDB64" w:rsidR="00AE4B38" w:rsidRDefault="00C86505" w:rsidP="00AE4B38">
      <w:pPr>
        <w:rPr>
          <w:szCs w:val="24"/>
        </w:rPr>
      </w:pPr>
      <w:r w:rsidRPr="00C86505">
        <w:rPr>
          <w:szCs w:val="24"/>
          <w:u w:val="single"/>
        </w:rPr>
        <w:t>Monsieur le Bourgmestre</w:t>
      </w:r>
      <w:r>
        <w:rPr>
          <w:szCs w:val="24"/>
        </w:rPr>
        <w:t xml:space="preserve"> répond qu’au niveau des brocanteurs, on fixe le taux à 1 €/m² pour tout le monde alors que précédemment il y avait 2 taux, selon que l’on était Saint-Georgiens ou pas.</w:t>
      </w:r>
    </w:p>
    <w:p w14:paraId="26369A25" w14:textId="77777777" w:rsidR="00A6483F" w:rsidRDefault="00A6483F" w:rsidP="00AE4B38">
      <w:pPr>
        <w:rPr>
          <w:szCs w:val="24"/>
        </w:rPr>
      </w:pPr>
    </w:p>
    <w:p w14:paraId="5FA355DD" w14:textId="7CE5D732" w:rsidR="00A6483F" w:rsidRDefault="00A6483F" w:rsidP="00AE4B38">
      <w:pPr>
        <w:rPr>
          <w:szCs w:val="24"/>
        </w:rPr>
      </w:pPr>
      <w:r w:rsidRPr="00A6483F">
        <w:rPr>
          <w:szCs w:val="24"/>
          <w:u w:val="single"/>
        </w:rPr>
        <w:t>Madame HAIDON</w:t>
      </w:r>
      <w:r>
        <w:rPr>
          <w:szCs w:val="24"/>
        </w:rPr>
        <w:t xml:space="preserve"> demande si la consommation d’électricité est comprise dans les montants repris dans la taxe.</w:t>
      </w:r>
    </w:p>
    <w:p w14:paraId="2599BB16" w14:textId="77777777" w:rsidR="00A6483F" w:rsidRDefault="00A6483F" w:rsidP="00AE4B38">
      <w:pPr>
        <w:rPr>
          <w:szCs w:val="24"/>
        </w:rPr>
      </w:pPr>
    </w:p>
    <w:p w14:paraId="5D5F772A" w14:textId="0328D57F" w:rsidR="00A6483F" w:rsidRPr="00A6483F" w:rsidRDefault="00A6483F" w:rsidP="00AE4B38">
      <w:pPr>
        <w:rPr>
          <w:szCs w:val="24"/>
        </w:rPr>
      </w:pPr>
      <w:r w:rsidRPr="00A6483F">
        <w:rPr>
          <w:szCs w:val="24"/>
          <w:u w:val="single"/>
        </w:rPr>
        <w:t>Monsieur le Bourgmestre</w:t>
      </w:r>
      <w:r>
        <w:rPr>
          <w:szCs w:val="24"/>
        </w:rPr>
        <w:t xml:space="preserve"> pense bien que les montants comprennent les consommations d’électricité.</w:t>
      </w:r>
    </w:p>
    <w:p w14:paraId="5A358752" w14:textId="77777777" w:rsidR="00C86505" w:rsidRDefault="00C86505" w:rsidP="00AE4B38">
      <w:pPr>
        <w:rPr>
          <w:szCs w:val="24"/>
        </w:rPr>
      </w:pPr>
    </w:p>
    <w:p w14:paraId="413ED2D9" w14:textId="77777777" w:rsidR="00C86505" w:rsidRPr="00E45DB2" w:rsidRDefault="00C86505" w:rsidP="00C86505">
      <w:pPr>
        <w:spacing w:after="120"/>
        <w:rPr>
          <w:sz w:val="22"/>
          <w:szCs w:val="22"/>
        </w:rPr>
      </w:pPr>
      <w:r w:rsidRPr="00E45DB2">
        <w:rPr>
          <w:sz w:val="22"/>
          <w:szCs w:val="22"/>
        </w:rPr>
        <w:t>Le Conseil communal réuni en séance publique,</w:t>
      </w:r>
    </w:p>
    <w:p w14:paraId="222BAA06" w14:textId="77777777" w:rsidR="00C86505" w:rsidRDefault="00C86505" w:rsidP="00C86505">
      <w:pPr>
        <w:spacing w:after="120"/>
        <w:rPr>
          <w:sz w:val="22"/>
          <w:szCs w:val="22"/>
        </w:rPr>
      </w:pPr>
    </w:p>
    <w:p w14:paraId="00265DD5" w14:textId="77777777" w:rsidR="00C86505" w:rsidRDefault="00C86505" w:rsidP="00C86505">
      <w:pPr>
        <w:spacing w:after="120"/>
        <w:rPr>
          <w:sz w:val="22"/>
          <w:szCs w:val="22"/>
        </w:rPr>
      </w:pPr>
      <w:r>
        <w:rPr>
          <w:sz w:val="22"/>
          <w:szCs w:val="22"/>
        </w:rPr>
        <w:t>Vu la Constitution, les articles 41, 162 et 170, § 4 ;</w:t>
      </w:r>
    </w:p>
    <w:p w14:paraId="5AEA69F4" w14:textId="77777777" w:rsidR="00C86505" w:rsidRPr="006B5208" w:rsidRDefault="00C86505" w:rsidP="00C86505">
      <w:pPr>
        <w:spacing w:before="240" w:line="240" w:lineRule="exact"/>
        <w:jc w:val="both"/>
        <w:rPr>
          <w:sz w:val="22"/>
          <w:szCs w:val="22"/>
        </w:rPr>
      </w:pPr>
      <w:r w:rsidRPr="006B5208">
        <w:rPr>
          <w:sz w:val="22"/>
          <w:szCs w:val="22"/>
        </w:rPr>
        <w:t xml:space="preserve">Vu le décret du 14 décembre 2000 (M.B. 18.1.2001) et la loi du 24 juin 2000 (M.B. 23.9.2004, éd. 2) portant assentiment de la Charte européenne de l’autonomie locale, notamment l’article 9.1 de la Charte ; </w:t>
      </w:r>
    </w:p>
    <w:p w14:paraId="6DEF8A9C" w14:textId="77777777" w:rsidR="00C86505" w:rsidRPr="006B5208" w:rsidRDefault="00C86505" w:rsidP="00C86505">
      <w:pPr>
        <w:spacing w:before="240"/>
        <w:jc w:val="both"/>
        <w:rPr>
          <w:sz w:val="22"/>
          <w:szCs w:val="22"/>
        </w:rPr>
      </w:pPr>
      <w:r w:rsidRPr="006B5208">
        <w:rPr>
          <w:sz w:val="22"/>
          <w:szCs w:val="22"/>
        </w:rPr>
        <w:t xml:space="preserve">Vu le Code de la Démocratie Locale et de la Décentralisation, notamment les articles L1122-30 et L3321-1 à 12 ; </w:t>
      </w:r>
    </w:p>
    <w:p w14:paraId="19A56A27" w14:textId="77777777" w:rsidR="00C86505" w:rsidRDefault="00C86505" w:rsidP="00C86505">
      <w:pPr>
        <w:spacing w:before="240"/>
      </w:pPr>
      <w:r>
        <w:t xml:space="preserve">Vu les dispositions légales et réglementaires en vigueur en matière d'établissement et de recouvrement de taxes communales ; </w:t>
      </w:r>
    </w:p>
    <w:p w14:paraId="79E607CC" w14:textId="77777777" w:rsidR="00C86505" w:rsidRPr="00124D52" w:rsidRDefault="00C86505" w:rsidP="00C86505">
      <w:pPr>
        <w:rPr>
          <w:sz w:val="22"/>
          <w:szCs w:val="22"/>
        </w:rPr>
      </w:pPr>
    </w:p>
    <w:p w14:paraId="08C60EB4" w14:textId="77777777" w:rsidR="00C86505" w:rsidRPr="00124D52" w:rsidRDefault="00C86505" w:rsidP="00C86505">
      <w:pPr>
        <w:rPr>
          <w:sz w:val="22"/>
          <w:szCs w:val="22"/>
        </w:rPr>
      </w:pPr>
      <w:r w:rsidRPr="00124D52">
        <w:rPr>
          <w:sz w:val="22"/>
          <w:szCs w:val="22"/>
        </w:rPr>
        <w:t>Vu la circulaire</w:t>
      </w:r>
      <w:r>
        <w:rPr>
          <w:sz w:val="22"/>
          <w:szCs w:val="22"/>
        </w:rPr>
        <w:t xml:space="preserve"> du </w:t>
      </w:r>
      <w:r w:rsidRPr="00C46CDB">
        <w:rPr>
          <w:sz w:val="22"/>
          <w:szCs w:val="22"/>
        </w:rPr>
        <w:t>30 mai</w:t>
      </w:r>
      <w:r>
        <w:rPr>
          <w:sz w:val="22"/>
          <w:szCs w:val="22"/>
        </w:rPr>
        <w:t xml:space="preserve"> 2024</w:t>
      </w:r>
      <w:r w:rsidRPr="00124D52">
        <w:rPr>
          <w:sz w:val="22"/>
          <w:szCs w:val="22"/>
        </w:rPr>
        <w:t xml:space="preserve"> relative à l’élaboration des budgets des communes de la Région wallonne pour l’année 2025 ;</w:t>
      </w:r>
    </w:p>
    <w:p w14:paraId="312ED0F4" w14:textId="77777777" w:rsidR="00C86505" w:rsidRDefault="00C86505" w:rsidP="00C86505">
      <w:pPr>
        <w:rPr>
          <w:sz w:val="22"/>
          <w:szCs w:val="22"/>
        </w:rPr>
      </w:pPr>
    </w:p>
    <w:p w14:paraId="6C12F801" w14:textId="77777777" w:rsidR="00C86505" w:rsidRPr="00124D52" w:rsidRDefault="00C86505" w:rsidP="00C86505">
      <w:pPr>
        <w:rPr>
          <w:sz w:val="22"/>
          <w:szCs w:val="22"/>
        </w:rPr>
      </w:pPr>
      <w:r w:rsidRPr="00124D52">
        <w:rPr>
          <w:sz w:val="22"/>
          <w:szCs w:val="22"/>
        </w:rPr>
        <w:t xml:space="preserve">Vu </w:t>
      </w:r>
      <w:r>
        <w:rPr>
          <w:sz w:val="22"/>
          <w:szCs w:val="22"/>
        </w:rPr>
        <w:t>que la Commune doit se doter des moyens nécessaires afin d’assurer l’exercice de sa mission de service public ;</w:t>
      </w:r>
    </w:p>
    <w:p w14:paraId="2EC136A0" w14:textId="77777777" w:rsidR="00C86505" w:rsidRDefault="00C86505" w:rsidP="00C86505">
      <w:pPr>
        <w:rPr>
          <w:sz w:val="22"/>
          <w:szCs w:val="22"/>
        </w:rPr>
      </w:pPr>
    </w:p>
    <w:p w14:paraId="45596022" w14:textId="77777777" w:rsidR="00C86505" w:rsidRDefault="00C86505" w:rsidP="00C86505">
      <w:pPr>
        <w:rPr>
          <w:sz w:val="22"/>
          <w:szCs w:val="22"/>
        </w:rPr>
      </w:pPr>
      <w:r>
        <w:rPr>
          <w:sz w:val="22"/>
          <w:szCs w:val="22"/>
        </w:rPr>
        <w:t>Considérant que la Commune accueille sur son territoire des kermesses, brocantes, … comprenant des activités foraines et ambulantes ;</w:t>
      </w:r>
    </w:p>
    <w:p w14:paraId="10C9C12F" w14:textId="77777777" w:rsidR="00C86505" w:rsidRDefault="00C86505" w:rsidP="00C86505">
      <w:pPr>
        <w:rPr>
          <w:sz w:val="22"/>
          <w:szCs w:val="22"/>
        </w:rPr>
      </w:pPr>
    </w:p>
    <w:p w14:paraId="2704F0D5" w14:textId="77777777" w:rsidR="00C86505" w:rsidRDefault="00C86505" w:rsidP="00C86505">
      <w:pPr>
        <w:rPr>
          <w:sz w:val="22"/>
          <w:szCs w:val="22"/>
        </w:rPr>
      </w:pPr>
      <w:r>
        <w:rPr>
          <w:sz w:val="22"/>
          <w:szCs w:val="22"/>
        </w:rPr>
        <w:t>Considérant que l’exploitation des métiers forains entraine des frais pour la Commune, notamment en ce qui concerne la sécurité, la salubrité, la propreté publique et la commodité de passage ;</w:t>
      </w:r>
    </w:p>
    <w:p w14:paraId="0397DD2C" w14:textId="77777777" w:rsidR="00C86505" w:rsidRDefault="00C86505" w:rsidP="00C86505">
      <w:pPr>
        <w:rPr>
          <w:sz w:val="22"/>
          <w:szCs w:val="22"/>
        </w:rPr>
      </w:pPr>
    </w:p>
    <w:p w14:paraId="740C8087" w14:textId="77777777" w:rsidR="00C86505" w:rsidRDefault="00C86505" w:rsidP="00C86505">
      <w:pPr>
        <w:rPr>
          <w:sz w:val="22"/>
          <w:szCs w:val="22"/>
        </w:rPr>
      </w:pPr>
      <w:r>
        <w:rPr>
          <w:sz w:val="22"/>
          <w:szCs w:val="22"/>
        </w:rPr>
        <w:t>Considérant que la rentabilité au m² des différents métiers peut varier très fortement en fonction de la nature de ceux-ci, qu’il convient dès lors d’établir différentes catégories ;</w:t>
      </w:r>
    </w:p>
    <w:p w14:paraId="1EABA6F1" w14:textId="77777777" w:rsidR="00C86505" w:rsidRDefault="00C86505" w:rsidP="00C86505">
      <w:pPr>
        <w:rPr>
          <w:sz w:val="22"/>
          <w:szCs w:val="22"/>
        </w:rPr>
      </w:pPr>
    </w:p>
    <w:p w14:paraId="3A30349B" w14:textId="77777777" w:rsidR="00C86505" w:rsidRPr="00124D52" w:rsidRDefault="00C86505" w:rsidP="00C86505">
      <w:pPr>
        <w:jc w:val="both"/>
        <w:rPr>
          <w:sz w:val="22"/>
          <w:szCs w:val="22"/>
        </w:rPr>
      </w:pPr>
      <w:r w:rsidRPr="00124D52">
        <w:rPr>
          <w:sz w:val="22"/>
          <w:szCs w:val="22"/>
        </w:rPr>
        <w:t>Vu la communication du dossier au directeur financier faite en date du</w:t>
      </w:r>
      <w:r>
        <w:rPr>
          <w:sz w:val="22"/>
          <w:szCs w:val="22"/>
        </w:rPr>
        <w:t xml:space="preserve"> 28/03/2025 c</w:t>
      </w:r>
      <w:r w:rsidRPr="00124D52">
        <w:rPr>
          <w:sz w:val="22"/>
          <w:szCs w:val="22"/>
        </w:rPr>
        <w:t>onformément à l’article L1124-40, §1, 3° et 4° du CDLD ;</w:t>
      </w:r>
    </w:p>
    <w:p w14:paraId="665EFBF8" w14:textId="77777777" w:rsidR="00C86505" w:rsidRPr="00124D52" w:rsidRDefault="00C86505" w:rsidP="00C86505">
      <w:pPr>
        <w:jc w:val="both"/>
        <w:rPr>
          <w:sz w:val="22"/>
          <w:szCs w:val="22"/>
        </w:rPr>
      </w:pPr>
    </w:p>
    <w:p w14:paraId="64F534E1" w14:textId="77777777" w:rsidR="00C86505" w:rsidRPr="00124D52" w:rsidRDefault="00C86505" w:rsidP="00C86505">
      <w:pPr>
        <w:jc w:val="both"/>
        <w:rPr>
          <w:sz w:val="22"/>
          <w:szCs w:val="22"/>
        </w:rPr>
      </w:pPr>
      <w:r w:rsidRPr="00124D52">
        <w:rPr>
          <w:sz w:val="22"/>
          <w:szCs w:val="22"/>
        </w:rPr>
        <w:t xml:space="preserve">Vu l’avis favorable rendu par la Directrice financière en date du </w:t>
      </w:r>
      <w:r>
        <w:rPr>
          <w:sz w:val="22"/>
          <w:szCs w:val="22"/>
        </w:rPr>
        <w:t>09/04/2025</w:t>
      </w:r>
      <w:r w:rsidRPr="00124D52">
        <w:rPr>
          <w:sz w:val="22"/>
          <w:szCs w:val="22"/>
        </w:rPr>
        <w:t xml:space="preserve"> et joint en annexe ;</w:t>
      </w:r>
    </w:p>
    <w:p w14:paraId="2DFA8923" w14:textId="77777777" w:rsidR="00C86505" w:rsidRDefault="00C86505" w:rsidP="00C86505">
      <w:pPr>
        <w:rPr>
          <w:sz w:val="22"/>
          <w:szCs w:val="22"/>
        </w:rPr>
      </w:pPr>
    </w:p>
    <w:p w14:paraId="7F6BBEAE" w14:textId="77777777" w:rsidR="00C86505" w:rsidRPr="00E45DB2" w:rsidRDefault="00C86505" w:rsidP="00C86505">
      <w:pPr>
        <w:rPr>
          <w:sz w:val="22"/>
          <w:szCs w:val="22"/>
        </w:rPr>
      </w:pPr>
      <w:r w:rsidRPr="00E45DB2">
        <w:rPr>
          <w:sz w:val="22"/>
          <w:szCs w:val="22"/>
        </w:rPr>
        <w:t>Sur proposition du Collège communal,</w:t>
      </w:r>
    </w:p>
    <w:p w14:paraId="637F178A" w14:textId="77777777" w:rsidR="00C86505" w:rsidRDefault="00C86505" w:rsidP="00C86505">
      <w:pPr>
        <w:spacing w:after="120"/>
        <w:rPr>
          <w:sz w:val="22"/>
          <w:szCs w:val="22"/>
        </w:rPr>
      </w:pPr>
    </w:p>
    <w:p w14:paraId="1DB6EC91" w14:textId="77777777" w:rsidR="00C86505" w:rsidRPr="00E45DB2" w:rsidRDefault="00C86505" w:rsidP="00C86505">
      <w:pPr>
        <w:spacing w:after="120"/>
        <w:rPr>
          <w:sz w:val="22"/>
          <w:szCs w:val="22"/>
        </w:rPr>
      </w:pPr>
      <w:r w:rsidRPr="00E45DB2">
        <w:rPr>
          <w:sz w:val="22"/>
          <w:szCs w:val="22"/>
        </w:rPr>
        <w:t>Après en avoir délibéré,</w:t>
      </w:r>
    </w:p>
    <w:p w14:paraId="0D9E2B94" w14:textId="77777777" w:rsidR="00C86505" w:rsidRDefault="00C86505" w:rsidP="00C86505">
      <w:pPr>
        <w:rPr>
          <w:sz w:val="22"/>
          <w:szCs w:val="22"/>
        </w:rPr>
      </w:pPr>
    </w:p>
    <w:p w14:paraId="07FA8963" w14:textId="77777777" w:rsidR="00C86505" w:rsidRDefault="00C86505" w:rsidP="00C86505">
      <w:pPr>
        <w:rPr>
          <w:sz w:val="22"/>
          <w:szCs w:val="22"/>
        </w:rPr>
      </w:pPr>
      <w:r>
        <w:rPr>
          <w:sz w:val="22"/>
          <w:szCs w:val="22"/>
        </w:rPr>
        <w:t>A l’unanimité :</w:t>
      </w:r>
    </w:p>
    <w:p w14:paraId="31754C6B" w14:textId="77777777" w:rsidR="00C86505" w:rsidRPr="00E45DB2" w:rsidRDefault="00C86505" w:rsidP="00C86505">
      <w:pPr>
        <w:rPr>
          <w:b/>
          <w:sz w:val="22"/>
          <w:szCs w:val="22"/>
        </w:rPr>
      </w:pPr>
    </w:p>
    <w:p w14:paraId="7C017A36" w14:textId="77777777" w:rsidR="00C86505" w:rsidRPr="00E45DB2" w:rsidRDefault="00C86505" w:rsidP="00C86505">
      <w:pPr>
        <w:spacing w:after="120"/>
        <w:rPr>
          <w:sz w:val="22"/>
          <w:szCs w:val="22"/>
        </w:rPr>
      </w:pPr>
      <w:r w:rsidRPr="00E45DB2">
        <w:rPr>
          <w:sz w:val="22"/>
          <w:szCs w:val="22"/>
          <w:u w:val="single"/>
        </w:rPr>
        <w:t>ARRETE</w:t>
      </w:r>
      <w:r w:rsidRPr="00E45DB2">
        <w:rPr>
          <w:sz w:val="22"/>
          <w:szCs w:val="22"/>
        </w:rPr>
        <w:t> :</w:t>
      </w:r>
    </w:p>
    <w:p w14:paraId="5FBA658C" w14:textId="77777777" w:rsidR="00C86505" w:rsidRPr="00E45DB2" w:rsidRDefault="00C86505" w:rsidP="00C86505">
      <w:pPr>
        <w:rPr>
          <w:b/>
          <w:sz w:val="22"/>
          <w:szCs w:val="22"/>
        </w:rPr>
      </w:pPr>
      <w:r w:rsidRPr="00E45DB2">
        <w:rPr>
          <w:b/>
          <w:sz w:val="22"/>
          <w:szCs w:val="22"/>
          <w:u w:val="single"/>
        </w:rPr>
        <w:t>Article 1</w:t>
      </w:r>
      <w:r w:rsidRPr="00E45DB2">
        <w:rPr>
          <w:b/>
          <w:sz w:val="22"/>
          <w:szCs w:val="22"/>
        </w:rPr>
        <w:t>.</w:t>
      </w:r>
    </w:p>
    <w:p w14:paraId="0CD6967C" w14:textId="77777777" w:rsidR="00C86505" w:rsidRDefault="00C86505" w:rsidP="00C86505">
      <w:pPr>
        <w:jc w:val="both"/>
        <w:rPr>
          <w:sz w:val="22"/>
          <w:szCs w:val="22"/>
        </w:rPr>
      </w:pPr>
    </w:p>
    <w:p w14:paraId="1F57D8BC" w14:textId="77777777" w:rsidR="00C86505" w:rsidRPr="00E45DB2" w:rsidRDefault="00C86505" w:rsidP="00C86505">
      <w:pPr>
        <w:jc w:val="both"/>
        <w:rPr>
          <w:sz w:val="22"/>
          <w:szCs w:val="22"/>
        </w:rPr>
      </w:pPr>
      <w:r w:rsidRPr="00E45DB2">
        <w:rPr>
          <w:sz w:val="22"/>
          <w:szCs w:val="22"/>
        </w:rPr>
        <w:t>Il est établi, pour</w:t>
      </w:r>
      <w:r w:rsidRPr="00E45DB2">
        <w:rPr>
          <w:b/>
          <w:bCs/>
          <w:sz w:val="22"/>
          <w:szCs w:val="22"/>
        </w:rPr>
        <w:t xml:space="preserve"> les exercices </w:t>
      </w:r>
      <w:r w:rsidRPr="00E45DB2">
        <w:rPr>
          <w:b/>
          <w:sz w:val="22"/>
          <w:szCs w:val="22"/>
        </w:rPr>
        <w:t>2025 à 203</w:t>
      </w:r>
      <w:r>
        <w:rPr>
          <w:b/>
          <w:sz w:val="22"/>
          <w:szCs w:val="22"/>
        </w:rPr>
        <w:t>1</w:t>
      </w:r>
      <w:r w:rsidRPr="00E45DB2">
        <w:rPr>
          <w:sz w:val="22"/>
          <w:szCs w:val="22"/>
        </w:rPr>
        <w:t xml:space="preserve">, une taxe communale sur </w:t>
      </w:r>
      <w:r>
        <w:rPr>
          <w:sz w:val="22"/>
          <w:szCs w:val="22"/>
        </w:rPr>
        <w:t>les loges foraines et les loges mobiles.</w:t>
      </w:r>
    </w:p>
    <w:p w14:paraId="082254EE" w14:textId="77777777" w:rsidR="00C86505" w:rsidRPr="00E45DB2" w:rsidRDefault="00C86505" w:rsidP="00C86505">
      <w:pPr>
        <w:rPr>
          <w:sz w:val="22"/>
          <w:szCs w:val="22"/>
        </w:rPr>
      </w:pPr>
    </w:p>
    <w:p w14:paraId="2820DD85" w14:textId="77777777" w:rsidR="00C86505" w:rsidRPr="00C86505" w:rsidRDefault="00C86505" w:rsidP="005B36AF">
      <w:pPr>
        <w:pStyle w:val="Titre1"/>
        <w:numPr>
          <w:ilvl w:val="0"/>
          <w:numId w:val="11"/>
        </w:numPr>
        <w:pBdr>
          <w:top w:val="none" w:sz="0" w:space="0" w:color="auto"/>
          <w:bottom w:val="none" w:sz="0" w:space="0" w:color="auto"/>
          <w:right w:val="none" w:sz="0" w:space="0" w:color="auto"/>
        </w:pBdr>
        <w:jc w:val="left"/>
        <w:rPr>
          <w:sz w:val="22"/>
          <w:szCs w:val="22"/>
          <w:u w:val="single"/>
        </w:rPr>
      </w:pPr>
      <w:r w:rsidRPr="00C86505">
        <w:rPr>
          <w:sz w:val="22"/>
          <w:szCs w:val="22"/>
          <w:u w:val="single"/>
        </w:rPr>
        <w:t>Article 2.</w:t>
      </w:r>
    </w:p>
    <w:p w14:paraId="0FDEED7E" w14:textId="77777777" w:rsidR="00C86505" w:rsidRDefault="00C86505" w:rsidP="00C86505">
      <w:pPr>
        <w:rPr>
          <w:sz w:val="22"/>
          <w:szCs w:val="22"/>
        </w:rPr>
      </w:pPr>
    </w:p>
    <w:p w14:paraId="7649BAC2" w14:textId="77777777" w:rsidR="00C86505" w:rsidRPr="00E45DB2" w:rsidRDefault="00C86505" w:rsidP="00C86505">
      <w:pPr>
        <w:rPr>
          <w:sz w:val="22"/>
          <w:szCs w:val="22"/>
        </w:rPr>
      </w:pPr>
      <w:r>
        <w:rPr>
          <w:sz w:val="22"/>
          <w:szCs w:val="22"/>
        </w:rPr>
        <w:t>La taxe est due par la personne à qui l’autorisation est délivrée.</w:t>
      </w:r>
    </w:p>
    <w:p w14:paraId="058EA954" w14:textId="77777777" w:rsidR="00C86505" w:rsidRDefault="00C86505" w:rsidP="00C86505">
      <w:pPr>
        <w:rPr>
          <w:b/>
          <w:sz w:val="22"/>
          <w:szCs w:val="22"/>
          <w:u w:val="single"/>
        </w:rPr>
      </w:pPr>
    </w:p>
    <w:p w14:paraId="4D02B0F0" w14:textId="77777777" w:rsidR="00C86505" w:rsidRPr="00E45DB2" w:rsidRDefault="00C86505" w:rsidP="00C86505">
      <w:pPr>
        <w:rPr>
          <w:b/>
          <w:sz w:val="22"/>
          <w:szCs w:val="22"/>
        </w:rPr>
      </w:pPr>
      <w:r w:rsidRPr="00E45DB2">
        <w:rPr>
          <w:b/>
          <w:sz w:val="22"/>
          <w:szCs w:val="22"/>
          <w:u w:val="single"/>
        </w:rPr>
        <w:t>Article 3</w:t>
      </w:r>
      <w:r w:rsidRPr="00E45DB2">
        <w:rPr>
          <w:b/>
          <w:sz w:val="22"/>
          <w:szCs w:val="22"/>
        </w:rPr>
        <w:t>.</w:t>
      </w:r>
    </w:p>
    <w:p w14:paraId="7B4AD494" w14:textId="77777777" w:rsidR="00C86505" w:rsidRDefault="00C86505" w:rsidP="00C86505">
      <w:pPr>
        <w:rPr>
          <w:bCs/>
          <w:sz w:val="22"/>
          <w:szCs w:val="22"/>
        </w:rPr>
      </w:pPr>
    </w:p>
    <w:p w14:paraId="00CA3977" w14:textId="77777777" w:rsidR="00C86505" w:rsidRDefault="00C86505" w:rsidP="00C86505">
      <w:pPr>
        <w:rPr>
          <w:bCs/>
          <w:sz w:val="22"/>
          <w:szCs w:val="22"/>
        </w:rPr>
      </w:pPr>
      <w:r w:rsidRPr="00C0764B">
        <w:rPr>
          <w:bCs/>
          <w:sz w:val="22"/>
          <w:szCs w:val="22"/>
        </w:rPr>
        <w:t xml:space="preserve">Le montant de la taxe est fixé, </w:t>
      </w:r>
      <w:r w:rsidRPr="003672BA">
        <w:rPr>
          <w:b/>
          <w:sz w:val="22"/>
          <w:szCs w:val="22"/>
        </w:rPr>
        <w:t>par m² et par jour d’exploitation</w:t>
      </w:r>
      <w:r>
        <w:rPr>
          <w:bCs/>
          <w:sz w:val="22"/>
          <w:szCs w:val="22"/>
        </w:rPr>
        <w:t>, comme suit :</w:t>
      </w:r>
    </w:p>
    <w:p w14:paraId="690B3BE8" w14:textId="77777777" w:rsidR="00C86505" w:rsidRPr="003672BA" w:rsidRDefault="00C86505" w:rsidP="005B36AF">
      <w:pPr>
        <w:numPr>
          <w:ilvl w:val="0"/>
          <w:numId w:val="18"/>
        </w:numPr>
        <w:rPr>
          <w:b/>
          <w:sz w:val="22"/>
          <w:szCs w:val="22"/>
        </w:rPr>
      </w:pPr>
      <w:r>
        <w:rPr>
          <w:bCs/>
          <w:sz w:val="22"/>
          <w:szCs w:val="22"/>
        </w:rPr>
        <w:t xml:space="preserve">Métiers de bouche – Friteries, vente de hot-dogs, croustillons et assimilés : </w:t>
      </w:r>
      <w:r w:rsidRPr="003672BA">
        <w:rPr>
          <w:b/>
          <w:sz w:val="22"/>
          <w:szCs w:val="22"/>
        </w:rPr>
        <w:t>5,34 €</w:t>
      </w:r>
    </w:p>
    <w:p w14:paraId="6F061D87" w14:textId="77777777" w:rsidR="00C86505" w:rsidRPr="003672BA" w:rsidRDefault="00C86505" w:rsidP="005B36AF">
      <w:pPr>
        <w:numPr>
          <w:ilvl w:val="0"/>
          <w:numId w:val="18"/>
        </w:numPr>
        <w:rPr>
          <w:b/>
          <w:sz w:val="22"/>
          <w:szCs w:val="22"/>
        </w:rPr>
      </w:pPr>
      <w:r>
        <w:rPr>
          <w:bCs/>
          <w:sz w:val="22"/>
          <w:szCs w:val="22"/>
        </w:rPr>
        <w:lastRenderedPageBreak/>
        <w:t xml:space="preserve">Tirs, pêches aux canards et jeux divers : </w:t>
      </w:r>
      <w:r w:rsidRPr="003672BA">
        <w:rPr>
          <w:b/>
          <w:sz w:val="22"/>
          <w:szCs w:val="22"/>
        </w:rPr>
        <w:t>4,00 €</w:t>
      </w:r>
    </w:p>
    <w:p w14:paraId="58A7BF13" w14:textId="77777777" w:rsidR="00C86505" w:rsidRDefault="00C86505" w:rsidP="005B36AF">
      <w:pPr>
        <w:numPr>
          <w:ilvl w:val="0"/>
          <w:numId w:val="18"/>
        </w:numPr>
        <w:rPr>
          <w:bCs/>
          <w:sz w:val="22"/>
          <w:szCs w:val="22"/>
        </w:rPr>
      </w:pPr>
      <w:r>
        <w:rPr>
          <w:bCs/>
          <w:sz w:val="22"/>
          <w:szCs w:val="22"/>
        </w:rPr>
        <w:t xml:space="preserve">Carrousels, manèges enfantins et assimilés : </w:t>
      </w:r>
      <w:r w:rsidRPr="003672BA">
        <w:rPr>
          <w:b/>
          <w:sz w:val="22"/>
          <w:szCs w:val="22"/>
        </w:rPr>
        <w:t>2,00 €</w:t>
      </w:r>
    </w:p>
    <w:p w14:paraId="365A1FA2" w14:textId="77777777" w:rsidR="00C86505" w:rsidRPr="003672BA" w:rsidRDefault="00C86505" w:rsidP="005B36AF">
      <w:pPr>
        <w:numPr>
          <w:ilvl w:val="0"/>
          <w:numId w:val="18"/>
        </w:numPr>
        <w:rPr>
          <w:b/>
          <w:sz w:val="22"/>
          <w:szCs w:val="22"/>
        </w:rPr>
      </w:pPr>
      <w:r>
        <w:rPr>
          <w:bCs/>
          <w:sz w:val="22"/>
          <w:szCs w:val="22"/>
        </w:rPr>
        <w:t xml:space="preserve">Luna-park et assimilés : </w:t>
      </w:r>
      <w:r w:rsidRPr="003672BA">
        <w:rPr>
          <w:b/>
          <w:sz w:val="22"/>
          <w:szCs w:val="22"/>
        </w:rPr>
        <w:t>5,34 €</w:t>
      </w:r>
    </w:p>
    <w:p w14:paraId="3A7C5AA0" w14:textId="77777777" w:rsidR="00C86505" w:rsidRDefault="00C86505" w:rsidP="005B36AF">
      <w:pPr>
        <w:numPr>
          <w:ilvl w:val="0"/>
          <w:numId w:val="18"/>
        </w:numPr>
        <w:rPr>
          <w:bCs/>
          <w:sz w:val="22"/>
          <w:szCs w:val="22"/>
        </w:rPr>
      </w:pPr>
      <w:r>
        <w:rPr>
          <w:bCs/>
          <w:sz w:val="22"/>
          <w:szCs w:val="22"/>
        </w:rPr>
        <w:t xml:space="preserve">Auto-scooters et assimilés : </w:t>
      </w:r>
      <w:r w:rsidRPr="003672BA">
        <w:rPr>
          <w:b/>
          <w:sz w:val="22"/>
          <w:szCs w:val="22"/>
        </w:rPr>
        <w:t>2,00 €</w:t>
      </w:r>
    </w:p>
    <w:p w14:paraId="4FAD7E9F" w14:textId="77777777" w:rsidR="00C86505" w:rsidRPr="00C0764B" w:rsidRDefault="00C86505" w:rsidP="00C86505">
      <w:pPr>
        <w:rPr>
          <w:bCs/>
          <w:sz w:val="22"/>
          <w:szCs w:val="22"/>
        </w:rPr>
      </w:pPr>
    </w:p>
    <w:p w14:paraId="4DDF7313" w14:textId="77777777" w:rsidR="00C86505" w:rsidRPr="00E45DB2" w:rsidRDefault="00C86505" w:rsidP="00C86505">
      <w:pPr>
        <w:rPr>
          <w:b/>
          <w:sz w:val="22"/>
          <w:szCs w:val="22"/>
        </w:rPr>
      </w:pPr>
      <w:r w:rsidRPr="00E45DB2">
        <w:rPr>
          <w:b/>
          <w:sz w:val="22"/>
          <w:szCs w:val="22"/>
          <w:u w:val="single"/>
        </w:rPr>
        <w:t xml:space="preserve">Article </w:t>
      </w:r>
      <w:r>
        <w:rPr>
          <w:b/>
          <w:sz w:val="22"/>
          <w:szCs w:val="22"/>
          <w:u w:val="single"/>
        </w:rPr>
        <w:t>4</w:t>
      </w:r>
      <w:r w:rsidRPr="00E45DB2">
        <w:rPr>
          <w:b/>
          <w:sz w:val="22"/>
          <w:szCs w:val="22"/>
        </w:rPr>
        <w:t>.</w:t>
      </w:r>
    </w:p>
    <w:p w14:paraId="104E8D87" w14:textId="77777777" w:rsidR="00C86505" w:rsidRPr="00E45DB2" w:rsidRDefault="00C86505" w:rsidP="00C86505">
      <w:pPr>
        <w:rPr>
          <w:b/>
          <w:sz w:val="22"/>
          <w:szCs w:val="22"/>
          <w:u w:val="single"/>
        </w:rPr>
      </w:pPr>
    </w:p>
    <w:p w14:paraId="30981D8E" w14:textId="77777777" w:rsidR="00C86505" w:rsidRDefault="00C86505" w:rsidP="00C86505">
      <w:pPr>
        <w:jc w:val="both"/>
        <w:rPr>
          <w:sz w:val="22"/>
          <w:szCs w:val="22"/>
        </w:rPr>
      </w:pPr>
      <w:r w:rsidRPr="00E45DB2">
        <w:rPr>
          <w:sz w:val="22"/>
          <w:szCs w:val="22"/>
        </w:rPr>
        <w:t xml:space="preserve">La taxe est </w:t>
      </w:r>
      <w:r>
        <w:rPr>
          <w:sz w:val="22"/>
          <w:szCs w:val="22"/>
        </w:rPr>
        <w:t>payable au comptant entre les mains du préposé communal qui en délivrera quittance.</w:t>
      </w:r>
    </w:p>
    <w:p w14:paraId="56B29C30" w14:textId="77777777" w:rsidR="00C86505" w:rsidRPr="00E45DB2" w:rsidRDefault="00C86505" w:rsidP="00C86505">
      <w:pPr>
        <w:jc w:val="both"/>
        <w:rPr>
          <w:sz w:val="22"/>
          <w:szCs w:val="22"/>
        </w:rPr>
      </w:pPr>
    </w:p>
    <w:p w14:paraId="1D1EC1D8" w14:textId="77777777" w:rsidR="00C86505" w:rsidRPr="00E45DB2" w:rsidRDefault="00C86505" w:rsidP="00C86505">
      <w:pPr>
        <w:rPr>
          <w:b/>
          <w:sz w:val="22"/>
          <w:szCs w:val="22"/>
        </w:rPr>
      </w:pPr>
      <w:r w:rsidRPr="00E45DB2">
        <w:rPr>
          <w:b/>
          <w:sz w:val="22"/>
          <w:szCs w:val="22"/>
          <w:u w:val="single"/>
        </w:rPr>
        <w:t xml:space="preserve">Article </w:t>
      </w:r>
      <w:r>
        <w:rPr>
          <w:b/>
          <w:sz w:val="22"/>
          <w:szCs w:val="22"/>
          <w:u w:val="single"/>
        </w:rPr>
        <w:t>5</w:t>
      </w:r>
      <w:r w:rsidRPr="00E45DB2">
        <w:rPr>
          <w:b/>
          <w:sz w:val="22"/>
          <w:szCs w:val="22"/>
        </w:rPr>
        <w:t>.</w:t>
      </w:r>
    </w:p>
    <w:p w14:paraId="3FFF3E3B" w14:textId="77777777" w:rsidR="00C86505" w:rsidRPr="00E45DB2" w:rsidRDefault="00C86505" w:rsidP="00C86505">
      <w:pPr>
        <w:rPr>
          <w:b/>
          <w:sz w:val="22"/>
          <w:szCs w:val="22"/>
          <w:u w:val="single"/>
        </w:rPr>
      </w:pPr>
    </w:p>
    <w:p w14:paraId="3E033134" w14:textId="77777777" w:rsidR="00C86505" w:rsidRDefault="00C86505" w:rsidP="00C86505">
      <w:pPr>
        <w:jc w:val="both"/>
        <w:rPr>
          <w:sz w:val="22"/>
          <w:szCs w:val="22"/>
        </w:rPr>
      </w:pPr>
      <w:r w:rsidRPr="00C46CDB">
        <w:rPr>
          <w:sz w:val="22"/>
          <w:szCs w:val="22"/>
        </w:rPr>
        <w:t>En cas de non-paiement de la taxe comme prévu à l’article 4 entre les mains du préposé, celle-ci sera enrôlée.</w:t>
      </w:r>
    </w:p>
    <w:p w14:paraId="1B837494" w14:textId="77777777" w:rsidR="00C86505" w:rsidRDefault="00C86505" w:rsidP="00C86505">
      <w:pPr>
        <w:jc w:val="both"/>
        <w:rPr>
          <w:sz w:val="22"/>
          <w:szCs w:val="22"/>
        </w:rPr>
      </w:pPr>
      <w:r w:rsidRPr="00E45DB2">
        <w:rPr>
          <w:sz w:val="22"/>
          <w:szCs w:val="22"/>
        </w:rPr>
        <w:t>Le recouvrement de la taxe sera poursuivi conformément aux dispositions du Code de la Démocratie locale et de la Décentralisation.</w:t>
      </w:r>
    </w:p>
    <w:p w14:paraId="1D1C1FB2" w14:textId="77777777" w:rsidR="00C86505" w:rsidRDefault="00C86505" w:rsidP="00C86505">
      <w:pPr>
        <w:jc w:val="both"/>
        <w:rPr>
          <w:sz w:val="22"/>
          <w:szCs w:val="22"/>
        </w:rPr>
      </w:pPr>
    </w:p>
    <w:p w14:paraId="5AF89F8B" w14:textId="77777777" w:rsidR="00C86505" w:rsidRDefault="00C86505" w:rsidP="00C86505">
      <w:pPr>
        <w:jc w:val="both"/>
        <w:rPr>
          <w:b/>
          <w:iCs/>
          <w:sz w:val="22"/>
          <w:szCs w:val="22"/>
        </w:rPr>
      </w:pPr>
      <w:r w:rsidRPr="00C46CDB">
        <w:rPr>
          <w:b/>
          <w:iCs/>
          <w:sz w:val="22"/>
          <w:szCs w:val="22"/>
          <w:u w:val="single"/>
        </w:rPr>
        <w:t>Article 6</w:t>
      </w:r>
      <w:r>
        <w:rPr>
          <w:b/>
          <w:iCs/>
          <w:sz w:val="22"/>
          <w:szCs w:val="22"/>
        </w:rPr>
        <w:t>.</w:t>
      </w:r>
    </w:p>
    <w:p w14:paraId="0F0D73F6" w14:textId="77777777" w:rsidR="00C86505" w:rsidRDefault="00C86505" w:rsidP="00C86505">
      <w:pPr>
        <w:jc w:val="both"/>
        <w:rPr>
          <w:b/>
          <w:iCs/>
          <w:sz w:val="22"/>
          <w:szCs w:val="22"/>
        </w:rPr>
      </w:pPr>
    </w:p>
    <w:p w14:paraId="12265D64" w14:textId="77777777" w:rsidR="00C86505" w:rsidRPr="00C46CDB" w:rsidRDefault="00C86505" w:rsidP="00C86505">
      <w:pPr>
        <w:jc w:val="both"/>
        <w:rPr>
          <w:sz w:val="22"/>
          <w:szCs w:val="22"/>
        </w:rPr>
      </w:pPr>
      <w:r w:rsidRPr="00C46CDB">
        <w:rPr>
          <w:sz w:val="22"/>
          <w:szCs w:val="22"/>
        </w:rPr>
        <w:t>La taxe perçue par voie de rôle est payable dans les deux mois de l’envoi de l'avertissement extrait de rôle.</w:t>
      </w:r>
    </w:p>
    <w:p w14:paraId="64D98192" w14:textId="77777777" w:rsidR="00C86505" w:rsidRDefault="00C86505" w:rsidP="00C86505">
      <w:pPr>
        <w:jc w:val="both"/>
        <w:rPr>
          <w:b/>
          <w:iCs/>
          <w:sz w:val="22"/>
          <w:szCs w:val="22"/>
          <w:u w:val="single"/>
        </w:rPr>
      </w:pPr>
    </w:p>
    <w:p w14:paraId="074C9961" w14:textId="77777777" w:rsidR="00C86505" w:rsidRDefault="00C86505" w:rsidP="00C86505">
      <w:pPr>
        <w:jc w:val="both"/>
        <w:rPr>
          <w:iCs/>
          <w:sz w:val="22"/>
          <w:szCs w:val="22"/>
        </w:rPr>
      </w:pPr>
      <w:r w:rsidRPr="00C46CDB">
        <w:rPr>
          <w:b/>
          <w:iCs/>
          <w:sz w:val="22"/>
          <w:szCs w:val="22"/>
          <w:u w:val="single"/>
        </w:rPr>
        <w:t>Article 7</w:t>
      </w:r>
      <w:r w:rsidRPr="00C46CDB">
        <w:rPr>
          <w:b/>
          <w:iCs/>
          <w:sz w:val="22"/>
          <w:szCs w:val="22"/>
        </w:rPr>
        <w:t xml:space="preserve"> </w:t>
      </w:r>
    </w:p>
    <w:p w14:paraId="20A4E1D3" w14:textId="77777777" w:rsidR="00C86505" w:rsidRDefault="00C86505" w:rsidP="00C86505">
      <w:pPr>
        <w:jc w:val="both"/>
        <w:rPr>
          <w:iCs/>
          <w:sz w:val="22"/>
          <w:szCs w:val="22"/>
        </w:rPr>
      </w:pPr>
    </w:p>
    <w:p w14:paraId="70782F58" w14:textId="77777777" w:rsidR="00C86505" w:rsidRPr="00C46CDB" w:rsidRDefault="00C86505" w:rsidP="00C86505">
      <w:pPr>
        <w:jc w:val="both"/>
        <w:rPr>
          <w:sz w:val="22"/>
          <w:szCs w:val="22"/>
        </w:rPr>
      </w:pPr>
      <w:r w:rsidRPr="00C46CDB">
        <w:rPr>
          <w:iCs/>
          <w:sz w:val="22"/>
          <w:szCs w:val="22"/>
        </w:rPr>
        <w:t>En cas de non-paiement de la taxe à l'échéance fixée à l'article 6, conformément à l’article</w:t>
      </w:r>
      <w:r w:rsidRPr="00C46CDB">
        <w:rPr>
          <w:sz w:val="22"/>
          <w:szCs w:val="22"/>
        </w:rPr>
        <w:t xml:space="preserve"> L3321-8bis du Code de la démocratie locale et de la décentralisation, une sommation de payer sera envoyée au contribuable. </w:t>
      </w:r>
    </w:p>
    <w:p w14:paraId="4DBD3F0D" w14:textId="77777777" w:rsidR="00C86505" w:rsidRPr="00C46CDB" w:rsidRDefault="00C86505" w:rsidP="00C86505">
      <w:pPr>
        <w:jc w:val="both"/>
        <w:rPr>
          <w:sz w:val="22"/>
          <w:szCs w:val="22"/>
        </w:rPr>
      </w:pPr>
      <w:r w:rsidRPr="00C46CDB">
        <w:rPr>
          <w:sz w:val="22"/>
          <w:szCs w:val="22"/>
        </w:rPr>
        <w:t>Cette sommation de payer se fera par courrier recommandé et les frais postaux de cet envoi seront à charge du redevable. Ces frais seront recouvrés de la même manière que la taxe à laquelle ils se rapportent.</w:t>
      </w:r>
    </w:p>
    <w:p w14:paraId="7028A7C4" w14:textId="77777777" w:rsidR="00C86505" w:rsidRDefault="00C86505" w:rsidP="00C86505">
      <w:pPr>
        <w:jc w:val="both"/>
        <w:rPr>
          <w:b/>
          <w:iCs/>
          <w:sz w:val="22"/>
          <w:szCs w:val="22"/>
          <w:u w:val="single"/>
        </w:rPr>
      </w:pPr>
    </w:p>
    <w:p w14:paraId="62B9066F" w14:textId="77777777" w:rsidR="00C86505" w:rsidRDefault="00C86505" w:rsidP="00C86505">
      <w:pPr>
        <w:jc w:val="both"/>
        <w:rPr>
          <w:b/>
          <w:iCs/>
          <w:sz w:val="22"/>
          <w:szCs w:val="22"/>
        </w:rPr>
      </w:pPr>
      <w:r w:rsidRPr="00C46CDB">
        <w:rPr>
          <w:b/>
          <w:iCs/>
          <w:sz w:val="22"/>
          <w:szCs w:val="22"/>
          <w:u w:val="single"/>
        </w:rPr>
        <w:t>Article 8</w:t>
      </w:r>
      <w:r w:rsidRPr="00C46CDB">
        <w:rPr>
          <w:b/>
          <w:iCs/>
          <w:sz w:val="22"/>
          <w:szCs w:val="22"/>
        </w:rPr>
        <w:t xml:space="preserve"> </w:t>
      </w:r>
    </w:p>
    <w:p w14:paraId="6F38B074" w14:textId="77777777" w:rsidR="00C86505" w:rsidRDefault="00C86505" w:rsidP="00C86505">
      <w:pPr>
        <w:jc w:val="both"/>
        <w:rPr>
          <w:b/>
          <w:iCs/>
          <w:sz w:val="22"/>
          <w:szCs w:val="22"/>
        </w:rPr>
      </w:pPr>
    </w:p>
    <w:p w14:paraId="6CD65410" w14:textId="77777777" w:rsidR="00C86505" w:rsidRPr="00C46CDB" w:rsidRDefault="00C86505" w:rsidP="00C86505">
      <w:pPr>
        <w:jc w:val="both"/>
        <w:rPr>
          <w:sz w:val="22"/>
          <w:szCs w:val="22"/>
        </w:rPr>
      </w:pPr>
      <w:r w:rsidRPr="00C46CDB">
        <w:rPr>
          <w:iCs/>
          <w:sz w:val="22"/>
          <w:szCs w:val="22"/>
        </w:rPr>
        <w:t>Les clauses concernant l'établissement, le recouvrement et le contentieux sont celles des</w:t>
      </w:r>
      <w:r w:rsidRPr="00C46CDB">
        <w:rPr>
          <w:sz w:val="22"/>
          <w:szCs w:val="22"/>
        </w:rPr>
        <w:t xml:space="preserve"> articles L3321-1 à L3321-12 du Code de la démocratie locale et de la décentralisation et de l'arrêté royal du 12 avril 1999, déterminant la procédure devant le gouverneur ou devant le Collège des bourgmestre et échevins en matière de réclamation contre une imposition provinciale ou communale.</w:t>
      </w:r>
    </w:p>
    <w:p w14:paraId="7563E8D0" w14:textId="77777777" w:rsidR="00C86505" w:rsidRDefault="00C86505" w:rsidP="00C86505">
      <w:pPr>
        <w:jc w:val="both"/>
        <w:rPr>
          <w:sz w:val="22"/>
          <w:szCs w:val="22"/>
        </w:rPr>
      </w:pPr>
    </w:p>
    <w:p w14:paraId="14E76F46" w14:textId="77777777" w:rsidR="00C86505" w:rsidRDefault="00C86505" w:rsidP="00C86505">
      <w:pPr>
        <w:pStyle w:val="Corpsdetexte21"/>
        <w:jc w:val="both"/>
        <w:rPr>
          <w:bCs/>
          <w:sz w:val="22"/>
          <w:szCs w:val="22"/>
        </w:rPr>
      </w:pPr>
    </w:p>
    <w:p w14:paraId="0DA47FB6" w14:textId="77777777" w:rsidR="00C86505" w:rsidRPr="00E3376B" w:rsidRDefault="00C86505" w:rsidP="00C86505">
      <w:pPr>
        <w:pStyle w:val="Corpsdetexte21"/>
        <w:jc w:val="both"/>
        <w:rPr>
          <w:b w:val="0"/>
          <w:sz w:val="22"/>
          <w:szCs w:val="22"/>
          <w:u w:val="none"/>
        </w:rPr>
      </w:pPr>
      <w:r w:rsidRPr="00E3376B">
        <w:rPr>
          <w:bCs/>
          <w:sz w:val="22"/>
          <w:szCs w:val="22"/>
        </w:rPr>
        <w:t xml:space="preserve">Article </w:t>
      </w:r>
      <w:r>
        <w:rPr>
          <w:bCs/>
          <w:sz w:val="22"/>
          <w:szCs w:val="22"/>
        </w:rPr>
        <w:t>9</w:t>
      </w:r>
      <w:r w:rsidRPr="00E3376B">
        <w:rPr>
          <w:bCs/>
          <w:sz w:val="22"/>
          <w:szCs w:val="22"/>
        </w:rPr>
        <w:t>.</w:t>
      </w:r>
      <w:r w:rsidRPr="00E3376B">
        <w:rPr>
          <w:b w:val="0"/>
          <w:sz w:val="22"/>
          <w:szCs w:val="22"/>
          <w:u w:val="none"/>
        </w:rPr>
        <w:t xml:space="preserve"> </w:t>
      </w:r>
    </w:p>
    <w:p w14:paraId="7AC43431" w14:textId="77777777" w:rsidR="00C86505" w:rsidRPr="00E3376B" w:rsidRDefault="00C86505" w:rsidP="00C86505">
      <w:pPr>
        <w:pStyle w:val="Corpsdetexte21"/>
        <w:jc w:val="both"/>
        <w:rPr>
          <w:b w:val="0"/>
          <w:sz w:val="22"/>
          <w:szCs w:val="22"/>
          <w:u w:val="none"/>
        </w:rPr>
      </w:pPr>
    </w:p>
    <w:p w14:paraId="54133C27" w14:textId="77777777" w:rsidR="00C86505" w:rsidRPr="00E3376B" w:rsidRDefault="00C86505" w:rsidP="00C86505">
      <w:pPr>
        <w:pStyle w:val="Corpsdetexte21"/>
        <w:jc w:val="both"/>
        <w:rPr>
          <w:b w:val="0"/>
          <w:sz w:val="22"/>
          <w:szCs w:val="22"/>
          <w:u w:val="none"/>
        </w:rPr>
      </w:pPr>
      <w:r w:rsidRPr="00E3376B">
        <w:rPr>
          <w:b w:val="0"/>
          <w:sz w:val="22"/>
          <w:szCs w:val="22"/>
          <w:u w:val="none"/>
        </w:rPr>
        <w:t>Le traitement de données à caractère personnel nécessaire à la mise en œuvre du présent règlement se fera suivant les règles suivantes :</w:t>
      </w:r>
    </w:p>
    <w:p w14:paraId="00F783DB" w14:textId="77777777" w:rsidR="00C86505" w:rsidRPr="00E3376B" w:rsidRDefault="00C86505" w:rsidP="00C86505">
      <w:pPr>
        <w:pStyle w:val="Corpsdetexte21"/>
        <w:jc w:val="both"/>
        <w:rPr>
          <w:b w:val="0"/>
          <w:sz w:val="22"/>
          <w:szCs w:val="22"/>
          <w:u w:val="none"/>
        </w:rPr>
      </w:pPr>
    </w:p>
    <w:p w14:paraId="328A1A50" w14:textId="77777777" w:rsidR="00C86505" w:rsidRPr="00124D52" w:rsidRDefault="00C86505" w:rsidP="005B36AF">
      <w:pPr>
        <w:numPr>
          <w:ilvl w:val="0"/>
          <w:numId w:val="10"/>
        </w:numPr>
        <w:jc w:val="both"/>
        <w:rPr>
          <w:bCs/>
          <w:sz w:val="22"/>
          <w:szCs w:val="22"/>
        </w:rPr>
      </w:pPr>
      <w:r w:rsidRPr="00124D52">
        <w:rPr>
          <w:bCs/>
          <w:sz w:val="22"/>
          <w:szCs w:val="22"/>
        </w:rPr>
        <w:t>Responsable de traitement : la commune de Saint-Georges-sur-Meuse,</w:t>
      </w:r>
    </w:p>
    <w:p w14:paraId="772039EA" w14:textId="77777777" w:rsidR="00C86505" w:rsidRPr="00124D52" w:rsidRDefault="00C86505" w:rsidP="005B36AF">
      <w:pPr>
        <w:numPr>
          <w:ilvl w:val="0"/>
          <w:numId w:val="10"/>
        </w:numPr>
        <w:jc w:val="both"/>
        <w:rPr>
          <w:bCs/>
          <w:sz w:val="22"/>
          <w:szCs w:val="22"/>
        </w:rPr>
      </w:pPr>
      <w:r w:rsidRPr="00124D52">
        <w:rPr>
          <w:bCs/>
          <w:sz w:val="22"/>
          <w:szCs w:val="22"/>
        </w:rPr>
        <w:t xml:space="preserve">Finalité du traitement : établissement et recouvrement de la </w:t>
      </w:r>
      <w:r>
        <w:rPr>
          <w:bCs/>
          <w:sz w:val="22"/>
          <w:szCs w:val="22"/>
        </w:rPr>
        <w:t>taxe</w:t>
      </w:r>
      <w:r w:rsidRPr="00124D52">
        <w:rPr>
          <w:bCs/>
          <w:sz w:val="22"/>
          <w:szCs w:val="22"/>
        </w:rPr>
        <w:t>,</w:t>
      </w:r>
    </w:p>
    <w:p w14:paraId="2A5ABCF5" w14:textId="77777777" w:rsidR="00C86505" w:rsidRPr="00124D52" w:rsidRDefault="00C86505" w:rsidP="005B36AF">
      <w:pPr>
        <w:numPr>
          <w:ilvl w:val="0"/>
          <w:numId w:val="10"/>
        </w:numPr>
        <w:jc w:val="both"/>
        <w:rPr>
          <w:bCs/>
          <w:sz w:val="22"/>
          <w:szCs w:val="22"/>
        </w:rPr>
      </w:pPr>
      <w:r w:rsidRPr="00124D52">
        <w:rPr>
          <w:bCs/>
          <w:sz w:val="22"/>
          <w:szCs w:val="22"/>
        </w:rPr>
        <w:t>Catégorie de données selon le type de règlement-</w:t>
      </w:r>
      <w:r>
        <w:rPr>
          <w:bCs/>
          <w:sz w:val="22"/>
          <w:szCs w:val="22"/>
        </w:rPr>
        <w:t>taxe</w:t>
      </w:r>
      <w:r w:rsidRPr="00124D52">
        <w:rPr>
          <w:bCs/>
          <w:sz w:val="22"/>
          <w:szCs w:val="22"/>
        </w:rPr>
        <w:t xml:space="preserve"> : données d’identification directes, coordonnées de contact, </w:t>
      </w:r>
      <w:r>
        <w:rPr>
          <w:bCs/>
          <w:sz w:val="22"/>
          <w:szCs w:val="22"/>
        </w:rPr>
        <w:t>données</w:t>
      </w:r>
      <w:r w:rsidRPr="00124D52">
        <w:rPr>
          <w:bCs/>
          <w:sz w:val="22"/>
          <w:szCs w:val="22"/>
        </w:rPr>
        <w:t xml:space="preserve"> financières et transactionnelles,</w:t>
      </w:r>
    </w:p>
    <w:p w14:paraId="760FD74C" w14:textId="77777777" w:rsidR="00C86505" w:rsidRPr="00124D52" w:rsidRDefault="00C86505" w:rsidP="005B36AF">
      <w:pPr>
        <w:numPr>
          <w:ilvl w:val="0"/>
          <w:numId w:val="10"/>
        </w:numPr>
        <w:jc w:val="both"/>
        <w:rPr>
          <w:bCs/>
          <w:sz w:val="22"/>
          <w:szCs w:val="22"/>
        </w:rPr>
      </w:pPr>
      <w:r w:rsidRPr="00124D52">
        <w:rPr>
          <w:bCs/>
          <w:sz w:val="22"/>
          <w:szCs w:val="22"/>
        </w:rPr>
        <w:t>Durée de conservation : la commune s’engage à conserver les données pour un délai</w:t>
      </w:r>
      <w:r>
        <w:rPr>
          <w:bCs/>
          <w:sz w:val="22"/>
          <w:szCs w:val="22"/>
        </w:rPr>
        <w:t xml:space="preserve"> </w:t>
      </w:r>
      <w:r w:rsidRPr="00124D52">
        <w:rPr>
          <w:bCs/>
          <w:sz w:val="22"/>
          <w:szCs w:val="22"/>
        </w:rPr>
        <w:t>de 10 ans et à les supprimer par la suite.</w:t>
      </w:r>
    </w:p>
    <w:p w14:paraId="58C365B6" w14:textId="77777777" w:rsidR="00C86505" w:rsidRPr="00124D52" w:rsidRDefault="00C86505" w:rsidP="005B36AF">
      <w:pPr>
        <w:numPr>
          <w:ilvl w:val="0"/>
          <w:numId w:val="10"/>
        </w:numPr>
        <w:jc w:val="both"/>
        <w:rPr>
          <w:bCs/>
          <w:sz w:val="22"/>
          <w:szCs w:val="22"/>
        </w:rPr>
      </w:pPr>
      <w:r w:rsidRPr="00124D52">
        <w:rPr>
          <w:bCs/>
          <w:sz w:val="22"/>
          <w:szCs w:val="22"/>
        </w:rPr>
        <w:t>Méthode de collecte : déclaration transmise par le demandeur/redevable,</w:t>
      </w:r>
    </w:p>
    <w:p w14:paraId="5B21CE8F" w14:textId="77777777" w:rsidR="00C86505" w:rsidRPr="00124D52" w:rsidRDefault="00C86505" w:rsidP="005B36AF">
      <w:pPr>
        <w:numPr>
          <w:ilvl w:val="0"/>
          <w:numId w:val="10"/>
        </w:numPr>
        <w:jc w:val="both"/>
        <w:rPr>
          <w:bCs/>
          <w:sz w:val="22"/>
          <w:szCs w:val="22"/>
        </w:rPr>
      </w:pPr>
      <w:r w:rsidRPr="00124D52">
        <w:rPr>
          <w:bCs/>
          <w:sz w:val="22"/>
          <w:szCs w:val="22"/>
        </w:rPr>
        <w:t>Communication des données : les données ne seront communiquées qu’à des tiers autorisés par ou en vertu de la loi, notamment en application de l’article 327 du CIR92 ou à des sous-traitants de la commune.</w:t>
      </w:r>
    </w:p>
    <w:p w14:paraId="3AFE1CD1" w14:textId="77777777" w:rsidR="00C86505" w:rsidRPr="00E45DB2" w:rsidRDefault="00C86505" w:rsidP="00C86505">
      <w:pPr>
        <w:rPr>
          <w:b/>
          <w:sz w:val="22"/>
          <w:szCs w:val="22"/>
          <w:u w:val="single"/>
        </w:rPr>
      </w:pPr>
    </w:p>
    <w:p w14:paraId="41A441BC" w14:textId="77777777" w:rsidR="00C86505" w:rsidRPr="00124D52" w:rsidRDefault="00C86505" w:rsidP="00C86505">
      <w:pPr>
        <w:spacing w:after="120"/>
        <w:jc w:val="both"/>
        <w:rPr>
          <w:b/>
          <w:sz w:val="22"/>
          <w:szCs w:val="22"/>
          <w:u w:val="single"/>
        </w:rPr>
      </w:pPr>
      <w:r w:rsidRPr="00124D52">
        <w:rPr>
          <w:b/>
          <w:sz w:val="22"/>
          <w:szCs w:val="22"/>
          <w:u w:val="single"/>
        </w:rPr>
        <w:lastRenderedPageBreak/>
        <w:t xml:space="preserve">Article </w:t>
      </w:r>
      <w:r>
        <w:rPr>
          <w:b/>
          <w:sz w:val="22"/>
          <w:szCs w:val="22"/>
          <w:u w:val="single"/>
        </w:rPr>
        <w:t>10</w:t>
      </w:r>
    </w:p>
    <w:p w14:paraId="557AB1E5" w14:textId="77777777" w:rsidR="00C86505" w:rsidRPr="00124D52" w:rsidRDefault="00C86505" w:rsidP="00C86505">
      <w:pPr>
        <w:spacing w:after="120"/>
        <w:jc w:val="both"/>
        <w:rPr>
          <w:sz w:val="22"/>
          <w:szCs w:val="22"/>
        </w:rPr>
      </w:pPr>
      <w:r w:rsidRPr="00124D52">
        <w:rPr>
          <w:sz w:val="22"/>
          <w:szCs w:val="22"/>
        </w:rPr>
        <w:t xml:space="preserve">Le présent règlement sera transmis au Gouvernement wallon conformément aux articles L3131-1 et suivants du CDLD </w:t>
      </w:r>
      <w:r w:rsidRPr="00C46CDB">
        <w:rPr>
          <w:sz w:val="22"/>
          <w:szCs w:val="22"/>
        </w:rPr>
        <w:t>pour exercice de</w:t>
      </w:r>
      <w:r>
        <w:rPr>
          <w:sz w:val="22"/>
          <w:szCs w:val="22"/>
        </w:rPr>
        <w:t xml:space="preserve"> </w:t>
      </w:r>
      <w:r w:rsidRPr="00124D52">
        <w:rPr>
          <w:sz w:val="22"/>
          <w:szCs w:val="22"/>
        </w:rPr>
        <w:t>la tutelle spéciale d’approbation et à la Directrice financière.</w:t>
      </w:r>
    </w:p>
    <w:p w14:paraId="5F078DE8" w14:textId="77777777" w:rsidR="00C86505" w:rsidRPr="00124D52" w:rsidRDefault="00C86505" w:rsidP="00C86505">
      <w:pPr>
        <w:jc w:val="both"/>
        <w:rPr>
          <w:sz w:val="22"/>
          <w:szCs w:val="22"/>
        </w:rPr>
      </w:pPr>
    </w:p>
    <w:p w14:paraId="3FDBF6D1" w14:textId="77777777" w:rsidR="00C86505" w:rsidRPr="00124D52" w:rsidRDefault="00C86505" w:rsidP="00C86505">
      <w:pPr>
        <w:spacing w:after="120"/>
        <w:jc w:val="both"/>
        <w:rPr>
          <w:b/>
          <w:sz w:val="22"/>
          <w:szCs w:val="22"/>
          <w:u w:val="single"/>
        </w:rPr>
      </w:pPr>
      <w:r w:rsidRPr="00124D52">
        <w:rPr>
          <w:b/>
          <w:sz w:val="22"/>
          <w:szCs w:val="22"/>
          <w:u w:val="single"/>
        </w:rPr>
        <w:t xml:space="preserve">Article </w:t>
      </w:r>
      <w:r>
        <w:rPr>
          <w:b/>
          <w:sz w:val="22"/>
          <w:szCs w:val="22"/>
          <w:u w:val="single"/>
        </w:rPr>
        <w:t>11</w:t>
      </w:r>
    </w:p>
    <w:p w14:paraId="74987B3A" w14:textId="77777777" w:rsidR="00C86505" w:rsidRPr="00114C6C" w:rsidRDefault="00C86505" w:rsidP="00C86505">
      <w:pPr>
        <w:jc w:val="both"/>
        <w:rPr>
          <w:sz w:val="22"/>
          <w:szCs w:val="22"/>
        </w:rPr>
      </w:pPr>
      <w:r w:rsidRPr="00114C6C">
        <w:rPr>
          <w:sz w:val="22"/>
          <w:szCs w:val="22"/>
        </w:rPr>
        <w:t>Le présent règlement entrera en vigueur le jour de la publication faite conformément aux articles L1133-1 et L1133-2 du CDLD.</w:t>
      </w:r>
    </w:p>
    <w:p w14:paraId="419EE773" w14:textId="77777777" w:rsidR="00C86505" w:rsidRDefault="00C86505" w:rsidP="00AE4B38">
      <w:pPr>
        <w:rPr>
          <w:szCs w:val="24"/>
        </w:rPr>
      </w:pPr>
    </w:p>
    <w:p w14:paraId="63E090C1" w14:textId="77777777" w:rsidR="00C86505" w:rsidRPr="00C86505" w:rsidRDefault="00C86505" w:rsidP="00AE4B38">
      <w:pPr>
        <w:rPr>
          <w:szCs w:val="24"/>
        </w:rPr>
      </w:pPr>
    </w:p>
    <w:p w14:paraId="54B18CA7" w14:textId="720935E8" w:rsidR="00505569" w:rsidRPr="00505569" w:rsidRDefault="00505569" w:rsidP="005B36AF">
      <w:pPr>
        <w:numPr>
          <w:ilvl w:val="0"/>
          <w:numId w:val="14"/>
        </w:numPr>
        <w:suppressAutoHyphens w:val="0"/>
        <w:rPr>
          <w:b/>
          <w:bCs/>
          <w:szCs w:val="24"/>
          <w:u w:val="single"/>
        </w:rPr>
      </w:pPr>
      <w:r w:rsidRPr="00505569">
        <w:rPr>
          <w:b/>
          <w:bCs/>
          <w:szCs w:val="24"/>
          <w:u w:val="single"/>
        </w:rPr>
        <w:t>Banque Carrefour de la Sécurité Sociale (BCSS). Echange de données dans le projet « statuts sociaux harmonisés – droits dérivés » (SSH). Contrat. Information.</w:t>
      </w:r>
    </w:p>
    <w:p w14:paraId="3A6DD1B6" w14:textId="77777777" w:rsidR="00505569" w:rsidRDefault="00505569" w:rsidP="00A6483F">
      <w:pPr>
        <w:rPr>
          <w:b/>
          <w:bCs/>
          <w:szCs w:val="24"/>
          <w:u w:val="single"/>
        </w:rPr>
      </w:pPr>
    </w:p>
    <w:p w14:paraId="13CDA76E" w14:textId="77777777" w:rsidR="00A6483F" w:rsidRPr="00A6483F" w:rsidRDefault="00A6483F" w:rsidP="00A6483F">
      <w:pPr>
        <w:suppressAutoHyphens w:val="0"/>
        <w:rPr>
          <w:lang w:val="fr-FR" w:eastAsia="fr-FR"/>
        </w:rPr>
      </w:pPr>
      <w:r w:rsidRPr="00A6483F">
        <w:rPr>
          <w:lang w:val="fr-FR" w:eastAsia="fr-FR"/>
        </w:rPr>
        <w:t>Le Conseil communal, réuni en séance publique ;</w:t>
      </w:r>
    </w:p>
    <w:p w14:paraId="539CEA19" w14:textId="77777777" w:rsidR="00A6483F" w:rsidRPr="00A6483F" w:rsidRDefault="00A6483F" w:rsidP="00A6483F">
      <w:pPr>
        <w:suppressAutoHyphens w:val="0"/>
        <w:rPr>
          <w:lang w:val="fr-FR" w:eastAsia="fr-FR"/>
        </w:rPr>
      </w:pPr>
    </w:p>
    <w:p w14:paraId="45CDA855" w14:textId="77777777" w:rsidR="00A6483F" w:rsidRPr="00A6483F" w:rsidRDefault="00A6483F" w:rsidP="00A6483F">
      <w:pPr>
        <w:suppressAutoHyphens w:val="0"/>
        <w:rPr>
          <w:lang w:val="fr-FR" w:eastAsia="fr-FR"/>
        </w:rPr>
      </w:pPr>
      <w:r w:rsidRPr="00A6483F">
        <w:rPr>
          <w:lang w:val="fr-FR" w:eastAsia="fr-FR"/>
        </w:rPr>
        <w:t>Vu le règlement-taxe du 24/10/2024 sur l’entretien des égouts et des voies d’écoulement des eaux ;</w:t>
      </w:r>
    </w:p>
    <w:p w14:paraId="7DBFAA41" w14:textId="77777777" w:rsidR="00A6483F" w:rsidRPr="00A6483F" w:rsidRDefault="00A6483F" w:rsidP="00A6483F">
      <w:pPr>
        <w:suppressAutoHyphens w:val="0"/>
        <w:rPr>
          <w:lang w:val="fr-FR" w:eastAsia="fr-FR"/>
        </w:rPr>
      </w:pPr>
    </w:p>
    <w:p w14:paraId="3CF3769A" w14:textId="77777777" w:rsidR="00A6483F" w:rsidRPr="00A6483F" w:rsidRDefault="00A6483F" w:rsidP="00A6483F">
      <w:pPr>
        <w:suppressAutoHyphens w:val="0"/>
        <w:rPr>
          <w:lang w:val="fr-FR" w:eastAsia="fr-FR"/>
        </w:rPr>
      </w:pPr>
      <w:r w:rsidRPr="00A6483F">
        <w:rPr>
          <w:lang w:val="fr-FR" w:eastAsia="fr-FR"/>
        </w:rPr>
        <w:t>Vu le règlement-taxe du 24/10/2024 sur l’enlèvement des immondices ;</w:t>
      </w:r>
    </w:p>
    <w:p w14:paraId="6319B681" w14:textId="77777777" w:rsidR="00A6483F" w:rsidRPr="00A6483F" w:rsidRDefault="00A6483F" w:rsidP="00A6483F">
      <w:pPr>
        <w:suppressAutoHyphens w:val="0"/>
        <w:rPr>
          <w:lang w:val="fr-FR" w:eastAsia="fr-FR"/>
        </w:rPr>
      </w:pPr>
    </w:p>
    <w:p w14:paraId="6C7B546B" w14:textId="77777777" w:rsidR="00A6483F" w:rsidRPr="00A6483F" w:rsidRDefault="00A6483F" w:rsidP="00A6483F">
      <w:pPr>
        <w:suppressAutoHyphens w:val="0"/>
        <w:rPr>
          <w:lang w:val="fr-FR" w:eastAsia="fr-FR"/>
        </w:rPr>
      </w:pPr>
      <w:r w:rsidRPr="00A6483F">
        <w:rPr>
          <w:lang w:val="fr-FR" w:eastAsia="fr-FR"/>
        </w:rPr>
        <w:t>Vu que les règlements précités prévoient des exonérations pour certaines catégories de contribuables, dont notamment les bénéficiaires du statut BIM – OMNIO ;</w:t>
      </w:r>
    </w:p>
    <w:p w14:paraId="526279BE" w14:textId="77777777" w:rsidR="00A6483F" w:rsidRPr="00A6483F" w:rsidRDefault="00A6483F" w:rsidP="00A6483F">
      <w:pPr>
        <w:suppressAutoHyphens w:val="0"/>
        <w:rPr>
          <w:lang w:val="fr-FR" w:eastAsia="fr-FR"/>
        </w:rPr>
      </w:pPr>
    </w:p>
    <w:p w14:paraId="26E54504" w14:textId="77777777" w:rsidR="00A6483F" w:rsidRPr="00A6483F" w:rsidRDefault="00A6483F" w:rsidP="00A6483F">
      <w:pPr>
        <w:suppressAutoHyphens w:val="0"/>
        <w:rPr>
          <w:lang w:val="fr-FR" w:eastAsia="fr-FR"/>
        </w:rPr>
      </w:pPr>
      <w:r w:rsidRPr="00A6483F">
        <w:rPr>
          <w:lang w:val="fr-FR" w:eastAsia="fr-FR"/>
        </w:rPr>
        <w:t xml:space="preserve">Vu le contrat entre la Banque Carrefour de la Sécurité Sociale et la Commune relatif à la communication de données à caractère personnel par la BCSS à la Commune en vue de l’octroi </w:t>
      </w:r>
      <w:r w:rsidRPr="00A6483F">
        <w:rPr>
          <w:b/>
          <w:lang w:val="fr-FR" w:eastAsia="fr-FR"/>
        </w:rPr>
        <w:t>automatique</w:t>
      </w:r>
      <w:r w:rsidRPr="00A6483F">
        <w:rPr>
          <w:lang w:val="fr-FR" w:eastAsia="fr-FR"/>
        </w:rPr>
        <w:t xml:space="preserve"> de droits supplémentaires fixés dans les règlements-taxes précités ;</w:t>
      </w:r>
    </w:p>
    <w:p w14:paraId="44957FDF" w14:textId="77777777" w:rsidR="00A6483F" w:rsidRPr="00A6483F" w:rsidRDefault="00A6483F" w:rsidP="00A6483F">
      <w:pPr>
        <w:suppressAutoHyphens w:val="0"/>
        <w:rPr>
          <w:lang w:val="fr-FR" w:eastAsia="fr-FR"/>
        </w:rPr>
      </w:pPr>
    </w:p>
    <w:p w14:paraId="36576A8D" w14:textId="77777777" w:rsidR="00A6483F" w:rsidRPr="00A6483F" w:rsidRDefault="00A6483F" w:rsidP="00A6483F">
      <w:pPr>
        <w:suppressAutoHyphens w:val="0"/>
        <w:rPr>
          <w:lang w:val="fr-FR" w:eastAsia="fr-FR"/>
        </w:rPr>
      </w:pPr>
      <w:r w:rsidRPr="00A6483F">
        <w:rPr>
          <w:lang w:val="fr-FR" w:eastAsia="fr-FR"/>
        </w:rPr>
        <w:t>Considérant que cet octroi automatique de certaines exonérations est de nature à alléger le travail administratif mais surtout d’éviter des formalités aux bénéficiaires (p. ex. l’envoi annuel à la commune d’une attestation de la mutuelle) et de toucher tous les bénéficiaires, certains ignorant l’existence de l’exonération à laquelle ils ont droit par leur statut ;</w:t>
      </w:r>
    </w:p>
    <w:p w14:paraId="529F6336" w14:textId="77777777" w:rsidR="00A6483F" w:rsidRPr="00A6483F" w:rsidRDefault="00A6483F" w:rsidP="00A6483F">
      <w:pPr>
        <w:suppressAutoHyphens w:val="0"/>
        <w:rPr>
          <w:lang w:val="fr-FR" w:eastAsia="fr-FR"/>
        </w:rPr>
      </w:pPr>
    </w:p>
    <w:p w14:paraId="47ADED1A" w14:textId="77777777" w:rsidR="00A6483F" w:rsidRPr="00A6483F" w:rsidRDefault="00A6483F" w:rsidP="00A6483F">
      <w:pPr>
        <w:suppressAutoHyphens w:val="0"/>
        <w:rPr>
          <w:lang w:val="fr-FR" w:eastAsia="fr-FR"/>
        </w:rPr>
      </w:pPr>
      <w:r w:rsidRPr="00A6483F">
        <w:rPr>
          <w:lang w:val="fr-FR" w:eastAsia="fr-FR"/>
        </w:rPr>
        <w:t>Considérant l’obligation d’information des conseillers prévue à l’article 7 du contrat ;</w:t>
      </w:r>
    </w:p>
    <w:p w14:paraId="766DDA28" w14:textId="77777777" w:rsidR="00A6483F" w:rsidRPr="00A6483F" w:rsidRDefault="00A6483F" w:rsidP="00A6483F">
      <w:pPr>
        <w:suppressAutoHyphens w:val="0"/>
        <w:rPr>
          <w:lang w:val="fr-FR" w:eastAsia="fr-FR"/>
        </w:rPr>
      </w:pPr>
    </w:p>
    <w:p w14:paraId="6F5716F5" w14:textId="77777777" w:rsidR="00A6483F" w:rsidRPr="00A6483F" w:rsidRDefault="00A6483F" w:rsidP="00A6483F">
      <w:pPr>
        <w:suppressAutoHyphens w:val="0"/>
        <w:rPr>
          <w:lang w:val="fr-FR" w:eastAsia="fr-FR"/>
        </w:rPr>
      </w:pPr>
      <w:r w:rsidRPr="00A6483F">
        <w:rPr>
          <w:b/>
          <w:lang w:val="fr-FR" w:eastAsia="fr-FR"/>
        </w:rPr>
        <w:t xml:space="preserve">PREND CONNAISSANCE </w:t>
      </w:r>
      <w:r w:rsidRPr="00A6483F">
        <w:rPr>
          <w:lang w:val="fr-FR" w:eastAsia="fr-FR"/>
        </w:rPr>
        <w:t>de l’existence du contrat.</w:t>
      </w:r>
    </w:p>
    <w:p w14:paraId="7B189A87" w14:textId="77777777" w:rsidR="00A6483F" w:rsidRPr="00A6483F" w:rsidRDefault="00A6483F" w:rsidP="00A6483F">
      <w:pPr>
        <w:suppressAutoHyphens w:val="0"/>
        <w:rPr>
          <w:b/>
          <w:sz w:val="20"/>
          <w:lang w:val="fr-FR" w:eastAsia="fr-FR"/>
        </w:rPr>
      </w:pPr>
    </w:p>
    <w:p w14:paraId="79ED320A" w14:textId="77777777" w:rsidR="00A6483F" w:rsidRPr="00A6483F" w:rsidRDefault="00A6483F" w:rsidP="00A6483F">
      <w:pPr>
        <w:suppressAutoHyphens w:val="0"/>
        <w:rPr>
          <w:szCs w:val="24"/>
          <w:lang w:val="fr-FR" w:eastAsia="fr-FR"/>
        </w:rPr>
      </w:pPr>
      <w:r w:rsidRPr="00A6483F">
        <w:rPr>
          <w:szCs w:val="24"/>
          <w:lang w:val="fr-FR" w:eastAsia="fr-FR"/>
        </w:rPr>
        <w:t>Le présent extrait du registre aux délibérations de la séance du Conseil communal de la séance de ce 24/04/2025 sera transmis à la BCSS.</w:t>
      </w:r>
    </w:p>
    <w:p w14:paraId="4A8CD0D4" w14:textId="77777777" w:rsidR="00A6483F" w:rsidRDefault="00A6483F" w:rsidP="00A6483F">
      <w:pPr>
        <w:rPr>
          <w:b/>
          <w:bCs/>
          <w:szCs w:val="24"/>
          <w:u w:val="single"/>
        </w:rPr>
      </w:pPr>
    </w:p>
    <w:p w14:paraId="04FBA2FE" w14:textId="77777777" w:rsidR="00A6483F" w:rsidRPr="00A6483F" w:rsidRDefault="00A6483F" w:rsidP="00A6483F">
      <w:pPr>
        <w:rPr>
          <w:b/>
          <w:bCs/>
          <w:szCs w:val="24"/>
          <w:u w:val="single"/>
        </w:rPr>
      </w:pPr>
    </w:p>
    <w:p w14:paraId="2213144D" w14:textId="77777777" w:rsidR="00505569" w:rsidRPr="00505569" w:rsidRDefault="00505569" w:rsidP="005B36AF">
      <w:pPr>
        <w:numPr>
          <w:ilvl w:val="0"/>
          <w:numId w:val="14"/>
        </w:numPr>
        <w:suppressAutoHyphens w:val="0"/>
        <w:jc w:val="both"/>
        <w:rPr>
          <w:b/>
          <w:bCs/>
          <w:szCs w:val="24"/>
          <w:u w:val="single"/>
        </w:rPr>
      </w:pPr>
      <w:r w:rsidRPr="00505569">
        <w:rPr>
          <w:b/>
          <w:bCs/>
          <w:szCs w:val="24"/>
          <w:u w:val="single"/>
        </w:rPr>
        <w:t>Plan de Cohésion Sociale 2020-2025 (prolongé jusqu’en 2026) Modification. Décision.</w:t>
      </w:r>
    </w:p>
    <w:p w14:paraId="50FE9800" w14:textId="77777777" w:rsidR="00505569" w:rsidRDefault="00505569" w:rsidP="00A6483F">
      <w:pPr>
        <w:rPr>
          <w:b/>
          <w:bCs/>
          <w:szCs w:val="24"/>
          <w:u w:val="single"/>
        </w:rPr>
      </w:pPr>
    </w:p>
    <w:p w14:paraId="725F50EA" w14:textId="4C991064" w:rsidR="00A6483F" w:rsidRDefault="00A6483F" w:rsidP="00A6483F">
      <w:pPr>
        <w:rPr>
          <w:szCs w:val="24"/>
        </w:rPr>
      </w:pPr>
      <w:r w:rsidRPr="00A6483F">
        <w:rPr>
          <w:szCs w:val="24"/>
          <w:u w:val="single"/>
        </w:rPr>
        <w:t>Madame KELLECI</w:t>
      </w:r>
      <w:r>
        <w:rPr>
          <w:szCs w:val="24"/>
        </w:rPr>
        <w:t xml:space="preserve"> expose la modification :</w:t>
      </w:r>
    </w:p>
    <w:p w14:paraId="4A4D33DB" w14:textId="77777777" w:rsidR="000D159A" w:rsidRDefault="000D159A" w:rsidP="000D159A">
      <w:pPr>
        <w:rPr>
          <w:u w:val="single"/>
        </w:rPr>
      </w:pPr>
    </w:p>
    <w:p w14:paraId="1DF9611F" w14:textId="462310ED" w:rsidR="000D159A" w:rsidRPr="009B02AA" w:rsidRDefault="000D159A" w:rsidP="000D159A">
      <w:pPr>
        <w:rPr>
          <w:u w:val="single"/>
        </w:rPr>
      </w:pPr>
      <w:r>
        <w:rPr>
          <w:u w:val="single"/>
        </w:rPr>
        <w:t>« </w:t>
      </w:r>
      <w:r w:rsidRPr="009B02AA">
        <w:rPr>
          <w:u w:val="single"/>
        </w:rPr>
        <w:t>Remise en contexte</w:t>
      </w:r>
    </w:p>
    <w:p w14:paraId="030FB4D6" w14:textId="77777777" w:rsidR="000D159A" w:rsidRPr="00B476D0" w:rsidRDefault="000D159A" w:rsidP="000D159A">
      <w:r w:rsidRPr="00B476D0">
        <w:t>Le salon de l’emploi était inscrit précédemment au PCS. À l’époque, il s’agissait d’une collaboration avec l’ADL d’Engis pour une organisation commune à Engis. En évaluant l’action, on s’est rendu compte que manière de procéder ne correspondait pas aux besoins des Saint-Georgiens, et que leur participation à ce salon était faible.</w:t>
      </w:r>
    </w:p>
    <w:p w14:paraId="0C992FAA" w14:textId="77777777" w:rsidR="000D159A" w:rsidRPr="00B476D0" w:rsidRDefault="000D159A" w:rsidP="000D159A">
      <w:r w:rsidRPr="00B476D0">
        <w:t xml:space="preserve">Aujourd’hui, l’idée revient car nous avons mené un diagnostic de cohésion sociale au PCS et il a mis en avant la faible connaissance des services d’aide à l’emploi disponibles pour nos </w:t>
      </w:r>
      <w:r w:rsidRPr="00B476D0">
        <w:lastRenderedPageBreak/>
        <w:t>citoyens. Nous souhaitons donc organiser ce type d’événement à Saint-Georges-sur-Meuse avec pour objectif de faciliter l’accès à l’information. Nous souhaitons mobiliser le plus possible les employeurs locaux, qui rencontrent également des difficultés à recruter du personnel (selon les secteurs). La commune ne dispose pas de service d’aide à l’emploi, il est donc important que nous rendions visible ce qui existe dans les communes voisines.</w:t>
      </w:r>
    </w:p>
    <w:p w14:paraId="6BC64FE5" w14:textId="77777777" w:rsidR="000D159A" w:rsidRPr="00B476D0" w:rsidRDefault="000D159A" w:rsidP="000D159A">
      <w:r w:rsidRPr="00B476D0">
        <w:t>La commune et le CPAS sont porteurs du projet.</w:t>
      </w:r>
    </w:p>
    <w:p w14:paraId="48F3A58E" w14:textId="77777777" w:rsidR="000D159A" w:rsidRDefault="000D159A" w:rsidP="000D159A">
      <w:pPr>
        <w:rPr>
          <w:u w:val="single"/>
        </w:rPr>
      </w:pPr>
    </w:p>
    <w:p w14:paraId="31F3EB6F" w14:textId="7FD5D259" w:rsidR="000D159A" w:rsidRPr="009B02AA" w:rsidRDefault="000D159A" w:rsidP="000D159A">
      <w:pPr>
        <w:rPr>
          <w:u w:val="single"/>
        </w:rPr>
      </w:pPr>
      <w:r w:rsidRPr="009B02AA">
        <w:rPr>
          <w:u w:val="single"/>
        </w:rPr>
        <w:t>L’objectif que l’on vise</w:t>
      </w:r>
    </w:p>
    <w:p w14:paraId="759BD790" w14:textId="77777777" w:rsidR="000D159A" w:rsidRPr="00B476D0" w:rsidRDefault="000D159A" w:rsidP="000D159A">
      <w:r w:rsidRPr="00B476D0">
        <w:t>Rassembler en un lieu unique les acteurs de l’emploi, de l’insertion socioprofessionnelle et de la formation actifs à Saint-Georges-sur-Meuse et ses alentours.</w:t>
      </w:r>
    </w:p>
    <w:p w14:paraId="03D790AC" w14:textId="77777777" w:rsidR="000D159A" w:rsidRDefault="000D159A" w:rsidP="000D159A">
      <w:pPr>
        <w:rPr>
          <w:u w:val="single"/>
        </w:rPr>
      </w:pPr>
    </w:p>
    <w:p w14:paraId="76A9B222" w14:textId="115EFB33" w:rsidR="000D159A" w:rsidRPr="009B02AA" w:rsidRDefault="000D159A" w:rsidP="000D159A">
      <w:pPr>
        <w:rPr>
          <w:u w:val="single"/>
        </w:rPr>
      </w:pPr>
      <w:r w:rsidRPr="009B02AA">
        <w:rPr>
          <w:u w:val="single"/>
        </w:rPr>
        <w:t>Le public-cible</w:t>
      </w:r>
    </w:p>
    <w:p w14:paraId="6723C83F" w14:textId="77777777" w:rsidR="000D159A" w:rsidRPr="00B476D0" w:rsidRDefault="000D159A" w:rsidP="000D159A">
      <w:r w:rsidRPr="00B476D0">
        <w:t>Les personnes en recherche d’emploi de manière large (sans distinction d’âge ou de handicap).</w:t>
      </w:r>
    </w:p>
    <w:p w14:paraId="265E7944" w14:textId="77777777" w:rsidR="000D159A" w:rsidRDefault="000D159A" w:rsidP="000D159A">
      <w:pPr>
        <w:rPr>
          <w:u w:val="single"/>
        </w:rPr>
      </w:pPr>
    </w:p>
    <w:p w14:paraId="62C60981" w14:textId="42E6ABED" w:rsidR="000D159A" w:rsidRPr="009B02AA" w:rsidRDefault="000D159A" w:rsidP="000D159A">
      <w:pPr>
        <w:rPr>
          <w:u w:val="single"/>
        </w:rPr>
      </w:pPr>
      <w:r w:rsidRPr="009B02AA">
        <w:rPr>
          <w:u w:val="single"/>
        </w:rPr>
        <w:t>Les besoins de la population que l’on cible</w:t>
      </w:r>
    </w:p>
    <w:p w14:paraId="626773ED" w14:textId="77777777" w:rsidR="000D159A" w:rsidRPr="00B476D0" w:rsidRDefault="000D159A" w:rsidP="000D159A">
      <w:r w:rsidRPr="00B476D0">
        <w:t>Les habitants de Saint-Georges-sur-Meuse ont une faible connaissance des services d’aide à l’emploi de l’arrondissement.</w:t>
      </w:r>
    </w:p>
    <w:p w14:paraId="35D731AD" w14:textId="77777777" w:rsidR="000D159A" w:rsidRPr="00B476D0" w:rsidRDefault="000D159A" w:rsidP="000D159A">
      <w:r w:rsidRPr="00B476D0">
        <w:t>Les commerces et entreprises locales ont, pour certains, des difficultés à trouver de la main d’œuvre.</w:t>
      </w:r>
    </w:p>
    <w:p w14:paraId="1B9986E0" w14:textId="7056BD68" w:rsidR="000D159A" w:rsidRPr="00B476D0" w:rsidRDefault="000D159A" w:rsidP="000D159A">
      <w:r w:rsidRPr="00B476D0">
        <w:t>Les spécificités de mobilité de la commune amènent certains demandeurs d’emploi à chercher un travail proche de leur domicile.</w:t>
      </w:r>
    </w:p>
    <w:p w14:paraId="32FD8511" w14:textId="77777777" w:rsidR="000D159A" w:rsidRDefault="000D159A" w:rsidP="000D159A">
      <w:pPr>
        <w:rPr>
          <w:u w:val="single"/>
        </w:rPr>
      </w:pPr>
    </w:p>
    <w:p w14:paraId="6BD80EB9" w14:textId="7A914B2A" w:rsidR="000D159A" w:rsidRPr="0042370B" w:rsidRDefault="000D159A" w:rsidP="000D159A">
      <w:pPr>
        <w:rPr>
          <w:u w:val="single"/>
        </w:rPr>
      </w:pPr>
      <w:r w:rsidRPr="0042370B">
        <w:rPr>
          <w:u w:val="single"/>
        </w:rPr>
        <w:t>Les partenaires identifiés comme facilitateurs du projet</w:t>
      </w:r>
    </w:p>
    <w:p w14:paraId="5AB9B6C2" w14:textId="77777777" w:rsidR="000D159A" w:rsidRPr="00B476D0" w:rsidRDefault="000D159A" w:rsidP="000D159A">
      <w:r w:rsidRPr="00B476D0">
        <w:t>FOREM</w:t>
      </w:r>
    </w:p>
    <w:p w14:paraId="21A50B84" w14:textId="77777777" w:rsidR="000D159A" w:rsidRPr="00B476D0" w:rsidRDefault="000D159A" w:rsidP="000D159A">
      <w:r w:rsidRPr="00B476D0">
        <w:t>Mission Régionale Huy-Waremme</w:t>
      </w:r>
    </w:p>
    <w:p w14:paraId="53B79507" w14:textId="77777777" w:rsidR="000D159A" w:rsidRPr="00B476D0" w:rsidRDefault="000D159A" w:rsidP="000D159A">
      <w:r w:rsidRPr="00B476D0">
        <w:t>Maison des Jeunes de St-Georges-s/M</w:t>
      </w:r>
    </w:p>
    <w:p w14:paraId="44DD11B9" w14:textId="77777777" w:rsidR="000D159A" w:rsidRDefault="000D159A" w:rsidP="000D159A">
      <w:r w:rsidRPr="00B476D0">
        <w:t>Agence de Développement Local d’Engis</w:t>
      </w:r>
    </w:p>
    <w:p w14:paraId="2B79CBEF" w14:textId="77777777" w:rsidR="000D159A" w:rsidRDefault="000D159A" w:rsidP="000D159A">
      <w:pPr>
        <w:rPr>
          <w:u w:val="single"/>
        </w:rPr>
      </w:pPr>
    </w:p>
    <w:p w14:paraId="73E5C7BA" w14:textId="6587F2C8" w:rsidR="000D159A" w:rsidRDefault="000D159A" w:rsidP="000D159A">
      <w:pPr>
        <w:rPr>
          <w:u w:val="single"/>
        </w:rPr>
      </w:pPr>
      <w:r>
        <w:rPr>
          <w:u w:val="single"/>
        </w:rPr>
        <w:t>Les moyens mobilisés</w:t>
      </w:r>
    </w:p>
    <w:p w14:paraId="512C2C92" w14:textId="28C248C0" w:rsidR="000D159A" w:rsidRDefault="000D159A" w:rsidP="000D159A">
      <w:r>
        <w:t>Pour l’aspect financier, l’action entrera dans le Plan de Cohésion Sociale. Nous avons déjà réalisé une première estimation des ressources matérielles et humaines dont nous devrons disposer pour le succès du salon :</w:t>
      </w:r>
    </w:p>
    <w:p w14:paraId="26B6BC93" w14:textId="77777777" w:rsidR="000D159A" w:rsidRDefault="000D159A" w:rsidP="005B36AF">
      <w:pPr>
        <w:pStyle w:val="Paragraphedeliste"/>
        <w:numPr>
          <w:ilvl w:val="0"/>
          <w:numId w:val="19"/>
        </w:numPr>
        <w:spacing w:after="160" w:line="300" w:lineRule="auto"/>
        <w:jc w:val="both"/>
      </w:pPr>
      <w:r>
        <w:t>Le centre culturel ou l’Athénée pour accueillir l’événement</w:t>
      </w:r>
    </w:p>
    <w:p w14:paraId="4B6D1D95" w14:textId="77777777" w:rsidR="000D159A" w:rsidRDefault="000D159A" w:rsidP="005B36AF">
      <w:pPr>
        <w:pStyle w:val="Paragraphedeliste"/>
        <w:numPr>
          <w:ilvl w:val="0"/>
          <w:numId w:val="19"/>
        </w:numPr>
        <w:spacing w:after="160" w:line="300" w:lineRule="auto"/>
        <w:jc w:val="both"/>
      </w:pPr>
      <w:r>
        <w:t>Le service travaux pour la main d’œuvre</w:t>
      </w:r>
    </w:p>
    <w:p w14:paraId="3414B03A" w14:textId="77777777" w:rsidR="000D159A" w:rsidRDefault="000D159A" w:rsidP="005B36AF">
      <w:pPr>
        <w:pStyle w:val="Paragraphedeliste"/>
        <w:numPr>
          <w:ilvl w:val="0"/>
          <w:numId w:val="19"/>
        </w:numPr>
        <w:spacing w:after="160" w:line="300" w:lineRule="auto"/>
        <w:jc w:val="both"/>
      </w:pPr>
      <w:r>
        <w:t>Les chapiteaux</w:t>
      </w:r>
    </w:p>
    <w:p w14:paraId="18B96568" w14:textId="77777777" w:rsidR="000D159A" w:rsidRDefault="000D159A" w:rsidP="005B36AF">
      <w:pPr>
        <w:pStyle w:val="Paragraphedeliste"/>
        <w:numPr>
          <w:ilvl w:val="0"/>
          <w:numId w:val="19"/>
        </w:numPr>
        <w:spacing w:after="160" w:line="300" w:lineRule="auto"/>
        <w:jc w:val="both"/>
      </w:pPr>
      <w:r>
        <w:t>De la location de mobilier</w:t>
      </w:r>
    </w:p>
    <w:p w14:paraId="1B74136F" w14:textId="77777777" w:rsidR="000D159A" w:rsidRDefault="000D159A" w:rsidP="005B36AF">
      <w:pPr>
        <w:pStyle w:val="Paragraphedeliste"/>
        <w:numPr>
          <w:ilvl w:val="0"/>
          <w:numId w:val="19"/>
        </w:numPr>
        <w:spacing w:after="160" w:line="300" w:lineRule="auto"/>
        <w:jc w:val="both"/>
      </w:pPr>
      <w:r>
        <w:t>Le service communication viendra en appui pour la visibilité du salon</w:t>
      </w:r>
    </w:p>
    <w:p w14:paraId="4F1A5C32" w14:textId="77777777" w:rsidR="000D159A" w:rsidRPr="0042370B" w:rsidRDefault="000D159A" w:rsidP="000D159A">
      <w:pPr>
        <w:rPr>
          <w:u w:val="single"/>
        </w:rPr>
      </w:pPr>
      <w:r w:rsidRPr="0042370B">
        <w:rPr>
          <w:u w:val="single"/>
        </w:rPr>
        <w:t>Les indicateurs de résultats que l’on vise</w:t>
      </w:r>
    </w:p>
    <w:p w14:paraId="414FBFF5" w14:textId="77777777" w:rsidR="000D159A" w:rsidRDefault="000D159A" w:rsidP="000D159A">
      <w:r>
        <w:t>On aimerait accueillir 350 visiteurs dont 130 de la commune. Il y a approximativement 450 demandeurs d’emploi sur la commune, cela représente un tiers.</w:t>
      </w:r>
    </w:p>
    <w:p w14:paraId="2B83F305" w14:textId="77777777" w:rsidR="000D159A" w:rsidRDefault="000D159A" w:rsidP="000D159A">
      <w:r>
        <w:t>Nous aimerions pouvoir proposer au moins 27 stands, dont 20 dédiés à des entreprises en recherche d’employés, 3 qui proposent de la formation, 3 qui proposent de l’aide aux demandeurs et 1 qui est spécialisé dans l’emploi pour personnes en situation de handicap.</w:t>
      </w:r>
    </w:p>
    <w:p w14:paraId="000ED891" w14:textId="36EF614F" w:rsidR="000D159A" w:rsidRDefault="000D159A" w:rsidP="000D159A">
      <w:r>
        <w:t>Au terme du salon, nous espérons une satisfaction de 3 sur une échelle de 4, qui sera évaluée à la sortie de l’événement. Un questionnaire sera transmis aux participants qui ont marqué leur accord pour évaluer l’impact du salon sur leur situation, et nous espérons un résultat de 7 sur une échelle de 10. »</w:t>
      </w:r>
    </w:p>
    <w:p w14:paraId="553A61CD" w14:textId="77777777" w:rsidR="000D159A" w:rsidRDefault="000D159A" w:rsidP="000D159A"/>
    <w:p w14:paraId="55485F04" w14:textId="4942B181" w:rsidR="000D159A" w:rsidRDefault="000D159A" w:rsidP="000D159A">
      <w:r w:rsidRPr="000D159A">
        <w:rPr>
          <w:u w:val="single"/>
        </w:rPr>
        <w:lastRenderedPageBreak/>
        <w:t>Monsieur DETAILLE</w:t>
      </w:r>
      <w:r>
        <w:t xml:space="preserve"> indique qu’on ne peut que soutenir une telle initiative qui, vu le contexte actuel, est une nécessité.</w:t>
      </w:r>
    </w:p>
    <w:p w14:paraId="0CE78361" w14:textId="77777777" w:rsidR="000D159A" w:rsidRDefault="000D159A" w:rsidP="000D159A"/>
    <w:p w14:paraId="5DC03F11" w14:textId="77777777" w:rsidR="000D159A" w:rsidRDefault="000D159A" w:rsidP="000D159A">
      <w:pPr>
        <w:jc w:val="both"/>
        <w:rPr>
          <w:szCs w:val="24"/>
        </w:rPr>
      </w:pPr>
      <w:r>
        <w:rPr>
          <w:szCs w:val="24"/>
        </w:rPr>
        <w:t>Le Conseil Communal, réuni en séance publique ;</w:t>
      </w:r>
    </w:p>
    <w:p w14:paraId="33405814" w14:textId="77777777" w:rsidR="000D159A" w:rsidRDefault="000D159A" w:rsidP="000D159A">
      <w:pPr>
        <w:jc w:val="both"/>
        <w:rPr>
          <w:szCs w:val="24"/>
        </w:rPr>
      </w:pPr>
    </w:p>
    <w:p w14:paraId="467FB621" w14:textId="77777777" w:rsidR="000D159A" w:rsidRDefault="000D159A" w:rsidP="000D159A">
      <w:pPr>
        <w:jc w:val="both"/>
        <w:rPr>
          <w:szCs w:val="24"/>
        </w:rPr>
      </w:pPr>
      <w:r>
        <w:rPr>
          <w:szCs w:val="24"/>
        </w:rPr>
        <w:t>Vu le Code de la Démocratie Locale et de la Décentralisation ;</w:t>
      </w:r>
    </w:p>
    <w:p w14:paraId="2C7AF90A" w14:textId="77777777" w:rsidR="000D159A" w:rsidRDefault="000D159A" w:rsidP="000D159A">
      <w:pPr>
        <w:jc w:val="both"/>
        <w:rPr>
          <w:szCs w:val="24"/>
        </w:rPr>
      </w:pPr>
    </w:p>
    <w:p w14:paraId="04B0C170" w14:textId="77777777" w:rsidR="000D159A" w:rsidRDefault="000D159A" w:rsidP="000D159A">
      <w:pPr>
        <w:jc w:val="both"/>
        <w:rPr>
          <w:szCs w:val="24"/>
        </w:rPr>
      </w:pPr>
      <w:r>
        <w:rPr>
          <w:szCs w:val="24"/>
        </w:rPr>
        <w:t>Vu l’article 13 du Décret de 22 novembre 2018 relatif au Plan de Cohésion Sociale (PCS) ;</w:t>
      </w:r>
    </w:p>
    <w:p w14:paraId="0BF9A023" w14:textId="77777777" w:rsidR="000D159A" w:rsidRDefault="000D159A" w:rsidP="000D159A">
      <w:pPr>
        <w:jc w:val="both"/>
        <w:rPr>
          <w:szCs w:val="24"/>
        </w:rPr>
      </w:pPr>
    </w:p>
    <w:p w14:paraId="028105E8" w14:textId="77777777" w:rsidR="000D159A" w:rsidRDefault="000D159A" w:rsidP="000D159A">
      <w:pPr>
        <w:jc w:val="both"/>
        <w:rPr>
          <w:szCs w:val="24"/>
        </w:rPr>
      </w:pPr>
      <w:r>
        <w:rPr>
          <w:szCs w:val="24"/>
        </w:rPr>
        <w:t>Considérant la proposition, en séance publique du Conseil Communal, d’ajouter la fiche-action 1.3.02 « Salon de l’emploi » au Plan de Cohésion Sociale 2020-25 prolongé à 2026 ;</w:t>
      </w:r>
    </w:p>
    <w:p w14:paraId="2ACC48AF" w14:textId="77777777" w:rsidR="000D159A" w:rsidRDefault="000D159A" w:rsidP="000D159A">
      <w:pPr>
        <w:jc w:val="both"/>
        <w:rPr>
          <w:szCs w:val="24"/>
        </w:rPr>
      </w:pPr>
    </w:p>
    <w:p w14:paraId="7A0D2C47" w14:textId="77777777" w:rsidR="000D159A" w:rsidRDefault="000D159A" w:rsidP="000D159A">
      <w:pPr>
        <w:jc w:val="both"/>
        <w:rPr>
          <w:szCs w:val="24"/>
        </w:rPr>
      </w:pPr>
      <w:r>
        <w:rPr>
          <w:szCs w:val="24"/>
        </w:rPr>
        <w:t>Considérant le diagnostic de cohésion sociale de Saint-Georges-sur-Meuse ;</w:t>
      </w:r>
    </w:p>
    <w:p w14:paraId="6668944E" w14:textId="77777777" w:rsidR="000D159A" w:rsidRDefault="000D159A" w:rsidP="000D159A">
      <w:pPr>
        <w:jc w:val="both"/>
        <w:rPr>
          <w:szCs w:val="24"/>
        </w:rPr>
      </w:pPr>
    </w:p>
    <w:p w14:paraId="550E5F8F" w14:textId="77777777" w:rsidR="000D159A" w:rsidRDefault="000D159A" w:rsidP="000D159A">
      <w:pPr>
        <w:jc w:val="both"/>
        <w:rPr>
          <w:szCs w:val="24"/>
        </w:rPr>
      </w:pPr>
      <w:r>
        <w:rPr>
          <w:szCs w:val="24"/>
        </w:rPr>
        <w:t>Considérant l’avis favorable de la référente de la Direction de la Cohésion Sociale à l’ajout de la fiche-action telle que présentée en séance publique ;</w:t>
      </w:r>
    </w:p>
    <w:p w14:paraId="2374C805" w14:textId="77777777" w:rsidR="000D159A" w:rsidRDefault="000D159A" w:rsidP="000D159A">
      <w:pPr>
        <w:jc w:val="both"/>
        <w:rPr>
          <w:szCs w:val="24"/>
        </w:rPr>
      </w:pPr>
    </w:p>
    <w:p w14:paraId="522A1DD7" w14:textId="77777777" w:rsidR="000D159A" w:rsidRDefault="000D159A" w:rsidP="000D159A">
      <w:pPr>
        <w:jc w:val="both"/>
        <w:rPr>
          <w:szCs w:val="24"/>
        </w:rPr>
      </w:pPr>
      <w:r>
        <w:rPr>
          <w:szCs w:val="24"/>
        </w:rPr>
        <w:t>Considérant l’avis favorable du Centre Public d’Action Sociale (CPAS) de Saint-Georges-sur-Meuse et le renforcement de la collaboration entre l’Administration Communale et le CPAS ;</w:t>
      </w:r>
    </w:p>
    <w:p w14:paraId="34C79986" w14:textId="77777777" w:rsidR="000D159A" w:rsidRDefault="000D159A" w:rsidP="000D159A">
      <w:pPr>
        <w:jc w:val="both"/>
        <w:rPr>
          <w:szCs w:val="24"/>
        </w:rPr>
      </w:pPr>
    </w:p>
    <w:p w14:paraId="68596A0A" w14:textId="77777777" w:rsidR="000D159A" w:rsidRDefault="000D159A" w:rsidP="000D159A">
      <w:pPr>
        <w:jc w:val="both"/>
        <w:rPr>
          <w:szCs w:val="24"/>
        </w:rPr>
      </w:pPr>
      <w:r>
        <w:rPr>
          <w:szCs w:val="24"/>
        </w:rPr>
        <w:t>Vu le courrier du 23 mars 2025 émanant de la Direction de la Cohésion sociale prolongeant jusqu’au 30 avril le délai pour introduire une modification au plan ;</w:t>
      </w:r>
    </w:p>
    <w:p w14:paraId="494602F5" w14:textId="77777777" w:rsidR="000D159A" w:rsidRDefault="000D159A" w:rsidP="000D159A">
      <w:pPr>
        <w:jc w:val="both"/>
        <w:rPr>
          <w:szCs w:val="24"/>
        </w:rPr>
      </w:pPr>
    </w:p>
    <w:p w14:paraId="1DEC5E7A" w14:textId="77777777" w:rsidR="000D159A" w:rsidRDefault="000D159A" w:rsidP="000D159A">
      <w:pPr>
        <w:jc w:val="both"/>
        <w:rPr>
          <w:szCs w:val="24"/>
        </w:rPr>
      </w:pPr>
      <w:r>
        <w:rPr>
          <w:szCs w:val="24"/>
        </w:rPr>
        <w:t>Attendu que la demande de modification est introduite conformément aux dispositions prévues ;</w:t>
      </w:r>
    </w:p>
    <w:p w14:paraId="0FF13043" w14:textId="77777777" w:rsidR="000D159A" w:rsidRDefault="000D159A" w:rsidP="000D159A">
      <w:pPr>
        <w:jc w:val="both"/>
        <w:rPr>
          <w:szCs w:val="24"/>
        </w:rPr>
      </w:pPr>
    </w:p>
    <w:p w14:paraId="32D527D3" w14:textId="77777777" w:rsidR="000D159A" w:rsidRDefault="000D159A" w:rsidP="000D159A">
      <w:pPr>
        <w:jc w:val="both"/>
        <w:rPr>
          <w:szCs w:val="24"/>
        </w:rPr>
      </w:pPr>
      <w:r>
        <w:rPr>
          <w:szCs w:val="24"/>
        </w:rPr>
        <w:t>A l’unanimité :</w:t>
      </w:r>
    </w:p>
    <w:p w14:paraId="366586F2" w14:textId="77777777" w:rsidR="000D159A" w:rsidRDefault="000D159A" w:rsidP="000D159A">
      <w:pPr>
        <w:jc w:val="both"/>
        <w:rPr>
          <w:szCs w:val="24"/>
        </w:rPr>
      </w:pPr>
    </w:p>
    <w:p w14:paraId="6FF6BBB7" w14:textId="77777777" w:rsidR="000D159A" w:rsidRDefault="000D159A" w:rsidP="000D159A">
      <w:pPr>
        <w:jc w:val="both"/>
        <w:rPr>
          <w:szCs w:val="24"/>
        </w:rPr>
      </w:pPr>
      <w:r>
        <w:rPr>
          <w:szCs w:val="24"/>
        </w:rPr>
        <w:t>Décide d’approuver :</w:t>
      </w:r>
    </w:p>
    <w:p w14:paraId="678C5875" w14:textId="77777777" w:rsidR="000D159A" w:rsidRDefault="000D159A" w:rsidP="000D159A">
      <w:pPr>
        <w:jc w:val="both"/>
        <w:rPr>
          <w:szCs w:val="24"/>
        </w:rPr>
      </w:pPr>
    </w:p>
    <w:p w14:paraId="0E2A7FCF" w14:textId="77777777" w:rsidR="000D159A" w:rsidRPr="000D159A" w:rsidRDefault="000D159A" w:rsidP="005B36AF">
      <w:pPr>
        <w:pStyle w:val="Paragraphedeliste"/>
        <w:numPr>
          <w:ilvl w:val="0"/>
          <w:numId w:val="20"/>
        </w:numPr>
        <w:suppressAutoHyphens/>
        <w:spacing w:after="0" w:line="240" w:lineRule="auto"/>
        <w:rPr>
          <w:rFonts w:ascii="Times New Roman" w:hAnsi="Times New Roman" w:cs="Times New Roman"/>
          <w:sz w:val="24"/>
          <w:szCs w:val="24"/>
        </w:rPr>
      </w:pPr>
      <w:r w:rsidRPr="000D159A">
        <w:rPr>
          <w:rFonts w:ascii="Times New Roman" w:hAnsi="Times New Roman" w:cs="Times New Roman"/>
          <w:sz w:val="24"/>
          <w:szCs w:val="24"/>
        </w:rPr>
        <w:t xml:space="preserve">La modification du plan avec l’ajout de l’action 1.3.02 « Salon de l’emploi ».  </w:t>
      </w:r>
    </w:p>
    <w:p w14:paraId="0F75F2FB" w14:textId="77777777" w:rsidR="000D159A" w:rsidRDefault="000D159A" w:rsidP="000D159A">
      <w:pPr>
        <w:pStyle w:val="Paragraphedeliste"/>
        <w:rPr>
          <w:szCs w:val="24"/>
        </w:rPr>
      </w:pPr>
    </w:p>
    <w:p w14:paraId="521A2385" w14:textId="77777777" w:rsidR="00505569" w:rsidRPr="00505569" w:rsidRDefault="00505569" w:rsidP="005B36AF">
      <w:pPr>
        <w:numPr>
          <w:ilvl w:val="0"/>
          <w:numId w:val="14"/>
        </w:numPr>
        <w:suppressAutoHyphens w:val="0"/>
        <w:jc w:val="both"/>
        <w:rPr>
          <w:b/>
          <w:bCs/>
          <w:u w:val="single"/>
        </w:rPr>
      </w:pPr>
      <w:r w:rsidRPr="00505569">
        <w:rPr>
          <w:b/>
          <w:bCs/>
          <w:u w:val="single"/>
        </w:rPr>
        <w:t>Sanctions administratives communales. Désignation d’un fonctionnaire sanctionnateur. Décision.</w:t>
      </w:r>
    </w:p>
    <w:p w14:paraId="4FD19841" w14:textId="77777777" w:rsidR="00505569" w:rsidRDefault="00505569" w:rsidP="00505569">
      <w:pPr>
        <w:pStyle w:val="Paragraphedeliste"/>
        <w:ind w:left="0"/>
        <w:rPr>
          <w:b/>
          <w:bCs/>
          <w:szCs w:val="24"/>
          <w:u w:val="single"/>
          <w:lang w:eastAsia="zh-CN"/>
        </w:rPr>
      </w:pPr>
    </w:p>
    <w:p w14:paraId="5C4421A7" w14:textId="77777777" w:rsidR="000D159A" w:rsidRPr="000D159A" w:rsidRDefault="000D159A" w:rsidP="000D159A">
      <w:pPr>
        <w:suppressAutoHyphens w:val="0"/>
        <w:rPr>
          <w:szCs w:val="24"/>
          <w:lang w:val="fr-FR" w:eastAsia="fr-FR"/>
        </w:rPr>
      </w:pPr>
      <w:r w:rsidRPr="000D159A">
        <w:rPr>
          <w:szCs w:val="24"/>
          <w:lang w:val="fr-FR" w:eastAsia="fr-FR"/>
        </w:rPr>
        <w:t>Le Conseil communal, réuni en séance publique ;</w:t>
      </w:r>
    </w:p>
    <w:p w14:paraId="3CCBF376" w14:textId="77777777" w:rsidR="000D159A" w:rsidRPr="000D159A" w:rsidRDefault="000D159A" w:rsidP="000D159A">
      <w:pPr>
        <w:suppressAutoHyphens w:val="0"/>
        <w:rPr>
          <w:szCs w:val="24"/>
          <w:lang w:val="fr-FR" w:eastAsia="fr-FR"/>
        </w:rPr>
      </w:pPr>
    </w:p>
    <w:p w14:paraId="7747D001" w14:textId="77777777" w:rsidR="000D159A" w:rsidRPr="000D159A" w:rsidRDefault="000D159A" w:rsidP="000D159A">
      <w:pPr>
        <w:suppressAutoHyphens w:val="0"/>
        <w:rPr>
          <w:szCs w:val="24"/>
          <w:lang w:val="fr-FR" w:eastAsia="fr-FR"/>
        </w:rPr>
      </w:pPr>
      <w:r w:rsidRPr="000D159A">
        <w:rPr>
          <w:szCs w:val="24"/>
          <w:lang w:val="fr-FR" w:eastAsia="fr-FR"/>
        </w:rPr>
        <w:t>Vu le CDLD, notamment l’article L1122-33 ;</w:t>
      </w:r>
    </w:p>
    <w:p w14:paraId="1903A3E9" w14:textId="77777777" w:rsidR="000D159A" w:rsidRPr="000D159A" w:rsidRDefault="000D159A" w:rsidP="000D159A">
      <w:pPr>
        <w:suppressAutoHyphens w:val="0"/>
        <w:rPr>
          <w:szCs w:val="24"/>
          <w:lang w:val="fr-FR" w:eastAsia="fr-FR"/>
        </w:rPr>
      </w:pPr>
    </w:p>
    <w:p w14:paraId="3BB3EAB3" w14:textId="77777777" w:rsidR="000D159A" w:rsidRPr="000D159A" w:rsidRDefault="000D159A" w:rsidP="000D159A">
      <w:pPr>
        <w:suppressAutoHyphens w:val="0"/>
        <w:rPr>
          <w:szCs w:val="24"/>
          <w:lang w:val="fr-FR" w:eastAsia="fr-FR"/>
        </w:rPr>
      </w:pPr>
      <w:r w:rsidRPr="000D159A">
        <w:rPr>
          <w:szCs w:val="24"/>
          <w:lang w:val="fr-FR" w:eastAsia="fr-FR"/>
        </w:rPr>
        <w:t>Vu la loi du 24 juin 2013 relative aux sanctions administratives communales ;</w:t>
      </w:r>
    </w:p>
    <w:p w14:paraId="003FB2B1" w14:textId="77777777" w:rsidR="000D159A" w:rsidRPr="000D159A" w:rsidRDefault="000D159A" w:rsidP="000D159A">
      <w:pPr>
        <w:suppressAutoHyphens w:val="0"/>
        <w:rPr>
          <w:szCs w:val="24"/>
          <w:lang w:val="fr-FR" w:eastAsia="fr-FR"/>
        </w:rPr>
      </w:pPr>
    </w:p>
    <w:p w14:paraId="26B6E5BA" w14:textId="77777777" w:rsidR="000D159A" w:rsidRPr="000D159A" w:rsidRDefault="000D159A" w:rsidP="000D159A">
      <w:pPr>
        <w:suppressAutoHyphens w:val="0"/>
        <w:rPr>
          <w:szCs w:val="24"/>
          <w:lang w:val="fr-FR" w:eastAsia="fr-FR"/>
        </w:rPr>
      </w:pPr>
      <w:r w:rsidRPr="000D159A">
        <w:rPr>
          <w:szCs w:val="24"/>
          <w:lang w:val="fr-FR" w:eastAsia="fr-FR"/>
        </w:rPr>
        <w:t>Vu les arrêtés royaux du 21 décembre 2013 pris en exécution de la loi du 24 juin 2013, et plus particulièrement l’article 1</w:t>
      </w:r>
      <w:r w:rsidRPr="000D159A">
        <w:rPr>
          <w:szCs w:val="24"/>
          <w:vertAlign w:val="superscript"/>
          <w:lang w:val="fr-FR" w:eastAsia="fr-FR"/>
        </w:rPr>
        <w:t>er</w:t>
      </w:r>
      <w:r w:rsidRPr="000D159A">
        <w:rPr>
          <w:szCs w:val="24"/>
          <w:lang w:val="fr-FR" w:eastAsia="fr-FR"/>
        </w:rPr>
        <w:t>, §§2 et 4 de l’arrêté royal du 21 décembre 2013 fixant les conditions de qualification et d’indépendance du fonctionnaire chargé d’infliger l’amende administrative et la manière de percevoir les amendes en exécution de la loi relative aux sanctions administratives qui stipule que :</w:t>
      </w:r>
    </w:p>
    <w:p w14:paraId="5197D79A" w14:textId="77777777" w:rsidR="000D159A" w:rsidRPr="000D159A" w:rsidRDefault="000D159A" w:rsidP="000D159A">
      <w:pPr>
        <w:suppressAutoHyphens w:val="0"/>
        <w:rPr>
          <w:i/>
          <w:szCs w:val="24"/>
          <w:lang w:val="fr-FR" w:eastAsia="fr-FR"/>
        </w:rPr>
      </w:pPr>
      <w:r w:rsidRPr="000D159A">
        <w:rPr>
          <w:i/>
          <w:szCs w:val="24"/>
          <w:lang w:val="fr-FR" w:eastAsia="fr-FR"/>
        </w:rPr>
        <w:t xml:space="preserve">« §2. Le conseil communal peut également demander au conseil provincial de proposer un fonctionnaire provincial pour l’exercice de la fonction de fonctionnaire sanctionnateur. Le </w:t>
      </w:r>
      <w:r w:rsidRPr="000D159A">
        <w:rPr>
          <w:i/>
          <w:szCs w:val="24"/>
          <w:lang w:val="fr-FR" w:eastAsia="fr-FR"/>
        </w:rPr>
        <w:lastRenderedPageBreak/>
        <w:t>conseil communal désigne ce fonctionnaire en qualité de fonctionnaire chargé d’infliger les amendes administratives.</w:t>
      </w:r>
    </w:p>
    <w:p w14:paraId="49371EAA" w14:textId="77777777" w:rsidR="000D159A" w:rsidRPr="000D159A" w:rsidRDefault="000D159A" w:rsidP="000D159A">
      <w:pPr>
        <w:suppressAutoHyphens w:val="0"/>
        <w:rPr>
          <w:i/>
          <w:szCs w:val="24"/>
          <w:lang w:val="fr-FR" w:eastAsia="fr-FR"/>
        </w:rPr>
      </w:pPr>
      <w:r w:rsidRPr="000D159A">
        <w:rPr>
          <w:i/>
          <w:szCs w:val="24"/>
          <w:lang w:val="fr-FR" w:eastAsia="fr-FR"/>
        </w:rPr>
        <w:t>(…)</w:t>
      </w:r>
    </w:p>
    <w:p w14:paraId="62A032ED" w14:textId="77777777" w:rsidR="000D159A" w:rsidRPr="000D159A" w:rsidRDefault="000D159A" w:rsidP="000D159A">
      <w:pPr>
        <w:suppressAutoHyphens w:val="0"/>
        <w:rPr>
          <w:i/>
          <w:szCs w:val="24"/>
          <w:lang w:val="fr-FR" w:eastAsia="fr-FR"/>
        </w:rPr>
      </w:pPr>
      <w:r w:rsidRPr="000D159A">
        <w:rPr>
          <w:i/>
          <w:szCs w:val="24"/>
          <w:lang w:val="fr-FR" w:eastAsia="fr-FR"/>
        </w:rPr>
        <w:t>§4. Le fonctionnaire sanctionnateur visé au §1</w:t>
      </w:r>
      <w:r w:rsidRPr="000D159A">
        <w:rPr>
          <w:i/>
          <w:szCs w:val="24"/>
          <w:vertAlign w:val="superscript"/>
          <w:lang w:val="fr-FR" w:eastAsia="fr-FR"/>
        </w:rPr>
        <w:t>er</w:t>
      </w:r>
      <w:r w:rsidRPr="000D159A">
        <w:rPr>
          <w:i/>
          <w:szCs w:val="24"/>
          <w:lang w:val="fr-FR" w:eastAsia="fr-FR"/>
        </w:rPr>
        <w:t>, 2° à 5°, §§2 et 3, doit être titulaire soit d’un diplôme de bachelier endroit ou de bachelier en pratique judiciaire ou d’une maîtrise en droit et avoir suivi dans le module de formation, le volet visé à l’article 3, §1</w:t>
      </w:r>
      <w:r w:rsidRPr="000D159A">
        <w:rPr>
          <w:i/>
          <w:szCs w:val="24"/>
          <w:vertAlign w:val="superscript"/>
          <w:lang w:val="fr-FR" w:eastAsia="fr-FR"/>
        </w:rPr>
        <w:t>er</w:t>
      </w:r>
      <w:r w:rsidRPr="000D159A">
        <w:rPr>
          <w:i/>
          <w:szCs w:val="24"/>
          <w:lang w:val="fr-FR" w:eastAsia="fr-FR"/>
        </w:rPr>
        <w:t>, 3°, soit, à défaut, d’un diplôme universitaire de deuxième cycle ou d’un diplôme équivalent et avoir suivi le module de formation visé à l’article 3. » ;</w:t>
      </w:r>
    </w:p>
    <w:p w14:paraId="36CE9FC4" w14:textId="77777777" w:rsidR="000D159A" w:rsidRPr="000D159A" w:rsidRDefault="000D159A" w:rsidP="000D159A">
      <w:pPr>
        <w:suppressAutoHyphens w:val="0"/>
        <w:rPr>
          <w:i/>
          <w:szCs w:val="24"/>
          <w:lang w:val="fr-FR" w:eastAsia="fr-FR"/>
        </w:rPr>
      </w:pPr>
    </w:p>
    <w:p w14:paraId="2FD3EABC" w14:textId="77777777" w:rsidR="000D159A" w:rsidRPr="000D159A" w:rsidRDefault="000D159A" w:rsidP="000D159A">
      <w:pPr>
        <w:suppressAutoHyphens w:val="0"/>
        <w:rPr>
          <w:iCs/>
          <w:szCs w:val="24"/>
          <w:lang w:val="fr-FR" w:eastAsia="fr-FR"/>
        </w:rPr>
      </w:pPr>
      <w:r w:rsidRPr="000D159A">
        <w:rPr>
          <w:iCs/>
          <w:szCs w:val="24"/>
          <w:lang w:val="fr-FR" w:eastAsia="fr-FR"/>
        </w:rPr>
        <w:t xml:space="preserve">Vu la partie VIII du Livre I du Code de l’Environnement, intitulé </w:t>
      </w:r>
      <w:r w:rsidRPr="000D159A">
        <w:rPr>
          <w:i/>
          <w:szCs w:val="24"/>
          <w:lang w:val="fr-FR" w:eastAsia="fr-FR"/>
        </w:rPr>
        <w:t>« Recherche, constatation, poursuite, répression et mesures de réparation des infractions en matière d’environnement »</w:t>
      </w:r>
      <w:r w:rsidRPr="000D159A">
        <w:rPr>
          <w:iCs/>
          <w:szCs w:val="24"/>
          <w:lang w:val="fr-FR" w:eastAsia="fr-FR"/>
        </w:rPr>
        <w:t>, et plus particulièrement son article D.157 qui prévoit notamment que :</w:t>
      </w:r>
    </w:p>
    <w:p w14:paraId="6FE1018A" w14:textId="77777777" w:rsidR="000D159A" w:rsidRPr="000D159A" w:rsidRDefault="000D159A" w:rsidP="000D159A">
      <w:pPr>
        <w:suppressAutoHyphens w:val="0"/>
        <w:rPr>
          <w:lang w:val="fr-FR" w:eastAsia="fr-FR"/>
        </w:rPr>
      </w:pPr>
      <w:r w:rsidRPr="000D159A">
        <w:rPr>
          <w:i/>
          <w:iCs/>
          <w:lang w:val="fr-FR" w:eastAsia="fr-FR"/>
        </w:rPr>
        <w:t>« Le conseil communal peut désigner comme fonctionnaire sanctionnateur communal un fonctionnaire provincial proposé par le conseil provincial. Ce fonctionnaire dispose d'un niveau pour lequel un diplôme universitaire de deuxième cycle ou un diplôme équivalent est requis ou disposant d'une expérience professionnelle équivalente [exercée durant cinq années]. » </w:t>
      </w:r>
      <w:r w:rsidRPr="000D159A">
        <w:rPr>
          <w:lang w:val="fr-FR" w:eastAsia="fr-FR"/>
        </w:rPr>
        <w:t>;</w:t>
      </w:r>
    </w:p>
    <w:p w14:paraId="260503C5" w14:textId="77777777" w:rsidR="000D159A" w:rsidRPr="000D159A" w:rsidRDefault="000D159A" w:rsidP="000D159A">
      <w:pPr>
        <w:suppressAutoHyphens w:val="0"/>
        <w:rPr>
          <w:lang w:val="fr-FR" w:eastAsia="fr-FR"/>
        </w:rPr>
      </w:pPr>
    </w:p>
    <w:p w14:paraId="296E6121" w14:textId="77777777" w:rsidR="000D159A" w:rsidRPr="000D159A" w:rsidRDefault="000D159A" w:rsidP="000D159A">
      <w:pPr>
        <w:suppressAutoHyphens w:val="0"/>
        <w:rPr>
          <w:lang w:val="fr-FR" w:eastAsia="fr-FR"/>
        </w:rPr>
      </w:pPr>
      <w:r w:rsidRPr="000D159A">
        <w:rPr>
          <w:lang w:val="fr-FR" w:eastAsia="fr-FR"/>
        </w:rPr>
        <w:t>Vu le décret du 06 février 2014 relatif à la voirie communale, et plus particulièrement son article 66 qui stipule, entre autres :</w:t>
      </w:r>
    </w:p>
    <w:p w14:paraId="0A90EA2F" w14:textId="77777777" w:rsidR="000D159A" w:rsidRPr="000D159A" w:rsidRDefault="000D159A" w:rsidP="000D159A">
      <w:pPr>
        <w:suppressAutoHyphens w:val="0"/>
        <w:rPr>
          <w:i/>
          <w:iCs/>
          <w:lang w:val="fr-FR" w:eastAsia="fr-FR"/>
        </w:rPr>
      </w:pPr>
      <w:r w:rsidRPr="000D159A">
        <w:rPr>
          <w:i/>
          <w:iCs/>
          <w:lang w:val="fr-FR" w:eastAsia="fr-FR"/>
        </w:rPr>
        <w:t>« Le conseil communal désigne un ou plusieurs fonctionnaires habilités à infliger les amendes administratives. Il peut s’agir d’un fonctionnaire provincial proposé par le conseil provincial. Seuls des fonctionnaires ayant un niveau pour lequel un diplôme universitaire de deuxième cycle ou un diplôme équivalent est requis peuvent être désignés à cet effet. » ;</w:t>
      </w:r>
    </w:p>
    <w:p w14:paraId="7474D394" w14:textId="77777777" w:rsidR="000D159A" w:rsidRPr="000D159A" w:rsidRDefault="000D159A" w:rsidP="000D159A">
      <w:pPr>
        <w:suppressAutoHyphens w:val="0"/>
        <w:rPr>
          <w:szCs w:val="24"/>
          <w:lang w:val="fr-FR" w:eastAsia="fr-FR"/>
        </w:rPr>
      </w:pPr>
    </w:p>
    <w:p w14:paraId="40E5D20C" w14:textId="77777777" w:rsidR="000D159A" w:rsidRPr="000D159A" w:rsidRDefault="000D159A" w:rsidP="000D159A">
      <w:pPr>
        <w:suppressAutoHyphens w:val="0"/>
        <w:rPr>
          <w:i/>
          <w:szCs w:val="24"/>
          <w:lang w:val="fr-FR" w:eastAsia="fr-FR"/>
        </w:rPr>
      </w:pPr>
    </w:p>
    <w:p w14:paraId="4BB7E4CF" w14:textId="77777777" w:rsidR="000D159A" w:rsidRPr="000D159A" w:rsidRDefault="000D159A" w:rsidP="000D159A">
      <w:pPr>
        <w:suppressAutoHyphens w:val="0"/>
        <w:rPr>
          <w:szCs w:val="24"/>
          <w:lang w:val="fr-FR" w:eastAsia="fr-FR"/>
        </w:rPr>
      </w:pPr>
      <w:r w:rsidRPr="000D159A">
        <w:rPr>
          <w:szCs w:val="24"/>
          <w:lang w:val="fr-FR" w:eastAsia="fr-FR"/>
        </w:rPr>
        <w:t>Considérant l’augmentation du nombre de dossiers traités par le service des Sanctions administratives communales ;</w:t>
      </w:r>
    </w:p>
    <w:p w14:paraId="68D1B9DB" w14:textId="77777777" w:rsidR="000D159A" w:rsidRPr="000D159A" w:rsidRDefault="000D159A" w:rsidP="000D159A">
      <w:pPr>
        <w:suppressAutoHyphens w:val="0"/>
        <w:rPr>
          <w:szCs w:val="24"/>
          <w:lang w:val="fr-FR" w:eastAsia="fr-FR"/>
        </w:rPr>
      </w:pPr>
    </w:p>
    <w:p w14:paraId="50D3EC89" w14:textId="77777777" w:rsidR="000D159A" w:rsidRPr="000D159A" w:rsidRDefault="000D159A" w:rsidP="000D159A">
      <w:pPr>
        <w:suppressAutoHyphens w:val="0"/>
        <w:rPr>
          <w:szCs w:val="24"/>
          <w:lang w:val="fr-FR" w:eastAsia="fr-FR"/>
        </w:rPr>
      </w:pPr>
      <w:r w:rsidRPr="000D159A">
        <w:rPr>
          <w:szCs w:val="24"/>
          <w:lang w:val="fr-FR" w:eastAsia="fr-FR"/>
        </w:rPr>
        <w:t>Considérant les nombreuses répercussions liées à la récente poursuite des infractions relatives à l’arrêt et au stationnement ;</w:t>
      </w:r>
    </w:p>
    <w:p w14:paraId="6D2625C6" w14:textId="77777777" w:rsidR="000D159A" w:rsidRPr="000D159A" w:rsidRDefault="000D159A" w:rsidP="000D159A">
      <w:pPr>
        <w:suppressAutoHyphens w:val="0"/>
        <w:rPr>
          <w:szCs w:val="24"/>
          <w:lang w:val="fr-FR" w:eastAsia="fr-FR"/>
        </w:rPr>
      </w:pPr>
    </w:p>
    <w:p w14:paraId="6B840D3F" w14:textId="77777777" w:rsidR="000D159A" w:rsidRPr="000D159A" w:rsidRDefault="000D159A" w:rsidP="000D159A">
      <w:pPr>
        <w:suppressAutoHyphens w:val="0"/>
        <w:rPr>
          <w:szCs w:val="24"/>
          <w:lang w:val="fr-FR" w:eastAsia="fr-FR"/>
        </w:rPr>
      </w:pPr>
      <w:r w:rsidRPr="000D159A">
        <w:rPr>
          <w:szCs w:val="24"/>
          <w:lang w:val="fr-FR" w:eastAsia="fr-FR"/>
        </w:rPr>
        <w:t>Considérant la nécessité de garantir aux communes une suppléance adaptée ;</w:t>
      </w:r>
    </w:p>
    <w:p w14:paraId="43FD0E84" w14:textId="77777777" w:rsidR="000D159A" w:rsidRPr="000D159A" w:rsidRDefault="000D159A" w:rsidP="000D159A">
      <w:pPr>
        <w:suppressAutoHyphens w:val="0"/>
        <w:rPr>
          <w:szCs w:val="24"/>
          <w:lang w:val="fr-FR" w:eastAsia="fr-FR"/>
        </w:rPr>
      </w:pPr>
    </w:p>
    <w:p w14:paraId="5E22B5B1" w14:textId="77777777" w:rsidR="000D159A" w:rsidRPr="000D159A" w:rsidRDefault="000D159A" w:rsidP="000D159A">
      <w:pPr>
        <w:suppressAutoHyphens w:val="0"/>
        <w:rPr>
          <w:szCs w:val="24"/>
          <w:lang w:val="fr-FR" w:eastAsia="fr-FR"/>
        </w:rPr>
      </w:pPr>
      <w:r w:rsidRPr="000D159A">
        <w:rPr>
          <w:szCs w:val="24"/>
          <w:lang w:val="fr-FR" w:eastAsia="fr-FR"/>
        </w:rPr>
        <w:t>Considérant que Madame Annick MARAITE, engagée à titre temporaire à temps plein, titulaire d’un master en criminologie et affectée au Service des Sanctions administratives communales, réunit les conditions requises pour exercer la mission de Fonctionnaire sanctionnatrice ;</w:t>
      </w:r>
    </w:p>
    <w:p w14:paraId="74A13C09" w14:textId="77777777" w:rsidR="000D159A" w:rsidRPr="000D159A" w:rsidRDefault="000D159A" w:rsidP="000D159A">
      <w:pPr>
        <w:suppressAutoHyphens w:val="0"/>
        <w:rPr>
          <w:szCs w:val="24"/>
          <w:lang w:val="fr-FR" w:eastAsia="fr-FR"/>
        </w:rPr>
      </w:pPr>
    </w:p>
    <w:p w14:paraId="68892552" w14:textId="77777777" w:rsidR="000D159A" w:rsidRPr="000D159A" w:rsidRDefault="000D159A" w:rsidP="000D159A">
      <w:pPr>
        <w:suppressAutoHyphens w:val="0"/>
        <w:rPr>
          <w:szCs w:val="24"/>
          <w:lang w:val="fr-FR" w:eastAsia="fr-FR"/>
        </w:rPr>
      </w:pPr>
      <w:r w:rsidRPr="000D159A">
        <w:rPr>
          <w:szCs w:val="24"/>
          <w:lang w:val="fr-FR" w:eastAsia="fr-FR"/>
        </w:rPr>
        <w:t>Vu la convention-type relative à la loi du 24 juin 2013 relative aux sanctions administratives communales (convention relative à la loi SAC) approuvée par le Conseil provincial en sa séance du 28/04/2016 et conclue avec 68 Villes et Communes ;</w:t>
      </w:r>
    </w:p>
    <w:p w14:paraId="7069A4F6" w14:textId="77777777" w:rsidR="000D159A" w:rsidRPr="000D159A" w:rsidRDefault="000D159A" w:rsidP="000D159A">
      <w:pPr>
        <w:suppressAutoHyphens w:val="0"/>
        <w:rPr>
          <w:szCs w:val="24"/>
          <w:lang w:val="fr-FR" w:eastAsia="fr-FR"/>
        </w:rPr>
      </w:pPr>
    </w:p>
    <w:p w14:paraId="1FEA59F8" w14:textId="77777777" w:rsidR="000D159A" w:rsidRPr="000D159A" w:rsidRDefault="000D159A" w:rsidP="000D159A">
      <w:pPr>
        <w:suppressAutoHyphens w:val="0"/>
        <w:rPr>
          <w:szCs w:val="24"/>
          <w:lang w:val="fr-FR" w:eastAsia="fr-FR"/>
        </w:rPr>
      </w:pPr>
      <w:r w:rsidRPr="000D159A">
        <w:rPr>
          <w:szCs w:val="24"/>
          <w:lang w:val="fr-FR" w:eastAsia="fr-FR"/>
        </w:rPr>
        <w:t>Vu la convention-type relative aux infractions environnementales approuvée par le Conseil provincial en sa séance du 27/05/2010 et conclue avec 68 Villes et Communes ;</w:t>
      </w:r>
    </w:p>
    <w:p w14:paraId="7C8A4872" w14:textId="77777777" w:rsidR="000D159A" w:rsidRPr="000D159A" w:rsidRDefault="000D159A" w:rsidP="000D159A">
      <w:pPr>
        <w:suppressAutoHyphens w:val="0"/>
        <w:rPr>
          <w:szCs w:val="24"/>
          <w:lang w:val="fr-FR" w:eastAsia="fr-FR"/>
        </w:rPr>
      </w:pPr>
    </w:p>
    <w:p w14:paraId="600A36F2" w14:textId="77777777" w:rsidR="000D159A" w:rsidRPr="000D159A" w:rsidRDefault="000D159A" w:rsidP="000D159A">
      <w:pPr>
        <w:suppressAutoHyphens w:val="0"/>
        <w:rPr>
          <w:szCs w:val="24"/>
          <w:lang w:val="fr-FR" w:eastAsia="fr-FR"/>
        </w:rPr>
      </w:pPr>
      <w:r w:rsidRPr="000D159A">
        <w:rPr>
          <w:szCs w:val="24"/>
          <w:lang w:val="fr-FR" w:eastAsia="fr-FR"/>
        </w:rPr>
        <w:t>Vu la convention-type relative aux infractions de voirie communale approuvée par le Conseil provincial en sa séance du 28/05/2014 et conclue avec 67 Villes et Communes ;</w:t>
      </w:r>
    </w:p>
    <w:p w14:paraId="02EAD3BC" w14:textId="77777777" w:rsidR="000D159A" w:rsidRPr="000D159A" w:rsidRDefault="000D159A" w:rsidP="000D159A">
      <w:pPr>
        <w:suppressAutoHyphens w:val="0"/>
        <w:rPr>
          <w:szCs w:val="24"/>
          <w:lang w:val="fr-FR" w:eastAsia="fr-FR"/>
        </w:rPr>
      </w:pPr>
    </w:p>
    <w:p w14:paraId="05C98368" w14:textId="77777777" w:rsidR="000D159A" w:rsidRPr="000D159A" w:rsidRDefault="000D159A" w:rsidP="000D159A">
      <w:pPr>
        <w:suppressAutoHyphens w:val="0"/>
        <w:rPr>
          <w:szCs w:val="24"/>
          <w:lang w:val="fr-FR" w:eastAsia="fr-FR"/>
        </w:rPr>
      </w:pPr>
      <w:r w:rsidRPr="000D159A">
        <w:rPr>
          <w:szCs w:val="24"/>
          <w:lang w:val="fr-FR" w:eastAsia="fr-FR"/>
        </w:rPr>
        <w:lastRenderedPageBreak/>
        <w:t xml:space="preserve">Vu la résolution du Conseil provincial de Liège du 20/02/2025 par laquelle il propose, notamment à la Commune de SAINT-GEORGES S/M, la désignation de </w:t>
      </w:r>
      <w:r w:rsidRPr="000D159A">
        <w:rPr>
          <w:b/>
          <w:szCs w:val="24"/>
          <w:lang w:val="fr-FR" w:eastAsia="fr-FR"/>
        </w:rPr>
        <w:t>Madame Annick MARAITE</w:t>
      </w:r>
      <w:r w:rsidRPr="000D159A">
        <w:rPr>
          <w:szCs w:val="24"/>
          <w:lang w:val="fr-FR" w:eastAsia="fr-FR"/>
        </w:rPr>
        <w:t xml:space="preserve"> en qualité de Fonctionnaire sanctionnatrice pour les 3 matières SAC (loi SAC, Environnement et Voirie) ;</w:t>
      </w:r>
    </w:p>
    <w:p w14:paraId="1EC2D16D" w14:textId="77777777" w:rsidR="000D159A" w:rsidRPr="000D159A" w:rsidRDefault="000D159A" w:rsidP="000D159A">
      <w:pPr>
        <w:suppressAutoHyphens w:val="0"/>
        <w:rPr>
          <w:szCs w:val="24"/>
          <w:lang w:val="fr-FR" w:eastAsia="fr-FR"/>
        </w:rPr>
      </w:pPr>
    </w:p>
    <w:p w14:paraId="32E90640" w14:textId="77777777" w:rsidR="000D159A" w:rsidRPr="000D159A" w:rsidRDefault="000D159A" w:rsidP="000D159A">
      <w:pPr>
        <w:suppressAutoHyphens w:val="0"/>
        <w:rPr>
          <w:szCs w:val="24"/>
          <w:lang w:val="fr-FR" w:eastAsia="fr-FR"/>
        </w:rPr>
      </w:pPr>
      <w:r w:rsidRPr="000D159A">
        <w:rPr>
          <w:szCs w:val="24"/>
          <w:lang w:val="fr-FR" w:eastAsia="fr-FR"/>
        </w:rPr>
        <w:t>Vu le décret du Parlement wallon du 12/02/2004 organisant les provinces wallonnes et les dispositions de la loi provinciale non abrogées ;</w:t>
      </w:r>
    </w:p>
    <w:p w14:paraId="30A190AB" w14:textId="77777777" w:rsidR="000D159A" w:rsidRPr="000D159A" w:rsidRDefault="000D159A" w:rsidP="000D159A">
      <w:pPr>
        <w:suppressAutoHyphens w:val="0"/>
        <w:rPr>
          <w:szCs w:val="24"/>
          <w:lang w:val="fr-FR" w:eastAsia="fr-FR"/>
        </w:rPr>
      </w:pPr>
    </w:p>
    <w:p w14:paraId="4137AFEC" w14:textId="77777777" w:rsidR="000D159A" w:rsidRPr="000D159A" w:rsidRDefault="000D159A" w:rsidP="000D159A">
      <w:pPr>
        <w:suppressAutoHyphens w:val="0"/>
        <w:rPr>
          <w:szCs w:val="24"/>
          <w:lang w:val="fr-FR" w:eastAsia="fr-FR"/>
        </w:rPr>
      </w:pPr>
      <w:r w:rsidRPr="000D159A">
        <w:rPr>
          <w:szCs w:val="24"/>
          <w:lang w:val="fr-FR" w:eastAsia="fr-FR"/>
        </w:rPr>
        <w:t>Vu la demande d’avis du Procureur du Roi sur la désignation de la fonctionnaire sanctionnatrice provinciale proposée ;</w:t>
      </w:r>
    </w:p>
    <w:p w14:paraId="1064D0FC" w14:textId="77777777" w:rsidR="000D159A" w:rsidRPr="000D159A" w:rsidRDefault="000D159A" w:rsidP="000D159A">
      <w:pPr>
        <w:suppressAutoHyphens w:val="0"/>
        <w:rPr>
          <w:szCs w:val="24"/>
          <w:lang w:val="fr-FR" w:eastAsia="fr-FR"/>
        </w:rPr>
      </w:pPr>
    </w:p>
    <w:p w14:paraId="06B2000F" w14:textId="77777777" w:rsidR="000D159A" w:rsidRPr="000D159A" w:rsidRDefault="000D159A" w:rsidP="000D159A">
      <w:pPr>
        <w:suppressAutoHyphens w:val="0"/>
        <w:rPr>
          <w:szCs w:val="24"/>
          <w:lang w:val="fr-FR" w:eastAsia="fr-FR"/>
        </w:rPr>
      </w:pPr>
      <w:r w:rsidRPr="000D159A">
        <w:rPr>
          <w:szCs w:val="24"/>
          <w:lang w:val="fr-FR" w:eastAsia="fr-FR"/>
        </w:rPr>
        <w:t>Vu l’avis favorable du 12/12/2024 de Monsieur le Procureur du Roi Damien LEBOUTTE concernant la désignation en qualité de fonctionnaire sanctionnatrice de Madame Annick MARAITE ;</w:t>
      </w:r>
    </w:p>
    <w:p w14:paraId="75B8EEE0" w14:textId="77777777" w:rsidR="000D159A" w:rsidRPr="000D159A" w:rsidRDefault="000D159A" w:rsidP="000D159A">
      <w:pPr>
        <w:suppressAutoHyphens w:val="0"/>
        <w:rPr>
          <w:szCs w:val="24"/>
          <w:lang w:val="fr-FR" w:eastAsia="fr-FR"/>
        </w:rPr>
      </w:pPr>
    </w:p>
    <w:p w14:paraId="52B106C1" w14:textId="4396CF16" w:rsidR="000D159A" w:rsidRPr="000D159A" w:rsidRDefault="000D159A" w:rsidP="000D159A">
      <w:pPr>
        <w:suppressAutoHyphens w:val="0"/>
        <w:rPr>
          <w:lang w:val="fr-FR" w:eastAsia="fr-FR"/>
        </w:rPr>
      </w:pPr>
      <w:r w:rsidRPr="000D159A">
        <w:rPr>
          <w:lang w:val="fr-FR" w:eastAsia="fr-FR"/>
        </w:rPr>
        <w:t>DECIDE, à l’una</w:t>
      </w:r>
      <w:r>
        <w:rPr>
          <w:lang w:val="fr-FR" w:eastAsia="fr-FR"/>
        </w:rPr>
        <w:t>n</w:t>
      </w:r>
      <w:r w:rsidRPr="000D159A">
        <w:rPr>
          <w:lang w:val="fr-FR" w:eastAsia="fr-FR"/>
        </w:rPr>
        <w:t>imité :</w:t>
      </w:r>
    </w:p>
    <w:p w14:paraId="6C5CEBDC" w14:textId="77777777" w:rsidR="000D159A" w:rsidRPr="000D159A" w:rsidRDefault="000D159A" w:rsidP="000D159A">
      <w:pPr>
        <w:suppressAutoHyphens w:val="0"/>
        <w:rPr>
          <w:lang w:val="fr-FR" w:eastAsia="fr-FR"/>
        </w:rPr>
      </w:pPr>
    </w:p>
    <w:p w14:paraId="43D13748" w14:textId="77777777" w:rsidR="000D159A" w:rsidRPr="000D159A" w:rsidRDefault="000D159A" w:rsidP="000D159A">
      <w:pPr>
        <w:suppressAutoHyphens w:val="0"/>
        <w:rPr>
          <w:lang w:val="fr-FR" w:eastAsia="fr-FR"/>
        </w:rPr>
      </w:pPr>
      <w:r w:rsidRPr="000D159A">
        <w:rPr>
          <w:b/>
          <w:lang w:val="fr-FR" w:eastAsia="fr-FR"/>
        </w:rPr>
        <w:t>Article 1</w:t>
      </w:r>
      <w:r w:rsidRPr="000D159A">
        <w:rPr>
          <w:lang w:val="fr-FR" w:eastAsia="fr-FR"/>
        </w:rPr>
        <w:t xml:space="preserve"> : De désigner </w:t>
      </w:r>
      <w:r w:rsidRPr="000D159A">
        <w:rPr>
          <w:b/>
          <w:lang w:val="fr-FR" w:eastAsia="fr-FR"/>
        </w:rPr>
        <w:t>Madame Annick MARAITE</w:t>
      </w:r>
      <w:r w:rsidRPr="000D159A">
        <w:rPr>
          <w:lang w:val="fr-FR" w:eastAsia="fr-FR"/>
        </w:rPr>
        <w:t xml:space="preserve"> en qualité de fonctionnaire sanctionnatrice </w:t>
      </w:r>
      <w:r w:rsidRPr="000D159A">
        <w:rPr>
          <w:szCs w:val="24"/>
          <w:lang w:val="fr-FR" w:eastAsia="fr-FR"/>
        </w:rPr>
        <w:t>pour les 3 matières SAC (loi SAC, Environnement et Voirie)</w:t>
      </w:r>
      <w:r w:rsidRPr="000D159A">
        <w:rPr>
          <w:lang w:val="fr-FR" w:eastAsia="fr-FR"/>
        </w:rPr>
        <w:t>.</w:t>
      </w:r>
    </w:p>
    <w:p w14:paraId="4C428F69" w14:textId="77777777" w:rsidR="000D159A" w:rsidRPr="000D159A" w:rsidRDefault="000D159A" w:rsidP="000D159A">
      <w:pPr>
        <w:suppressAutoHyphens w:val="0"/>
        <w:rPr>
          <w:lang w:val="fr-FR" w:eastAsia="fr-FR"/>
        </w:rPr>
      </w:pPr>
    </w:p>
    <w:p w14:paraId="30848936" w14:textId="77777777" w:rsidR="000D159A" w:rsidRDefault="000D159A" w:rsidP="000D159A">
      <w:pPr>
        <w:suppressAutoHyphens w:val="0"/>
        <w:rPr>
          <w:lang w:val="fr-FR" w:eastAsia="fr-FR"/>
        </w:rPr>
      </w:pPr>
      <w:r w:rsidRPr="000D159A">
        <w:rPr>
          <w:b/>
          <w:lang w:val="fr-FR" w:eastAsia="fr-FR"/>
        </w:rPr>
        <w:t>Article 2</w:t>
      </w:r>
      <w:r w:rsidRPr="000D159A">
        <w:rPr>
          <w:lang w:val="fr-FR" w:eastAsia="fr-FR"/>
        </w:rPr>
        <w:t> : D’informer le Conseil provincial de Liège, Monsieur le Chef de Zone ainsi que Monsieur le Procureur du Roi.</w:t>
      </w:r>
    </w:p>
    <w:p w14:paraId="2C28D30E" w14:textId="77777777" w:rsidR="000D159A" w:rsidRDefault="000D159A" w:rsidP="000D159A">
      <w:pPr>
        <w:suppressAutoHyphens w:val="0"/>
        <w:rPr>
          <w:lang w:val="fr-FR" w:eastAsia="fr-FR"/>
        </w:rPr>
      </w:pPr>
    </w:p>
    <w:p w14:paraId="63DAB0B7" w14:textId="77777777" w:rsidR="000D159A" w:rsidRPr="000D159A" w:rsidRDefault="000D159A" w:rsidP="000D159A">
      <w:pPr>
        <w:suppressAutoHyphens w:val="0"/>
        <w:rPr>
          <w:lang w:val="fr-FR" w:eastAsia="fr-FR"/>
        </w:rPr>
      </w:pPr>
    </w:p>
    <w:p w14:paraId="36CAE7E1" w14:textId="77777777" w:rsidR="00505569" w:rsidRPr="00505569" w:rsidRDefault="00505569" w:rsidP="005B36AF">
      <w:pPr>
        <w:pStyle w:val="Standard"/>
        <w:numPr>
          <w:ilvl w:val="0"/>
          <w:numId w:val="14"/>
        </w:numPr>
        <w:rPr>
          <w:b/>
          <w:bCs/>
          <w:u w:val="single"/>
        </w:rPr>
      </w:pPr>
      <w:r w:rsidRPr="00505569">
        <w:rPr>
          <w:b/>
          <w:bCs/>
          <w:u w:val="single"/>
        </w:rPr>
        <w:t>Fabrique d’Eglise de SUR-LES-BOIS – Compte de l’exercice 2024. Adoption.</w:t>
      </w:r>
    </w:p>
    <w:p w14:paraId="212E7CA8" w14:textId="77777777" w:rsidR="00505569" w:rsidRDefault="00505569" w:rsidP="000D159A">
      <w:pPr>
        <w:jc w:val="both"/>
        <w:rPr>
          <w:b/>
          <w:bCs/>
          <w:szCs w:val="24"/>
          <w:u w:val="single"/>
        </w:rPr>
      </w:pPr>
    </w:p>
    <w:p w14:paraId="0A72E059" w14:textId="77777777" w:rsidR="000D159A" w:rsidRPr="000D159A" w:rsidRDefault="000D159A" w:rsidP="000D159A">
      <w:pPr>
        <w:rPr>
          <w:szCs w:val="24"/>
          <w:lang w:val="fr-FR"/>
        </w:rPr>
      </w:pPr>
      <w:r w:rsidRPr="000D159A">
        <w:rPr>
          <w:szCs w:val="24"/>
          <w:lang w:val="fr-FR"/>
        </w:rPr>
        <w:t>Le Conseil communal, réuni en séance publique ;</w:t>
      </w:r>
    </w:p>
    <w:p w14:paraId="74157019" w14:textId="77777777" w:rsidR="000D159A" w:rsidRPr="000D159A" w:rsidRDefault="000D159A" w:rsidP="000D159A">
      <w:pPr>
        <w:rPr>
          <w:szCs w:val="24"/>
          <w:lang w:val="fr-FR"/>
        </w:rPr>
      </w:pPr>
    </w:p>
    <w:p w14:paraId="757A7101" w14:textId="77777777" w:rsidR="000D159A" w:rsidRPr="000D159A" w:rsidRDefault="000D159A" w:rsidP="000D159A">
      <w:pPr>
        <w:rPr>
          <w:szCs w:val="24"/>
          <w:lang w:val="fr-FR"/>
        </w:rPr>
      </w:pPr>
      <w:r w:rsidRPr="000D159A">
        <w:rPr>
          <w:szCs w:val="24"/>
          <w:lang w:val="fr-FR"/>
        </w:rPr>
        <w:t>Vu la loi du 04 mars 1870 sur le temporel des cultes telle que modifiée ;</w:t>
      </w:r>
    </w:p>
    <w:p w14:paraId="754E325D" w14:textId="77777777" w:rsidR="000D159A" w:rsidRPr="000D159A" w:rsidRDefault="000D159A" w:rsidP="000D159A">
      <w:pPr>
        <w:rPr>
          <w:szCs w:val="24"/>
          <w:lang w:val="fr-FR"/>
        </w:rPr>
      </w:pPr>
    </w:p>
    <w:p w14:paraId="53EF157E" w14:textId="77777777" w:rsidR="000D159A" w:rsidRPr="000D159A" w:rsidRDefault="000D159A" w:rsidP="000D159A">
      <w:pPr>
        <w:rPr>
          <w:szCs w:val="24"/>
          <w:lang w:val="fr-FR"/>
        </w:rPr>
      </w:pPr>
      <w:r w:rsidRPr="000D159A">
        <w:rPr>
          <w:szCs w:val="24"/>
          <w:lang w:val="fr-FR"/>
        </w:rPr>
        <w:t>Vu le décret du 04 octobre 2018 modifiant le Code de la Démocratie locale et de la Décentralisation ainsi que diverses dispositions relatives à la tutelle sur les actes des établissements chargés de la gestion du temporel des cultes reconnus ;</w:t>
      </w:r>
    </w:p>
    <w:p w14:paraId="1618586B" w14:textId="77777777" w:rsidR="000D159A" w:rsidRPr="000D159A" w:rsidRDefault="000D159A" w:rsidP="000D159A">
      <w:pPr>
        <w:rPr>
          <w:szCs w:val="24"/>
          <w:lang w:val="fr-FR"/>
        </w:rPr>
      </w:pPr>
    </w:p>
    <w:p w14:paraId="3F04CBF3" w14:textId="77777777" w:rsidR="000D159A" w:rsidRPr="000D159A" w:rsidRDefault="000D159A" w:rsidP="000D159A">
      <w:pPr>
        <w:rPr>
          <w:szCs w:val="24"/>
          <w:lang w:val="fr-FR"/>
        </w:rPr>
      </w:pPr>
      <w:r w:rsidRPr="000D159A">
        <w:rPr>
          <w:szCs w:val="24"/>
          <w:lang w:val="fr-FR"/>
        </w:rPr>
        <w:t xml:space="preserve">Attendu que toutes les dispositions relatives à la tutelle sur les actes des établissements chargés de la gestion du temporel des cultes reconnus ont été rassemblées et intégrées dans le Code de la Démocratie locale et de la Décentralisation, plus précisément dans le </w:t>
      </w:r>
      <w:r w:rsidRPr="000D159A">
        <w:rPr>
          <w:b/>
          <w:szCs w:val="24"/>
          <w:lang w:val="fr-FR"/>
        </w:rPr>
        <w:t>titre VI du livre premier de la troisième partie du Code, article L3161-1 et suivants</w:t>
      </w:r>
      <w:r w:rsidRPr="000D159A">
        <w:rPr>
          <w:szCs w:val="24"/>
          <w:lang w:val="fr-FR"/>
        </w:rPr>
        <w:t> ;</w:t>
      </w:r>
    </w:p>
    <w:p w14:paraId="36110344" w14:textId="77777777" w:rsidR="000D159A" w:rsidRPr="000D159A" w:rsidRDefault="000D159A" w:rsidP="000D159A">
      <w:pPr>
        <w:rPr>
          <w:szCs w:val="24"/>
          <w:lang w:val="fr-FR"/>
        </w:rPr>
      </w:pPr>
    </w:p>
    <w:p w14:paraId="45B72750" w14:textId="77777777" w:rsidR="000D159A" w:rsidRPr="000D159A" w:rsidRDefault="000D159A" w:rsidP="000D159A">
      <w:pPr>
        <w:rPr>
          <w:szCs w:val="24"/>
          <w:lang w:val="fr-FR"/>
        </w:rPr>
      </w:pPr>
      <w:r w:rsidRPr="000D159A">
        <w:rPr>
          <w:szCs w:val="24"/>
          <w:lang w:val="fr-FR"/>
        </w:rPr>
        <w:t>Vu la circulaire du 21 janvier 2019 de Madame Valérie DE BUE, Ministre wallonne des Pouvoirs locaux, du Logement et des Infrastructures sportives portant sur la tutelle sur les actes des établissements chargés de la gestion du temporel des cultes reconnus ;</w:t>
      </w:r>
    </w:p>
    <w:p w14:paraId="1E6BF936" w14:textId="77777777" w:rsidR="000D159A" w:rsidRPr="000D159A" w:rsidRDefault="000D159A" w:rsidP="000D159A">
      <w:pPr>
        <w:rPr>
          <w:szCs w:val="24"/>
          <w:lang w:val="fr-FR"/>
        </w:rPr>
      </w:pPr>
    </w:p>
    <w:p w14:paraId="2F445B98" w14:textId="77777777" w:rsidR="000D159A" w:rsidRPr="000D159A" w:rsidRDefault="000D159A" w:rsidP="000D159A">
      <w:pPr>
        <w:rPr>
          <w:szCs w:val="24"/>
          <w:lang w:val="fr-FR"/>
        </w:rPr>
      </w:pPr>
      <w:r w:rsidRPr="000D159A">
        <w:rPr>
          <w:szCs w:val="24"/>
          <w:lang w:val="fr-FR"/>
        </w:rPr>
        <w:t>Vu le compte de l’exercice 2023 arrêté par le Conseil de Fabrique d’Eglise de la paroisse Saint-Léonard de SUR-LES-BOIS, commune de SAINT-GEORGES S/M, en séance du 15 mars 2025 ;</w:t>
      </w:r>
    </w:p>
    <w:p w14:paraId="6C7A9AED" w14:textId="77777777" w:rsidR="000D159A" w:rsidRPr="000D159A" w:rsidRDefault="000D159A" w:rsidP="000D159A">
      <w:pPr>
        <w:rPr>
          <w:szCs w:val="24"/>
          <w:lang w:val="fr-FR"/>
        </w:rPr>
      </w:pPr>
    </w:p>
    <w:p w14:paraId="36966598" w14:textId="77777777" w:rsidR="000D159A" w:rsidRPr="000D159A" w:rsidRDefault="000D159A" w:rsidP="000D159A">
      <w:pPr>
        <w:rPr>
          <w:szCs w:val="24"/>
          <w:lang w:val="fr-FR"/>
        </w:rPr>
      </w:pPr>
      <w:r w:rsidRPr="000D159A">
        <w:rPr>
          <w:szCs w:val="24"/>
          <w:lang w:val="fr-FR"/>
        </w:rPr>
        <w:t>Attendu que ledit compte est parvenu au Collège communal le 10 avril 2025, qu’il comprend la délibération du Conseil de Fabrique ainsi que les pièces justificatives requises ;</w:t>
      </w:r>
    </w:p>
    <w:p w14:paraId="42C4367C" w14:textId="77777777" w:rsidR="000D159A" w:rsidRPr="000D159A" w:rsidRDefault="000D159A" w:rsidP="000D159A">
      <w:pPr>
        <w:rPr>
          <w:szCs w:val="24"/>
          <w:lang w:val="fr-FR"/>
        </w:rPr>
      </w:pPr>
    </w:p>
    <w:p w14:paraId="7C6B0AB6" w14:textId="77777777" w:rsidR="000D159A" w:rsidRPr="000D159A" w:rsidRDefault="000D159A" w:rsidP="000D159A">
      <w:pPr>
        <w:rPr>
          <w:szCs w:val="24"/>
          <w:lang w:val="fr-FR"/>
        </w:rPr>
      </w:pPr>
      <w:r w:rsidRPr="000D159A">
        <w:rPr>
          <w:szCs w:val="24"/>
          <w:lang w:val="fr-FR"/>
        </w:rPr>
        <w:lastRenderedPageBreak/>
        <w:t>Vu le rapport du Chef diocésain dressé en date du 15 avril 2025 et parvenu au Collège communal le 15 avril 2025 ;</w:t>
      </w:r>
    </w:p>
    <w:p w14:paraId="3186D5E3" w14:textId="77777777" w:rsidR="000D159A" w:rsidRPr="000D159A" w:rsidRDefault="000D159A" w:rsidP="000D159A">
      <w:pPr>
        <w:rPr>
          <w:szCs w:val="24"/>
          <w:lang w:val="fr-FR"/>
        </w:rPr>
      </w:pPr>
    </w:p>
    <w:p w14:paraId="1CC8435A" w14:textId="77777777" w:rsidR="000D159A" w:rsidRPr="000D159A" w:rsidRDefault="000D159A" w:rsidP="000D159A">
      <w:pPr>
        <w:rPr>
          <w:i/>
          <w:iCs/>
          <w:szCs w:val="24"/>
          <w:lang w:val="fr-FR"/>
        </w:rPr>
      </w:pPr>
      <w:r w:rsidRPr="000D159A">
        <w:rPr>
          <w:szCs w:val="24"/>
          <w:lang w:val="fr-FR"/>
        </w:rPr>
        <w:t>Considérant que le Chef diocésain a arrêté et approuvé le compte dont question sans remarque ni correction ;</w:t>
      </w:r>
    </w:p>
    <w:p w14:paraId="49CC9E06" w14:textId="77777777" w:rsidR="000D159A" w:rsidRPr="000D159A" w:rsidRDefault="000D159A" w:rsidP="000D159A">
      <w:pPr>
        <w:ind w:left="720"/>
        <w:contextualSpacing/>
        <w:rPr>
          <w:i/>
          <w:iCs/>
          <w:szCs w:val="24"/>
          <w:lang w:val="fr-FR"/>
        </w:rPr>
      </w:pPr>
    </w:p>
    <w:p w14:paraId="49D72D36" w14:textId="77777777" w:rsidR="000D159A" w:rsidRPr="000D159A" w:rsidRDefault="000D159A" w:rsidP="000D159A">
      <w:pPr>
        <w:rPr>
          <w:szCs w:val="24"/>
          <w:lang w:val="fr-FR"/>
        </w:rPr>
      </w:pPr>
      <w:r w:rsidRPr="000D159A">
        <w:rPr>
          <w:szCs w:val="24"/>
          <w:lang w:val="fr-FR"/>
        </w:rPr>
        <w:t>Considérant que l’examen du compte par l’autorité communale ne suscite aucune observation de sa part ;</w:t>
      </w:r>
    </w:p>
    <w:p w14:paraId="5EEE5312" w14:textId="77777777" w:rsidR="000D159A" w:rsidRPr="000D159A" w:rsidRDefault="000D159A" w:rsidP="000D159A">
      <w:pPr>
        <w:rPr>
          <w:szCs w:val="24"/>
          <w:lang w:val="fr-FR"/>
        </w:rPr>
      </w:pPr>
    </w:p>
    <w:p w14:paraId="77F5CD4D" w14:textId="77777777" w:rsidR="000D159A" w:rsidRPr="000D159A" w:rsidRDefault="000D159A" w:rsidP="000D159A">
      <w:pPr>
        <w:rPr>
          <w:szCs w:val="24"/>
          <w:lang w:val="fr-FR"/>
        </w:rPr>
      </w:pPr>
      <w:r w:rsidRPr="000D159A">
        <w:rPr>
          <w:szCs w:val="24"/>
          <w:lang w:val="fr-FR"/>
        </w:rPr>
        <w:t>Considérant que le compte ne viole pas la loi ;</w:t>
      </w:r>
    </w:p>
    <w:p w14:paraId="2BD1F52A" w14:textId="77777777" w:rsidR="000D159A" w:rsidRPr="000D159A" w:rsidRDefault="000D159A" w:rsidP="000D159A">
      <w:pPr>
        <w:rPr>
          <w:i/>
          <w:szCs w:val="24"/>
          <w:lang w:val="fr-FR"/>
        </w:rPr>
      </w:pPr>
    </w:p>
    <w:p w14:paraId="30B71F34" w14:textId="77777777" w:rsidR="000D159A" w:rsidRPr="000D159A" w:rsidRDefault="000D159A" w:rsidP="000D159A">
      <w:pPr>
        <w:rPr>
          <w:szCs w:val="24"/>
          <w:lang w:val="fr-FR"/>
        </w:rPr>
      </w:pPr>
      <w:r w:rsidRPr="000D159A">
        <w:rPr>
          <w:szCs w:val="24"/>
          <w:lang w:val="fr-FR"/>
        </w:rPr>
        <w:t>Attendu qu’il y a lieu d’approuver le compte de l’exercice 2024 de la Fabrique d’Eglise de SUR-LES-BOIS ;</w:t>
      </w:r>
    </w:p>
    <w:p w14:paraId="7C34EAA6" w14:textId="77777777" w:rsidR="000D159A" w:rsidRPr="000D159A" w:rsidRDefault="000D159A" w:rsidP="000D159A">
      <w:pPr>
        <w:rPr>
          <w:szCs w:val="24"/>
          <w:lang w:val="fr-FR"/>
        </w:rPr>
      </w:pPr>
    </w:p>
    <w:p w14:paraId="151ADD91" w14:textId="77777777" w:rsidR="000D159A" w:rsidRPr="000D159A" w:rsidRDefault="000D159A" w:rsidP="000D159A">
      <w:pPr>
        <w:rPr>
          <w:szCs w:val="24"/>
          <w:lang w:val="fr-FR"/>
        </w:rPr>
      </w:pPr>
      <w:r w:rsidRPr="000D159A">
        <w:rPr>
          <w:szCs w:val="24"/>
          <w:lang w:val="fr-FR"/>
        </w:rPr>
        <w:t>Par 12 voix pour et 6 abstentions de Mesdames HAIDON, ETIENNE et THIRY et Messieurs André LEJEUNE, Stacy LEJEUNE et DETAILLE :</w:t>
      </w:r>
    </w:p>
    <w:p w14:paraId="42B2AF82" w14:textId="77777777" w:rsidR="000D159A" w:rsidRPr="000D159A" w:rsidRDefault="000D159A" w:rsidP="000D159A">
      <w:pPr>
        <w:rPr>
          <w:szCs w:val="24"/>
          <w:lang w:val="fr-FR"/>
        </w:rPr>
      </w:pPr>
    </w:p>
    <w:p w14:paraId="5C03F208" w14:textId="77777777" w:rsidR="000D159A" w:rsidRPr="000D159A" w:rsidRDefault="000D159A" w:rsidP="000D159A">
      <w:pPr>
        <w:rPr>
          <w:b/>
          <w:szCs w:val="24"/>
          <w:lang w:val="fr-FR"/>
        </w:rPr>
      </w:pPr>
      <w:r w:rsidRPr="000D159A">
        <w:rPr>
          <w:b/>
          <w:szCs w:val="24"/>
          <w:u w:val="single"/>
          <w:lang w:val="fr-FR"/>
        </w:rPr>
        <w:t>ARRETE</w:t>
      </w:r>
      <w:r w:rsidRPr="000D159A">
        <w:rPr>
          <w:b/>
          <w:szCs w:val="24"/>
          <w:lang w:val="fr-FR"/>
        </w:rPr>
        <w:t> :</w:t>
      </w:r>
    </w:p>
    <w:p w14:paraId="1E68F4A6" w14:textId="77777777" w:rsidR="000D159A" w:rsidRPr="000D159A" w:rsidRDefault="000D159A" w:rsidP="000D159A">
      <w:pPr>
        <w:rPr>
          <w:szCs w:val="24"/>
          <w:lang w:val="fr-FR"/>
        </w:rPr>
      </w:pPr>
    </w:p>
    <w:p w14:paraId="3B7E52AE" w14:textId="77777777" w:rsidR="000D159A" w:rsidRPr="000D159A" w:rsidRDefault="000D159A" w:rsidP="000D159A">
      <w:pPr>
        <w:rPr>
          <w:szCs w:val="24"/>
          <w:lang w:val="fr-FR"/>
        </w:rPr>
      </w:pPr>
      <w:r w:rsidRPr="000D159A">
        <w:rPr>
          <w:szCs w:val="24"/>
          <w:u w:val="single"/>
          <w:lang w:val="fr-FR"/>
        </w:rPr>
        <w:t>Article 1</w:t>
      </w:r>
      <w:r w:rsidRPr="000D159A">
        <w:rPr>
          <w:szCs w:val="24"/>
          <w:u w:val="single"/>
          <w:vertAlign w:val="superscript"/>
          <w:lang w:val="fr-FR"/>
        </w:rPr>
        <w:t>er</w:t>
      </w:r>
      <w:r w:rsidRPr="000D159A">
        <w:rPr>
          <w:szCs w:val="24"/>
          <w:lang w:val="fr-FR"/>
        </w:rPr>
        <w:t> :</w:t>
      </w:r>
    </w:p>
    <w:p w14:paraId="7836B6E6" w14:textId="77777777" w:rsidR="000D159A" w:rsidRPr="000D159A" w:rsidRDefault="000D159A" w:rsidP="000D159A">
      <w:pPr>
        <w:rPr>
          <w:szCs w:val="24"/>
          <w:lang w:val="fr-FR"/>
        </w:rPr>
      </w:pPr>
      <w:r w:rsidRPr="000D159A">
        <w:rPr>
          <w:b/>
          <w:szCs w:val="24"/>
          <w:lang w:val="fr-FR"/>
        </w:rPr>
        <w:t>Est approuvé</w:t>
      </w:r>
      <w:r w:rsidRPr="000D159A">
        <w:rPr>
          <w:szCs w:val="24"/>
          <w:lang w:val="fr-FR"/>
        </w:rPr>
        <w:t>, en accord avec le Chef diocésain</w:t>
      </w:r>
      <w:r w:rsidRPr="000D159A">
        <w:rPr>
          <w:i/>
          <w:szCs w:val="24"/>
          <w:lang w:val="fr-FR"/>
        </w:rPr>
        <w:t xml:space="preserve">, </w:t>
      </w:r>
      <w:r w:rsidRPr="000D159A">
        <w:rPr>
          <w:szCs w:val="24"/>
          <w:lang w:val="fr-FR"/>
        </w:rPr>
        <w:t>le compte de l’exercice 2024 de la Fabrique d’Eglise de la paroisse Saint-Léonard de SUR-LES-BOIS, commune de SAINT-GEORGES S/M, arrêté par son Conseil de fabrique en séance du 15 mars 2025, comme suit :</w:t>
      </w:r>
    </w:p>
    <w:p w14:paraId="66137FA7" w14:textId="77777777" w:rsidR="000D159A" w:rsidRPr="000D159A" w:rsidRDefault="000D159A" w:rsidP="000D159A">
      <w:pPr>
        <w:ind w:left="720"/>
        <w:contextualSpacing/>
        <w:rPr>
          <w:szCs w:val="24"/>
          <w:u w:val="single"/>
          <w:lang w:val="fr-FR"/>
        </w:rPr>
      </w:pPr>
    </w:p>
    <w:p w14:paraId="15150B4D" w14:textId="77777777" w:rsidR="000D159A" w:rsidRPr="000D159A" w:rsidRDefault="000D159A" w:rsidP="005B36AF">
      <w:pPr>
        <w:numPr>
          <w:ilvl w:val="0"/>
          <w:numId w:val="15"/>
        </w:numPr>
        <w:contextualSpacing/>
        <w:rPr>
          <w:szCs w:val="24"/>
          <w:u w:val="single"/>
          <w:lang w:val="fr-FR"/>
        </w:rPr>
      </w:pPr>
      <w:r w:rsidRPr="000D159A">
        <w:rPr>
          <w:szCs w:val="24"/>
          <w:u w:val="single"/>
          <w:lang w:val="fr-FR"/>
        </w:rPr>
        <w:t>Récapitulation des résultats</w:t>
      </w:r>
      <w:r w:rsidRPr="000D159A">
        <w:rPr>
          <w:szCs w:val="24"/>
          <w:lang w:val="fr-FR"/>
        </w:rPr>
        <w:t> :</w:t>
      </w:r>
    </w:p>
    <w:p w14:paraId="635F5672" w14:textId="77777777" w:rsidR="000D159A" w:rsidRPr="000D159A" w:rsidRDefault="000D159A" w:rsidP="000D159A">
      <w:pPr>
        <w:ind w:left="720"/>
        <w:contextualSpacing/>
        <w:rPr>
          <w:szCs w:val="24"/>
          <w:lang w:val="fr-FR"/>
        </w:rPr>
      </w:pPr>
      <w:r w:rsidRPr="000D159A">
        <w:rPr>
          <w:szCs w:val="24"/>
          <w:lang w:val="fr-FR"/>
        </w:rPr>
        <w:t xml:space="preserve">Recettes totales : </w:t>
      </w:r>
      <w:r w:rsidRPr="000D159A">
        <w:rPr>
          <w:szCs w:val="24"/>
          <w:lang w:val="fr-FR"/>
        </w:rPr>
        <w:tab/>
      </w:r>
      <w:r w:rsidRPr="000D159A">
        <w:rPr>
          <w:b/>
          <w:bCs/>
          <w:szCs w:val="24"/>
          <w:lang w:val="fr-FR"/>
        </w:rPr>
        <w:t>7.304,89 €</w:t>
      </w:r>
    </w:p>
    <w:p w14:paraId="5B844C92" w14:textId="77777777" w:rsidR="000D159A" w:rsidRPr="000D159A" w:rsidRDefault="000D159A" w:rsidP="000D159A">
      <w:pPr>
        <w:ind w:left="720"/>
        <w:contextualSpacing/>
        <w:rPr>
          <w:szCs w:val="24"/>
          <w:lang w:val="fr-FR"/>
        </w:rPr>
      </w:pPr>
      <w:r w:rsidRPr="000D159A">
        <w:rPr>
          <w:szCs w:val="24"/>
          <w:lang w:val="fr-FR"/>
        </w:rPr>
        <w:t>Dépenses totales :</w:t>
      </w:r>
      <w:r w:rsidRPr="000D159A">
        <w:rPr>
          <w:szCs w:val="24"/>
          <w:lang w:val="fr-FR"/>
        </w:rPr>
        <w:tab/>
      </w:r>
      <w:r w:rsidRPr="000D159A">
        <w:rPr>
          <w:b/>
          <w:bCs/>
          <w:szCs w:val="24"/>
          <w:lang w:val="fr-FR"/>
        </w:rPr>
        <w:t>4.543,57</w:t>
      </w:r>
      <w:r w:rsidRPr="000D159A">
        <w:rPr>
          <w:b/>
          <w:szCs w:val="24"/>
          <w:lang w:val="fr-FR"/>
        </w:rPr>
        <w:t xml:space="preserve"> €</w:t>
      </w:r>
    </w:p>
    <w:p w14:paraId="7D7A7239" w14:textId="77777777" w:rsidR="000D159A" w:rsidRPr="000D159A" w:rsidRDefault="000D159A" w:rsidP="000D159A">
      <w:pPr>
        <w:ind w:left="720"/>
        <w:contextualSpacing/>
        <w:rPr>
          <w:b/>
          <w:szCs w:val="24"/>
          <w:lang w:val="fr-FR"/>
        </w:rPr>
      </w:pPr>
      <w:r w:rsidRPr="000D159A">
        <w:rPr>
          <w:szCs w:val="24"/>
          <w:lang w:val="fr-FR"/>
        </w:rPr>
        <w:t>Boni :</w:t>
      </w:r>
      <w:r w:rsidRPr="000D159A">
        <w:rPr>
          <w:szCs w:val="24"/>
          <w:lang w:val="fr-FR"/>
        </w:rPr>
        <w:tab/>
      </w:r>
      <w:r w:rsidRPr="000D159A">
        <w:rPr>
          <w:szCs w:val="24"/>
          <w:lang w:val="fr-FR"/>
        </w:rPr>
        <w:tab/>
        <w:t xml:space="preserve">            </w:t>
      </w:r>
      <w:r w:rsidRPr="000D159A">
        <w:rPr>
          <w:b/>
          <w:bCs/>
          <w:szCs w:val="24"/>
          <w:lang w:val="fr-FR"/>
        </w:rPr>
        <w:t>2.761,32</w:t>
      </w:r>
      <w:r w:rsidRPr="000D159A">
        <w:rPr>
          <w:b/>
          <w:szCs w:val="24"/>
          <w:lang w:val="fr-FR"/>
        </w:rPr>
        <w:t xml:space="preserve"> €</w:t>
      </w:r>
    </w:p>
    <w:p w14:paraId="5D7CF834" w14:textId="77777777" w:rsidR="000D159A" w:rsidRPr="000D159A" w:rsidRDefault="000D159A" w:rsidP="000D159A">
      <w:pPr>
        <w:ind w:left="720"/>
        <w:contextualSpacing/>
        <w:rPr>
          <w:szCs w:val="24"/>
          <w:lang w:val="fr-FR"/>
        </w:rPr>
      </w:pPr>
    </w:p>
    <w:p w14:paraId="1E4ADAB4" w14:textId="77777777" w:rsidR="000D159A" w:rsidRPr="000D159A" w:rsidRDefault="000D159A" w:rsidP="000D159A">
      <w:pPr>
        <w:rPr>
          <w:szCs w:val="24"/>
          <w:lang w:val="fr-FR"/>
        </w:rPr>
      </w:pPr>
      <w:r w:rsidRPr="000D159A">
        <w:rPr>
          <w:szCs w:val="24"/>
          <w:u w:val="single"/>
          <w:lang w:val="fr-FR"/>
        </w:rPr>
        <w:t>Article 2</w:t>
      </w:r>
      <w:r w:rsidRPr="000D159A">
        <w:rPr>
          <w:szCs w:val="24"/>
          <w:lang w:val="fr-FR"/>
        </w:rPr>
        <w:t> :</w:t>
      </w:r>
    </w:p>
    <w:p w14:paraId="38B4EFE0" w14:textId="77777777" w:rsidR="000D159A" w:rsidRPr="000D159A" w:rsidRDefault="000D159A" w:rsidP="000D159A">
      <w:pPr>
        <w:rPr>
          <w:szCs w:val="24"/>
          <w:lang w:val="fr-FR"/>
        </w:rPr>
      </w:pPr>
      <w:r w:rsidRPr="000D159A">
        <w:rPr>
          <w:szCs w:val="24"/>
          <w:lang w:val="fr-FR"/>
        </w:rPr>
        <w:t>En cas de refus d’approbation de l’acte ou d’approbation partielle, un recours auprès du Gouverneur de la Province est ouvert à l’organe représentatif agréé ou l’établissement local dans les trente jours de la réception de la présente décision du Conseil communal.</w:t>
      </w:r>
    </w:p>
    <w:p w14:paraId="10633EF7" w14:textId="77777777" w:rsidR="000D159A" w:rsidRPr="000D159A" w:rsidRDefault="000D159A" w:rsidP="000D159A">
      <w:pPr>
        <w:rPr>
          <w:szCs w:val="24"/>
          <w:lang w:val="fr-FR"/>
        </w:rPr>
      </w:pPr>
    </w:p>
    <w:p w14:paraId="4A73545C" w14:textId="77777777" w:rsidR="000D159A" w:rsidRPr="000D159A" w:rsidRDefault="000D159A" w:rsidP="000D159A">
      <w:pPr>
        <w:rPr>
          <w:szCs w:val="24"/>
          <w:lang w:val="fr-FR"/>
        </w:rPr>
      </w:pPr>
      <w:r w:rsidRPr="000D159A">
        <w:rPr>
          <w:szCs w:val="24"/>
          <w:u w:val="single"/>
          <w:lang w:val="fr-FR"/>
        </w:rPr>
        <w:t>Article 3</w:t>
      </w:r>
      <w:r w:rsidRPr="000D159A">
        <w:rPr>
          <w:szCs w:val="24"/>
          <w:lang w:val="fr-FR"/>
        </w:rPr>
        <w:t> :</w:t>
      </w:r>
    </w:p>
    <w:p w14:paraId="457823F7" w14:textId="77777777" w:rsidR="000D159A" w:rsidRPr="000D159A" w:rsidRDefault="000D159A" w:rsidP="000D159A">
      <w:pPr>
        <w:rPr>
          <w:szCs w:val="24"/>
          <w:lang w:val="fr-FR"/>
        </w:rPr>
      </w:pPr>
      <w:r w:rsidRPr="000D159A">
        <w:rPr>
          <w:szCs w:val="24"/>
          <w:lang w:val="fr-FR"/>
        </w:rPr>
        <w:t>La présente décision sera notifiée par envoi recommandé :</w:t>
      </w:r>
    </w:p>
    <w:p w14:paraId="2D088CB4" w14:textId="77777777" w:rsidR="000D159A" w:rsidRPr="000D159A" w:rsidRDefault="000D159A" w:rsidP="005B36AF">
      <w:pPr>
        <w:numPr>
          <w:ilvl w:val="0"/>
          <w:numId w:val="12"/>
        </w:numPr>
        <w:contextualSpacing/>
        <w:rPr>
          <w:szCs w:val="24"/>
          <w:lang w:val="fr-FR"/>
        </w:rPr>
      </w:pPr>
      <w:r w:rsidRPr="000D159A">
        <w:rPr>
          <w:szCs w:val="24"/>
          <w:lang w:val="fr-FR"/>
        </w:rPr>
        <w:t>au Conseil de la Fabrique d’Eglise de la paroisse Saint-Léonard de SUR-LES-BOIS, commune de SAINT-GEORGES S/M,</w:t>
      </w:r>
    </w:p>
    <w:p w14:paraId="3C0AA44A" w14:textId="77777777" w:rsidR="000D159A" w:rsidRPr="000D159A" w:rsidRDefault="000D159A" w:rsidP="005B36AF">
      <w:pPr>
        <w:numPr>
          <w:ilvl w:val="0"/>
          <w:numId w:val="12"/>
        </w:numPr>
        <w:contextualSpacing/>
        <w:rPr>
          <w:szCs w:val="24"/>
          <w:lang w:val="fr-FR"/>
        </w:rPr>
      </w:pPr>
      <w:r w:rsidRPr="000D159A">
        <w:rPr>
          <w:szCs w:val="24"/>
          <w:lang w:val="fr-FR"/>
        </w:rPr>
        <w:t>à Monsieur l’Evêque de Liège</w:t>
      </w:r>
    </w:p>
    <w:p w14:paraId="7F4D8EFC" w14:textId="2F1553EB" w:rsidR="000D159A" w:rsidRPr="000D159A" w:rsidRDefault="000D159A" w:rsidP="000D159A">
      <w:pPr>
        <w:rPr>
          <w:szCs w:val="24"/>
          <w:lang w:val="fr-FR"/>
        </w:rPr>
      </w:pPr>
      <w:r w:rsidRPr="000D159A">
        <w:rPr>
          <w:szCs w:val="24"/>
          <w:lang w:val="fr-FR"/>
        </w:rPr>
        <w:t>La présente décision sera notifiée sous pli ordinaire :</w:t>
      </w:r>
    </w:p>
    <w:p w14:paraId="5D734D29" w14:textId="77777777" w:rsidR="000D159A" w:rsidRPr="000D159A" w:rsidRDefault="000D159A" w:rsidP="005B36AF">
      <w:pPr>
        <w:numPr>
          <w:ilvl w:val="0"/>
          <w:numId w:val="13"/>
        </w:numPr>
        <w:contextualSpacing/>
        <w:rPr>
          <w:szCs w:val="24"/>
          <w:lang w:val="fr-FR"/>
        </w:rPr>
      </w:pPr>
      <w:r w:rsidRPr="000D159A">
        <w:rPr>
          <w:szCs w:val="24"/>
          <w:lang w:val="fr-FR"/>
        </w:rPr>
        <w:t>à Madame la Directrice financière de la Commune de SAINT-GEORGES S/M.</w:t>
      </w:r>
    </w:p>
    <w:p w14:paraId="231AFBE7" w14:textId="77777777" w:rsidR="000D159A" w:rsidRDefault="000D159A" w:rsidP="000D159A">
      <w:pPr>
        <w:jc w:val="both"/>
        <w:rPr>
          <w:b/>
          <w:bCs/>
          <w:szCs w:val="24"/>
          <w:u w:val="single"/>
        </w:rPr>
      </w:pPr>
    </w:p>
    <w:p w14:paraId="07B9D18E" w14:textId="77777777" w:rsidR="000D159A" w:rsidRPr="00505569" w:rsidRDefault="000D159A" w:rsidP="000D159A">
      <w:pPr>
        <w:jc w:val="both"/>
        <w:rPr>
          <w:b/>
          <w:bCs/>
          <w:szCs w:val="24"/>
          <w:u w:val="single"/>
        </w:rPr>
      </w:pPr>
    </w:p>
    <w:p w14:paraId="0F70EB50" w14:textId="77777777" w:rsidR="00505569" w:rsidRPr="00505569" w:rsidRDefault="00505569" w:rsidP="005B36AF">
      <w:pPr>
        <w:numPr>
          <w:ilvl w:val="0"/>
          <w:numId w:val="14"/>
        </w:numPr>
        <w:suppressAutoHyphens w:val="0"/>
        <w:rPr>
          <w:b/>
          <w:bCs/>
          <w:u w:val="single"/>
        </w:rPr>
      </w:pPr>
      <w:r w:rsidRPr="00505569">
        <w:rPr>
          <w:b/>
          <w:bCs/>
          <w:u w:val="single"/>
        </w:rPr>
        <w:t>« Saint-Georges de France ». Octroi d'un subside de 1.000 €. Décision.</w:t>
      </w:r>
    </w:p>
    <w:p w14:paraId="7A000AF7" w14:textId="77777777" w:rsidR="00505569" w:rsidRDefault="00505569" w:rsidP="008D1C26">
      <w:pPr>
        <w:rPr>
          <w:b/>
          <w:bCs/>
          <w:szCs w:val="24"/>
          <w:u w:val="single"/>
        </w:rPr>
      </w:pPr>
    </w:p>
    <w:p w14:paraId="74426A6C" w14:textId="1E256125" w:rsidR="008D1C26" w:rsidRDefault="008D1C26" w:rsidP="008D1C26">
      <w:pPr>
        <w:rPr>
          <w:szCs w:val="24"/>
        </w:rPr>
      </w:pPr>
      <w:r w:rsidRPr="008D1C26">
        <w:rPr>
          <w:szCs w:val="24"/>
          <w:u w:val="single"/>
        </w:rPr>
        <w:t>Madame HAIDON</w:t>
      </w:r>
      <w:r>
        <w:rPr>
          <w:szCs w:val="24"/>
        </w:rPr>
        <w:t xml:space="preserve"> demande s’il est prévu de recevoir une édition des « Saint-Georges de France » dans notre commune.</w:t>
      </w:r>
    </w:p>
    <w:p w14:paraId="4BA11986" w14:textId="77777777" w:rsidR="008D1C26" w:rsidRDefault="008D1C26" w:rsidP="008D1C26">
      <w:pPr>
        <w:rPr>
          <w:szCs w:val="24"/>
        </w:rPr>
      </w:pPr>
    </w:p>
    <w:p w14:paraId="4F462F0B" w14:textId="5EEBC12F" w:rsidR="008D1C26" w:rsidRDefault="008D1C26" w:rsidP="008D1C26">
      <w:pPr>
        <w:rPr>
          <w:szCs w:val="24"/>
        </w:rPr>
      </w:pPr>
      <w:r w:rsidRPr="008D1C26">
        <w:rPr>
          <w:szCs w:val="24"/>
          <w:u w:val="single"/>
        </w:rPr>
        <w:t>Monsieur le Bourgmestre</w:t>
      </w:r>
      <w:r>
        <w:rPr>
          <w:szCs w:val="24"/>
        </w:rPr>
        <w:t xml:space="preserve"> craint que ce ne soit pas possible vu l’envergure de cet événement.</w:t>
      </w:r>
    </w:p>
    <w:p w14:paraId="78D65FCE" w14:textId="77777777" w:rsidR="008D1C26" w:rsidRDefault="008D1C26" w:rsidP="008D1C26">
      <w:pPr>
        <w:rPr>
          <w:szCs w:val="24"/>
        </w:rPr>
      </w:pPr>
    </w:p>
    <w:p w14:paraId="343D5D72" w14:textId="77777777" w:rsidR="008D1C26" w:rsidRPr="008D1C26" w:rsidRDefault="008D1C26" w:rsidP="008D1C26">
      <w:pPr>
        <w:suppressAutoHyphens w:val="0"/>
        <w:rPr>
          <w:lang w:val="fr-FR" w:eastAsia="fr-FR"/>
        </w:rPr>
      </w:pPr>
      <w:r w:rsidRPr="008D1C26">
        <w:rPr>
          <w:lang w:val="fr-FR" w:eastAsia="fr-FR"/>
        </w:rPr>
        <w:lastRenderedPageBreak/>
        <w:t>Le Conseil, réuni en séance publique ;</w:t>
      </w:r>
    </w:p>
    <w:p w14:paraId="3136A479" w14:textId="77777777" w:rsidR="008D1C26" w:rsidRPr="008D1C26" w:rsidRDefault="008D1C26" w:rsidP="008D1C26">
      <w:pPr>
        <w:suppressAutoHyphens w:val="0"/>
        <w:rPr>
          <w:lang w:val="fr-FR" w:eastAsia="fr-FR"/>
        </w:rPr>
      </w:pPr>
    </w:p>
    <w:p w14:paraId="1850896E" w14:textId="77777777" w:rsidR="008D1C26" w:rsidRPr="008D1C26" w:rsidRDefault="008D1C26" w:rsidP="008D1C26">
      <w:pPr>
        <w:suppressAutoHyphens w:val="0"/>
        <w:rPr>
          <w:lang w:val="fr-FR" w:eastAsia="fr-FR"/>
        </w:rPr>
      </w:pPr>
      <w:r w:rsidRPr="008D1C26">
        <w:rPr>
          <w:lang w:val="fr-FR" w:eastAsia="fr-FR"/>
        </w:rPr>
        <w:t>Vu les dispositions du Titre III du Livre III de la troisième partie du CDLD « Octroi et contrôle des subventions octroyées par les communes et les provinces » ;</w:t>
      </w:r>
    </w:p>
    <w:p w14:paraId="64B501C6" w14:textId="77777777" w:rsidR="008D1C26" w:rsidRPr="008D1C26" w:rsidRDefault="008D1C26" w:rsidP="008D1C26">
      <w:pPr>
        <w:suppressAutoHyphens w:val="0"/>
        <w:rPr>
          <w:lang w:val="fr-FR" w:eastAsia="fr-FR"/>
        </w:rPr>
      </w:pPr>
    </w:p>
    <w:p w14:paraId="0F11E758" w14:textId="77777777" w:rsidR="008D1C26" w:rsidRPr="008D1C26" w:rsidRDefault="008D1C26" w:rsidP="008D1C26">
      <w:pPr>
        <w:suppressAutoHyphens w:val="0"/>
        <w:rPr>
          <w:lang w:val="fr-FR" w:eastAsia="fr-FR"/>
        </w:rPr>
      </w:pPr>
      <w:r w:rsidRPr="008D1C26">
        <w:rPr>
          <w:lang w:val="fr-FR" w:eastAsia="fr-FR"/>
        </w:rPr>
        <w:t>Vu sa délibération du 25/06/2016 marquant son accord quant à la mise sur pied d’une délégation de citoyens et d’élus de la Commune pour la représenter aux manifestations annuelles organisées par l’Association nationale des SAINT-GEORGES de France ;</w:t>
      </w:r>
    </w:p>
    <w:p w14:paraId="3CE4C95A" w14:textId="77777777" w:rsidR="008D1C26" w:rsidRPr="008D1C26" w:rsidRDefault="008D1C26" w:rsidP="008D1C26">
      <w:pPr>
        <w:suppressAutoHyphens w:val="0"/>
        <w:rPr>
          <w:lang w:val="fr-FR" w:eastAsia="fr-FR"/>
        </w:rPr>
      </w:pPr>
    </w:p>
    <w:p w14:paraId="300D45E2" w14:textId="77777777" w:rsidR="008D1C26" w:rsidRPr="008D1C26" w:rsidRDefault="008D1C26" w:rsidP="008D1C26">
      <w:pPr>
        <w:suppressAutoHyphens w:val="0"/>
        <w:rPr>
          <w:lang w:val="fr-FR" w:eastAsia="fr-FR"/>
        </w:rPr>
      </w:pPr>
      <w:r w:rsidRPr="008D1C26">
        <w:rPr>
          <w:lang w:val="fr-FR" w:eastAsia="fr-FR"/>
        </w:rPr>
        <w:t>Vu sa délibération du 26/01/2017 adoptant la convention de coopération avec l’Association nationale des SAINT-GEORGES de France ;</w:t>
      </w:r>
    </w:p>
    <w:p w14:paraId="083EADD2" w14:textId="77777777" w:rsidR="008D1C26" w:rsidRPr="008D1C26" w:rsidRDefault="008D1C26" w:rsidP="008D1C26">
      <w:pPr>
        <w:suppressAutoHyphens w:val="0"/>
        <w:rPr>
          <w:lang w:val="fr-FR" w:eastAsia="fr-FR"/>
        </w:rPr>
      </w:pPr>
      <w:r w:rsidRPr="008D1C26">
        <w:rPr>
          <w:lang w:val="fr-FR" w:eastAsia="fr-FR"/>
        </w:rPr>
        <w:t xml:space="preserve"> </w:t>
      </w:r>
    </w:p>
    <w:p w14:paraId="679F0609" w14:textId="77777777" w:rsidR="008D1C26" w:rsidRPr="008D1C26" w:rsidRDefault="008D1C26" w:rsidP="008D1C26">
      <w:pPr>
        <w:suppressAutoHyphens w:val="0"/>
        <w:rPr>
          <w:lang w:val="fr-FR" w:eastAsia="fr-FR"/>
        </w:rPr>
      </w:pPr>
      <w:r w:rsidRPr="008D1C26">
        <w:rPr>
          <w:lang w:val="fr-FR" w:eastAsia="fr-FR"/>
        </w:rPr>
        <w:t>Vu que la délégation de citoyens et d’élus de la Commune dénommée « Saint-Georges de France » participera au rassemblement annuel qui se déroulera du 13 au 15 juin 2025 inclus à Saint-Georges Lagricol ;</w:t>
      </w:r>
    </w:p>
    <w:p w14:paraId="5AB782AD" w14:textId="77777777" w:rsidR="008D1C26" w:rsidRPr="008D1C26" w:rsidRDefault="008D1C26" w:rsidP="008D1C26">
      <w:pPr>
        <w:suppressAutoHyphens w:val="0"/>
        <w:rPr>
          <w:lang w:val="fr-FR" w:eastAsia="fr-FR"/>
        </w:rPr>
      </w:pPr>
    </w:p>
    <w:p w14:paraId="4D1D06E8" w14:textId="77777777" w:rsidR="008D1C26" w:rsidRPr="008D1C26" w:rsidRDefault="008D1C26" w:rsidP="008D1C26">
      <w:pPr>
        <w:suppressAutoHyphens w:val="0"/>
        <w:rPr>
          <w:lang w:val="fr-FR" w:eastAsia="fr-FR"/>
        </w:rPr>
      </w:pPr>
      <w:r w:rsidRPr="008D1C26">
        <w:rPr>
          <w:lang w:val="fr-FR" w:eastAsia="fr-FR"/>
        </w:rPr>
        <w:t>Attendu que cette participation engendre divers frais, notamment en matière de transport, … ;</w:t>
      </w:r>
    </w:p>
    <w:p w14:paraId="6D9EC6DF" w14:textId="77777777" w:rsidR="008D1C26" w:rsidRPr="008D1C26" w:rsidRDefault="008D1C26" w:rsidP="008D1C26">
      <w:pPr>
        <w:suppressAutoHyphens w:val="0"/>
        <w:rPr>
          <w:lang w:val="fr-FR" w:eastAsia="fr-FR"/>
        </w:rPr>
      </w:pPr>
    </w:p>
    <w:p w14:paraId="7F405BFC" w14:textId="77777777" w:rsidR="008D1C26" w:rsidRPr="008D1C26" w:rsidRDefault="008D1C26" w:rsidP="008D1C26">
      <w:pPr>
        <w:suppressAutoHyphens w:val="0"/>
        <w:rPr>
          <w:lang w:val="fr-FR" w:eastAsia="fr-FR"/>
        </w:rPr>
      </w:pPr>
      <w:r w:rsidRPr="008D1C26">
        <w:rPr>
          <w:lang w:val="fr-FR" w:eastAsia="fr-FR"/>
        </w:rPr>
        <w:t>Considérant que la délégation sollicite un soutien financier de la Commune ;</w:t>
      </w:r>
    </w:p>
    <w:p w14:paraId="6315BFDE" w14:textId="77777777" w:rsidR="008D1C26" w:rsidRPr="008D1C26" w:rsidRDefault="008D1C26" w:rsidP="008D1C26">
      <w:pPr>
        <w:suppressAutoHyphens w:val="0"/>
        <w:rPr>
          <w:lang w:val="fr-FR" w:eastAsia="fr-FR"/>
        </w:rPr>
      </w:pPr>
    </w:p>
    <w:p w14:paraId="546E8216" w14:textId="77777777" w:rsidR="008D1C26" w:rsidRPr="008D1C26" w:rsidRDefault="008D1C26" w:rsidP="008D1C26">
      <w:pPr>
        <w:suppressAutoHyphens w:val="0"/>
        <w:rPr>
          <w:lang w:val="fr-FR" w:eastAsia="fr-FR"/>
        </w:rPr>
      </w:pPr>
      <w:r w:rsidRPr="008D1C26">
        <w:rPr>
          <w:lang w:val="fr-FR" w:eastAsia="fr-FR"/>
        </w:rPr>
        <w:t>Considérant qu’il paraît opportun d’accorder un subside ;</w:t>
      </w:r>
    </w:p>
    <w:p w14:paraId="2E81690C" w14:textId="77777777" w:rsidR="008D1C26" w:rsidRPr="008D1C26" w:rsidRDefault="008D1C26" w:rsidP="008D1C26">
      <w:pPr>
        <w:suppressAutoHyphens w:val="0"/>
        <w:rPr>
          <w:lang w:val="fr-FR" w:eastAsia="fr-FR"/>
        </w:rPr>
      </w:pPr>
    </w:p>
    <w:p w14:paraId="35A7D025" w14:textId="77777777" w:rsidR="008D1C26" w:rsidRPr="008D1C26" w:rsidRDefault="008D1C26" w:rsidP="008D1C26">
      <w:pPr>
        <w:suppressAutoHyphens w:val="0"/>
        <w:rPr>
          <w:lang w:val="fr-FR" w:eastAsia="fr-FR"/>
        </w:rPr>
      </w:pPr>
      <w:r w:rsidRPr="008D1C26">
        <w:rPr>
          <w:lang w:val="fr-FR" w:eastAsia="fr-FR"/>
        </w:rPr>
        <w:t>Considérant que cette subvention est octroyée en vue de promouvoir des activités utiles à l’intérêt général ;</w:t>
      </w:r>
    </w:p>
    <w:p w14:paraId="01E8ECAB" w14:textId="77777777" w:rsidR="008D1C26" w:rsidRPr="008D1C26" w:rsidRDefault="008D1C26" w:rsidP="008D1C26">
      <w:pPr>
        <w:suppressAutoHyphens w:val="0"/>
        <w:rPr>
          <w:lang w:val="fr-FR" w:eastAsia="fr-FR"/>
        </w:rPr>
      </w:pPr>
    </w:p>
    <w:p w14:paraId="5FCC0BB3" w14:textId="77777777" w:rsidR="008D1C26" w:rsidRPr="008D1C26" w:rsidRDefault="008D1C26" w:rsidP="008D1C26">
      <w:pPr>
        <w:suppressAutoHyphens w:val="0"/>
        <w:rPr>
          <w:lang w:val="fr-FR" w:eastAsia="fr-FR"/>
        </w:rPr>
      </w:pPr>
      <w:r w:rsidRPr="008D1C26">
        <w:rPr>
          <w:lang w:val="fr-FR" w:eastAsia="fr-FR"/>
        </w:rPr>
        <w:t>Considérant qu’un crédit budgétaire est prévu au service ordinaire du budget de l’exercice 2025, article 151/332-02 ;</w:t>
      </w:r>
    </w:p>
    <w:p w14:paraId="31E9B8FB" w14:textId="77777777" w:rsidR="008D1C26" w:rsidRPr="008D1C26" w:rsidRDefault="008D1C26" w:rsidP="008D1C26">
      <w:pPr>
        <w:suppressAutoHyphens w:val="0"/>
        <w:rPr>
          <w:lang w:val="fr-FR" w:eastAsia="fr-FR"/>
        </w:rPr>
      </w:pPr>
    </w:p>
    <w:p w14:paraId="6E6A55B0" w14:textId="77777777" w:rsidR="008D1C26" w:rsidRPr="008D1C26" w:rsidRDefault="008D1C26" w:rsidP="008D1C26">
      <w:pPr>
        <w:suppressAutoHyphens w:val="0"/>
        <w:rPr>
          <w:lang w:val="fr-FR" w:eastAsia="fr-FR"/>
        </w:rPr>
      </w:pPr>
      <w:r w:rsidRPr="008D1C26">
        <w:rPr>
          <w:lang w:val="fr-FR" w:eastAsia="fr-FR"/>
        </w:rPr>
        <w:t>A l’unanimité :</w:t>
      </w:r>
    </w:p>
    <w:p w14:paraId="00663F59" w14:textId="77777777" w:rsidR="008D1C26" w:rsidRPr="008D1C26" w:rsidRDefault="008D1C26" w:rsidP="008D1C26">
      <w:pPr>
        <w:suppressAutoHyphens w:val="0"/>
        <w:rPr>
          <w:b/>
          <w:lang w:val="fr-FR" w:eastAsia="fr-FR"/>
        </w:rPr>
      </w:pPr>
    </w:p>
    <w:p w14:paraId="6D98D6ED" w14:textId="77777777" w:rsidR="008D1C26" w:rsidRPr="008D1C26" w:rsidRDefault="008D1C26" w:rsidP="008D1C26">
      <w:pPr>
        <w:suppressAutoHyphens w:val="0"/>
        <w:rPr>
          <w:lang w:val="fr-FR" w:eastAsia="fr-FR"/>
        </w:rPr>
      </w:pPr>
      <w:r w:rsidRPr="008D1C26">
        <w:rPr>
          <w:b/>
          <w:lang w:val="fr-FR" w:eastAsia="fr-FR"/>
        </w:rPr>
        <w:t>DECIDE</w:t>
      </w:r>
      <w:r w:rsidRPr="008D1C26">
        <w:rPr>
          <w:lang w:val="fr-FR" w:eastAsia="fr-FR"/>
        </w:rPr>
        <w:t xml:space="preserve"> d'accorder à la délégation « Saint-Georges de France » un subside communal de </w:t>
      </w:r>
      <w:r w:rsidRPr="008D1C26">
        <w:rPr>
          <w:b/>
          <w:lang w:val="fr-FR" w:eastAsia="fr-FR"/>
        </w:rPr>
        <w:t>1.000</w:t>
      </w:r>
      <w:r w:rsidRPr="008D1C26">
        <w:rPr>
          <w:b/>
          <w:i/>
          <w:lang w:val="fr-FR" w:eastAsia="fr-FR"/>
        </w:rPr>
        <w:t xml:space="preserve"> €</w:t>
      </w:r>
      <w:r w:rsidRPr="008D1C26">
        <w:rPr>
          <w:lang w:val="fr-FR" w:eastAsia="fr-FR"/>
        </w:rPr>
        <w:t>, destiné à faire face à une partie des frais de participation au rassemblement annuel des Saint-Georges de France qui se déroulera du 13 au 15 juin 2025 inclus à Saint-Georges Lagricol.</w:t>
      </w:r>
    </w:p>
    <w:p w14:paraId="1B7A38A3" w14:textId="77777777" w:rsidR="008D1C26" w:rsidRPr="008D1C26" w:rsidRDefault="008D1C26" w:rsidP="008D1C26">
      <w:pPr>
        <w:suppressAutoHyphens w:val="0"/>
        <w:rPr>
          <w:lang w:val="fr-FR" w:eastAsia="fr-FR"/>
        </w:rPr>
      </w:pPr>
    </w:p>
    <w:p w14:paraId="3ADB94B7" w14:textId="77777777" w:rsidR="008D1C26" w:rsidRPr="008D1C26" w:rsidRDefault="008D1C26" w:rsidP="008D1C26">
      <w:pPr>
        <w:suppressAutoHyphens w:val="0"/>
        <w:rPr>
          <w:lang w:val="fr-FR" w:eastAsia="fr-FR"/>
        </w:rPr>
      </w:pPr>
      <w:r w:rsidRPr="008D1C26">
        <w:rPr>
          <w:lang w:val="fr-FR" w:eastAsia="fr-FR"/>
        </w:rPr>
        <w:t xml:space="preserve">Le subside prendra la forme d’une prise en charge par la Commune d’une facture à hauteur de </w:t>
      </w:r>
      <w:r w:rsidRPr="008D1C26">
        <w:rPr>
          <w:b/>
          <w:bCs/>
          <w:lang w:val="fr-FR" w:eastAsia="fr-FR"/>
        </w:rPr>
        <w:t>1.000 €</w:t>
      </w:r>
      <w:r w:rsidRPr="008D1C26">
        <w:rPr>
          <w:lang w:val="fr-FR" w:eastAsia="fr-FR"/>
        </w:rPr>
        <w:t xml:space="preserve"> pour les frais de séjour.</w:t>
      </w:r>
    </w:p>
    <w:p w14:paraId="14E4FF9C" w14:textId="77777777" w:rsidR="008D1C26" w:rsidRPr="008D1C26" w:rsidRDefault="008D1C26" w:rsidP="008D1C26">
      <w:pPr>
        <w:suppressAutoHyphens w:val="0"/>
        <w:ind w:left="720"/>
        <w:contextualSpacing/>
        <w:rPr>
          <w:lang w:val="fr-FR" w:eastAsia="fr-FR"/>
        </w:rPr>
      </w:pPr>
    </w:p>
    <w:p w14:paraId="0A210AE5" w14:textId="698E7920" w:rsidR="008D1C26" w:rsidRPr="008D1C26" w:rsidRDefault="008D1C26" w:rsidP="008D1C26">
      <w:pPr>
        <w:suppressAutoHyphens w:val="0"/>
        <w:rPr>
          <w:lang w:val="fr-FR" w:eastAsia="fr-FR"/>
        </w:rPr>
      </w:pPr>
      <w:r w:rsidRPr="008D1C26">
        <w:rPr>
          <w:lang w:val="fr-FR" w:eastAsia="fr-FR"/>
        </w:rPr>
        <w:t>Le montant précité est inscrit au service ordinaire du budget de l’exercice 2025, article 151/332-02</w:t>
      </w:r>
      <w:r>
        <w:rPr>
          <w:lang w:val="fr-FR" w:eastAsia="fr-FR"/>
        </w:rPr>
        <w:t>.</w:t>
      </w:r>
    </w:p>
    <w:p w14:paraId="30ABB235" w14:textId="77777777" w:rsidR="008D1C26" w:rsidRPr="008D1C26" w:rsidRDefault="008D1C26" w:rsidP="008D1C26">
      <w:pPr>
        <w:suppressAutoHyphens w:val="0"/>
        <w:rPr>
          <w:b/>
          <w:sz w:val="20"/>
          <w:lang w:val="fr-FR" w:eastAsia="fr-FR"/>
        </w:rPr>
      </w:pPr>
    </w:p>
    <w:p w14:paraId="0318C4F9" w14:textId="77777777" w:rsidR="008D1C26" w:rsidRPr="008D1C26" w:rsidRDefault="008D1C26" w:rsidP="008D1C26">
      <w:pPr>
        <w:rPr>
          <w:szCs w:val="24"/>
        </w:rPr>
      </w:pPr>
    </w:p>
    <w:p w14:paraId="6EB19AB1" w14:textId="77777777" w:rsidR="00505569" w:rsidRPr="00505569" w:rsidRDefault="00505569" w:rsidP="005B36AF">
      <w:pPr>
        <w:numPr>
          <w:ilvl w:val="0"/>
          <w:numId w:val="14"/>
        </w:numPr>
        <w:suppressAutoHyphens w:val="0"/>
        <w:rPr>
          <w:b/>
          <w:bCs/>
          <w:szCs w:val="24"/>
          <w:u w:val="single"/>
        </w:rPr>
      </w:pPr>
      <w:r w:rsidRPr="00505569">
        <w:rPr>
          <w:b/>
          <w:bCs/>
          <w:szCs w:val="24"/>
          <w:u w:val="single"/>
        </w:rPr>
        <w:t>Acquisition d’une emprise de terrain rue Grevesse. Décision.</w:t>
      </w:r>
    </w:p>
    <w:p w14:paraId="2E8866F9" w14:textId="77777777" w:rsidR="00505569" w:rsidRDefault="00505569" w:rsidP="008D1C26">
      <w:pPr>
        <w:rPr>
          <w:b/>
          <w:bCs/>
          <w:szCs w:val="24"/>
          <w:u w:val="single"/>
        </w:rPr>
      </w:pPr>
    </w:p>
    <w:p w14:paraId="27007C42" w14:textId="5714BD61" w:rsidR="008D1C26" w:rsidRDefault="008D1C26" w:rsidP="008D1C26">
      <w:pPr>
        <w:rPr>
          <w:szCs w:val="24"/>
        </w:rPr>
      </w:pPr>
      <w:r w:rsidRPr="008D1C26">
        <w:rPr>
          <w:szCs w:val="24"/>
          <w:u w:val="single"/>
        </w:rPr>
        <w:t>Monsieur le Bourgmestre</w:t>
      </w:r>
      <w:r>
        <w:rPr>
          <w:szCs w:val="24"/>
        </w:rPr>
        <w:t xml:space="preserve"> explique la problématique en se référant au plan de division dressé.</w:t>
      </w:r>
    </w:p>
    <w:p w14:paraId="38F31101" w14:textId="77777777" w:rsidR="008D1C26" w:rsidRDefault="008D1C26" w:rsidP="008D1C26">
      <w:pPr>
        <w:rPr>
          <w:szCs w:val="24"/>
        </w:rPr>
      </w:pPr>
    </w:p>
    <w:p w14:paraId="7D78AB72" w14:textId="77777777" w:rsidR="008D1C26" w:rsidRDefault="008D1C26" w:rsidP="008D1C26">
      <w:pPr>
        <w:pStyle w:val="Standard"/>
      </w:pPr>
      <w:r>
        <w:t>Le Conseil communal, réuni en séance publique ;</w:t>
      </w:r>
    </w:p>
    <w:p w14:paraId="1956300C" w14:textId="77777777" w:rsidR="008D1C26" w:rsidRDefault="008D1C26" w:rsidP="008D1C26">
      <w:pPr>
        <w:pStyle w:val="Standard"/>
      </w:pPr>
    </w:p>
    <w:p w14:paraId="1A7E0B1D" w14:textId="77777777" w:rsidR="008D1C26" w:rsidRDefault="008D1C26" w:rsidP="008D1C26">
      <w:pPr>
        <w:pStyle w:val="Standard"/>
      </w:pPr>
      <w:r>
        <w:t>Vu le Code la démocratie locale et de la décentralisation, plus particulièrement les articles L1222-1, L1222-1bis, L2222 -1ter et L2222-1quater ;</w:t>
      </w:r>
    </w:p>
    <w:p w14:paraId="707D0756" w14:textId="77777777" w:rsidR="008D1C26" w:rsidRDefault="008D1C26" w:rsidP="008D1C26">
      <w:pPr>
        <w:pStyle w:val="Standard"/>
      </w:pPr>
    </w:p>
    <w:p w14:paraId="078F6A1A" w14:textId="77777777" w:rsidR="008D1C26" w:rsidRDefault="008D1C26" w:rsidP="008D1C26">
      <w:pPr>
        <w:pStyle w:val="Standard"/>
      </w:pPr>
      <w:r>
        <w:t>Vu la circulaire du 20 juin 2024 relative aux opérations patrimoniales des pouvoirs locaux abrogeant la circulaire du 23 février 2016 relative aux opérations immobilières des pouvoirs locaux ;</w:t>
      </w:r>
    </w:p>
    <w:p w14:paraId="23E624AA" w14:textId="77777777" w:rsidR="008D1C26" w:rsidRDefault="008D1C26" w:rsidP="008D1C26">
      <w:pPr>
        <w:pStyle w:val="Standard"/>
      </w:pPr>
    </w:p>
    <w:p w14:paraId="4F195098" w14:textId="77777777" w:rsidR="008D1C26" w:rsidRDefault="008D1C26" w:rsidP="008D1C26">
      <w:pPr>
        <w:pStyle w:val="Standard"/>
      </w:pPr>
      <w:r>
        <w:t>Considérant qu’il y a lieu de régulariser une emprise de terrain de 66 m², partie de la parcelle cadastrée section B, n° 672 C, emprise reprise sous liseré vert sur le plan de division dressé le 28/01/2025 par Monsieur Noël LEONARD, géomètre-expert inscrit au tableau du conseil fédéral des Géomètres-experts sous le n° 16/1352, agissant pour le compte de la Commune de Saint-Georges S/M ;</w:t>
      </w:r>
    </w:p>
    <w:p w14:paraId="1935B1F6" w14:textId="77777777" w:rsidR="008D1C26" w:rsidRDefault="008D1C26" w:rsidP="008D1C26">
      <w:pPr>
        <w:pStyle w:val="Standard"/>
      </w:pPr>
    </w:p>
    <w:p w14:paraId="3BF8DC92" w14:textId="77777777" w:rsidR="008D1C26" w:rsidRDefault="008D1C26" w:rsidP="008D1C26">
      <w:pPr>
        <w:pStyle w:val="Standard"/>
      </w:pPr>
      <w:r>
        <w:t>Vu que cette emprise gratuite a fait l’objet d’un acte de cession à titre gratuit devant le Bourgmestre en 1985, que ledit acte, pour des raisons inconnues, n’a pas été enregistré au niveau du Service public fédéral des Finances ;</w:t>
      </w:r>
    </w:p>
    <w:p w14:paraId="55329B57" w14:textId="77777777" w:rsidR="008D1C26" w:rsidRDefault="008D1C26" w:rsidP="008D1C26">
      <w:pPr>
        <w:pStyle w:val="Standard"/>
      </w:pPr>
    </w:p>
    <w:p w14:paraId="117E2B54" w14:textId="77777777" w:rsidR="008D1C26" w:rsidRDefault="008D1C26" w:rsidP="008D1C26">
      <w:pPr>
        <w:pStyle w:val="Standard"/>
      </w:pPr>
      <w:r>
        <w:t>Vu qu’il résulte des contacts pris avec le SPF Finances que l’acte de cession de 1985, pour des raisons de sécurité juridique, ne peut être transcrit en l’état au service de l’Enregistrement et qu’un acte authentique doit être établi ;</w:t>
      </w:r>
    </w:p>
    <w:p w14:paraId="3050FD60" w14:textId="77777777" w:rsidR="008D1C26" w:rsidRDefault="008D1C26" w:rsidP="008D1C26">
      <w:pPr>
        <w:pStyle w:val="Standard"/>
      </w:pPr>
    </w:p>
    <w:p w14:paraId="2E1506C5" w14:textId="77777777" w:rsidR="008D1C26" w:rsidRDefault="008D1C26" w:rsidP="008D1C26">
      <w:pPr>
        <w:pStyle w:val="Standard"/>
      </w:pPr>
      <w:r>
        <w:t>Considérant que le propriétaire de la parcelle de terrain à céder gratuitement à la Commune, Monsieur Philippe LEMAIRE, domicilié rue Grevesse, 42 A, à 4470 ST-GEORGES S/M, a marqué son accord quant à ladite cession ;</w:t>
      </w:r>
    </w:p>
    <w:p w14:paraId="77B18490" w14:textId="77777777" w:rsidR="008D1C26" w:rsidRDefault="008D1C26" w:rsidP="008D1C26">
      <w:pPr>
        <w:pStyle w:val="Standard"/>
      </w:pPr>
    </w:p>
    <w:p w14:paraId="70376FB6" w14:textId="77777777" w:rsidR="008D1C26" w:rsidRDefault="008D1C26" w:rsidP="008D1C26">
      <w:pPr>
        <w:pStyle w:val="Standard"/>
      </w:pPr>
      <w:r>
        <w:t>Vu que cette bande de terrain de 2 mètres de large permet un accès aux parcelles situées à l’arrière et qu’un sentier est repris à l’atlas des communications vicinales à cet endroit ;</w:t>
      </w:r>
    </w:p>
    <w:p w14:paraId="19C58C6F" w14:textId="77777777" w:rsidR="008D1C26" w:rsidRDefault="008D1C26" w:rsidP="008D1C26">
      <w:pPr>
        <w:pStyle w:val="Standard"/>
      </w:pPr>
    </w:p>
    <w:p w14:paraId="4AA946C8" w14:textId="77777777" w:rsidR="008D1C26" w:rsidRDefault="008D1C26" w:rsidP="008D1C26">
      <w:pPr>
        <w:pStyle w:val="Standard"/>
      </w:pPr>
      <w:r>
        <w:t>Considérant que cette emprise est réalisée pour cause d’utilité publique ;</w:t>
      </w:r>
    </w:p>
    <w:p w14:paraId="5B0D32EF" w14:textId="77777777" w:rsidR="008D1C26" w:rsidRDefault="008D1C26" w:rsidP="008D1C26">
      <w:pPr>
        <w:pStyle w:val="Standard"/>
      </w:pPr>
    </w:p>
    <w:p w14:paraId="2467D138" w14:textId="77777777" w:rsidR="008D1C26" w:rsidRDefault="008D1C26" w:rsidP="008D1C26">
      <w:pPr>
        <w:pStyle w:val="Standard"/>
      </w:pPr>
      <w:r>
        <w:t>Sur proposition du Collège communal ;</w:t>
      </w:r>
    </w:p>
    <w:p w14:paraId="3DD21561" w14:textId="77777777" w:rsidR="008D1C26" w:rsidRDefault="008D1C26" w:rsidP="008D1C26">
      <w:pPr>
        <w:pStyle w:val="Standard"/>
      </w:pPr>
    </w:p>
    <w:p w14:paraId="3F8B0161" w14:textId="77777777" w:rsidR="008D1C26" w:rsidRDefault="008D1C26" w:rsidP="008D1C26">
      <w:pPr>
        <w:pStyle w:val="Standard"/>
      </w:pPr>
      <w:r>
        <w:t>A l’unanimité :</w:t>
      </w:r>
    </w:p>
    <w:p w14:paraId="52C0C998" w14:textId="77777777" w:rsidR="008D1C26" w:rsidRDefault="008D1C26" w:rsidP="008D1C26">
      <w:pPr>
        <w:pStyle w:val="Standard"/>
      </w:pPr>
    </w:p>
    <w:p w14:paraId="4902A083" w14:textId="77777777" w:rsidR="008D1C26" w:rsidRPr="00954692" w:rsidRDefault="008D1C26" w:rsidP="008D1C26">
      <w:pPr>
        <w:pStyle w:val="Standard"/>
        <w:rPr>
          <w:b/>
          <w:bCs/>
        </w:rPr>
      </w:pPr>
      <w:r w:rsidRPr="00954692">
        <w:rPr>
          <w:b/>
          <w:bCs/>
        </w:rPr>
        <w:t>DECIDE :</w:t>
      </w:r>
    </w:p>
    <w:p w14:paraId="04D4A8B2" w14:textId="77777777" w:rsidR="008D1C26" w:rsidRDefault="008D1C26" w:rsidP="008D1C26">
      <w:pPr>
        <w:keepNext/>
        <w:tabs>
          <w:tab w:val="num" w:pos="0"/>
        </w:tabs>
        <w:ind w:left="432" w:hanging="432"/>
        <w:outlineLvl w:val="0"/>
        <w:rPr>
          <w:szCs w:val="24"/>
          <w:u w:val="single"/>
        </w:rPr>
      </w:pPr>
    </w:p>
    <w:p w14:paraId="6D5865BD" w14:textId="77777777" w:rsidR="008D1C26" w:rsidRPr="00954692" w:rsidRDefault="008D1C26" w:rsidP="008D1C26">
      <w:pPr>
        <w:keepNext/>
        <w:tabs>
          <w:tab w:val="num" w:pos="0"/>
        </w:tabs>
        <w:ind w:left="432" w:hanging="432"/>
        <w:outlineLvl w:val="0"/>
        <w:rPr>
          <w:b/>
          <w:szCs w:val="24"/>
        </w:rPr>
      </w:pPr>
      <w:r w:rsidRPr="00954692">
        <w:rPr>
          <w:szCs w:val="24"/>
          <w:u w:val="single"/>
        </w:rPr>
        <w:t>Article 1</w:t>
      </w:r>
      <w:r w:rsidRPr="00954692">
        <w:rPr>
          <w:b/>
          <w:szCs w:val="24"/>
        </w:rPr>
        <w:t xml:space="preserve"> </w:t>
      </w:r>
      <w:r w:rsidRPr="00954692">
        <w:rPr>
          <w:szCs w:val="24"/>
        </w:rPr>
        <w:t>:</w:t>
      </w:r>
    </w:p>
    <w:p w14:paraId="734402E3" w14:textId="77777777" w:rsidR="008D1C26" w:rsidRDefault="008D1C26" w:rsidP="008D1C26">
      <w:pPr>
        <w:pStyle w:val="Standard"/>
      </w:pPr>
    </w:p>
    <w:p w14:paraId="132FA8CB" w14:textId="77777777" w:rsidR="008D1C26" w:rsidRDefault="008D1C26" w:rsidP="008D1C26">
      <w:pPr>
        <w:pStyle w:val="Standard"/>
      </w:pPr>
      <w:r w:rsidRPr="00954692">
        <w:t xml:space="preserve">D’acquérir, pour cause d’utilité publique, à titre gratuit, l’emprise de </w:t>
      </w:r>
      <w:r>
        <w:t xml:space="preserve">de terrain de </w:t>
      </w:r>
      <w:r w:rsidRPr="00954692">
        <w:rPr>
          <w:b/>
          <w:bCs/>
        </w:rPr>
        <w:t>66 m²</w:t>
      </w:r>
      <w:r>
        <w:t>, partie de la parcelle cadastrée section B, n° 672 C, emprise reprise sous liseré vert sur le plan de division dressé le 28/01/2025 par Monsieur Noël LEONARD, géomètre-expert inscrit au tableau du conseil fédéral des Géomètres-experts sous le n° 16/1352, agissant pour le compte de la Commune de Saint-Georges S/M ;</w:t>
      </w:r>
    </w:p>
    <w:p w14:paraId="266B1DA2" w14:textId="77777777" w:rsidR="008D1C26" w:rsidRPr="00954692" w:rsidRDefault="008D1C26" w:rsidP="008D1C26">
      <w:r w:rsidRPr="00954692">
        <w:tab/>
      </w:r>
    </w:p>
    <w:p w14:paraId="765C97EE" w14:textId="77777777" w:rsidR="008D1C26" w:rsidRPr="00954692" w:rsidRDefault="008D1C26" w:rsidP="008D1C26">
      <w:pPr>
        <w:rPr>
          <w:szCs w:val="24"/>
        </w:rPr>
      </w:pPr>
      <w:r w:rsidRPr="00954692">
        <w:rPr>
          <w:szCs w:val="24"/>
          <w:u w:val="single"/>
        </w:rPr>
        <w:t>Article 2</w:t>
      </w:r>
      <w:r w:rsidRPr="00954692">
        <w:rPr>
          <w:szCs w:val="24"/>
        </w:rPr>
        <w:t> :</w:t>
      </w:r>
    </w:p>
    <w:p w14:paraId="593D7B9F" w14:textId="77777777" w:rsidR="008D1C26" w:rsidRDefault="008D1C26" w:rsidP="008D1C26">
      <w:pPr>
        <w:rPr>
          <w:szCs w:val="24"/>
        </w:rPr>
      </w:pPr>
    </w:p>
    <w:p w14:paraId="26BC6DD6" w14:textId="77777777" w:rsidR="008D1C26" w:rsidRPr="00954692" w:rsidRDefault="008D1C26" w:rsidP="008D1C26">
      <w:pPr>
        <w:rPr>
          <w:szCs w:val="24"/>
        </w:rPr>
      </w:pPr>
      <w:r>
        <w:rPr>
          <w:szCs w:val="24"/>
        </w:rPr>
        <w:t>C</w:t>
      </w:r>
      <w:r w:rsidRPr="00954692">
        <w:rPr>
          <w:szCs w:val="24"/>
        </w:rPr>
        <w:t xml:space="preserve">ette acquisition se réalise pour cause d’utilité publique au sens de l’article 161 2° du code des droits d’enregistrement. </w:t>
      </w:r>
    </w:p>
    <w:p w14:paraId="25CE73E0" w14:textId="77777777" w:rsidR="008D1C26" w:rsidRDefault="008D1C26" w:rsidP="008D1C26">
      <w:pPr>
        <w:keepNext/>
        <w:keepLines/>
        <w:spacing w:before="200"/>
        <w:outlineLvl w:val="1"/>
        <w:rPr>
          <w:rFonts w:eastAsiaTheme="majorEastAsia"/>
          <w:bCs/>
          <w:szCs w:val="24"/>
        </w:rPr>
      </w:pPr>
      <w:r w:rsidRPr="00954692">
        <w:rPr>
          <w:rFonts w:eastAsiaTheme="majorEastAsia"/>
          <w:bCs/>
          <w:szCs w:val="24"/>
          <w:u w:val="single"/>
        </w:rPr>
        <w:lastRenderedPageBreak/>
        <w:t>Article 3</w:t>
      </w:r>
      <w:r>
        <w:rPr>
          <w:rFonts w:eastAsiaTheme="majorEastAsia"/>
          <w:bCs/>
          <w:szCs w:val="24"/>
        </w:rPr>
        <w:t> :</w:t>
      </w:r>
    </w:p>
    <w:p w14:paraId="7C4016A3" w14:textId="77777777" w:rsidR="008D1C26" w:rsidRDefault="008D1C26" w:rsidP="008D1C26">
      <w:pPr>
        <w:keepNext/>
        <w:keepLines/>
        <w:spacing w:before="200"/>
        <w:outlineLvl w:val="1"/>
        <w:rPr>
          <w:rFonts w:eastAsiaTheme="majorEastAsia"/>
          <w:bCs/>
          <w:szCs w:val="24"/>
        </w:rPr>
      </w:pPr>
      <w:r w:rsidRPr="00954692">
        <w:rPr>
          <w:rFonts w:eastAsiaTheme="majorEastAsia"/>
          <w:bCs/>
          <w:szCs w:val="24"/>
        </w:rPr>
        <w:t xml:space="preserve">Les frais notariaux relatifs à </w:t>
      </w:r>
      <w:r>
        <w:rPr>
          <w:rFonts w:eastAsiaTheme="majorEastAsia"/>
          <w:bCs/>
          <w:szCs w:val="24"/>
        </w:rPr>
        <w:t>l’</w:t>
      </w:r>
      <w:r w:rsidRPr="00954692">
        <w:rPr>
          <w:rFonts w:eastAsiaTheme="majorEastAsia"/>
          <w:bCs/>
          <w:szCs w:val="24"/>
        </w:rPr>
        <w:t>acte</w:t>
      </w:r>
      <w:r>
        <w:rPr>
          <w:rFonts w:eastAsiaTheme="majorEastAsia"/>
          <w:bCs/>
          <w:szCs w:val="24"/>
        </w:rPr>
        <w:t xml:space="preserve"> authentique</w:t>
      </w:r>
      <w:r w:rsidRPr="00954692">
        <w:rPr>
          <w:rFonts w:eastAsiaTheme="majorEastAsia"/>
          <w:bCs/>
          <w:szCs w:val="24"/>
        </w:rPr>
        <w:t xml:space="preserve"> seront supportés par l</w:t>
      </w:r>
      <w:r>
        <w:rPr>
          <w:rFonts w:eastAsiaTheme="majorEastAsia"/>
          <w:bCs/>
          <w:szCs w:val="24"/>
        </w:rPr>
        <w:t>a Commune de SAINT-GEORGES S/M.</w:t>
      </w:r>
    </w:p>
    <w:p w14:paraId="41B1693F" w14:textId="77777777" w:rsidR="008D1C26" w:rsidRDefault="008D1C26" w:rsidP="008D1C26">
      <w:pPr>
        <w:pStyle w:val="Standard"/>
      </w:pPr>
    </w:p>
    <w:p w14:paraId="4E1F5D71" w14:textId="77777777" w:rsidR="008D1C26" w:rsidRDefault="008D1C26" w:rsidP="008D1C26">
      <w:pPr>
        <w:pStyle w:val="Standard"/>
      </w:pPr>
      <w:r w:rsidRPr="002D36A5">
        <w:rPr>
          <w:u w:val="single"/>
        </w:rPr>
        <w:t>Article 4</w:t>
      </w:r>
      <w:r>
        <w:t> :</w:t>
      </w:r>
    </w:p>
    <w:p w14:paraId="2450A3CD" w14:textId="77777777" w:rsidR="008D1C26" w:rsidRDefault="008D1C26" w:rsidP="008D1C26">
      <w:pPr>
        <w:pStyle w:val="Standard"/>
      </w:pPr>
    </w:p>
    <w:p w14:paraId="44A8AA97" w14:textId="77777777" w:rsidR="008D1C26" w:rsidRDefault="008D1C26" w:rsidP="008D1C26">
      <w:pPr>
        <w:pStyle w:val="Standard"/>
      </w:pPr>
      <w:r>
        <w:t>Le Collège communal est chargé de l’exécution de la présente décision.</w:t>
      </w:r>
    </w:p>
    <w:p w14:paraId="15A548C3" w14:textId="77777777" w:rsidR="008D1C26" w:rsidRDefault="008D1C26" w:rsidP="008D1C26">
      <w:pPr>
        <w:pStyle w:val="Standard"/>
      </w:pPr>
    </w:p>
    <w:p w14:paraId="34F6C3CA" w14:textId="77777777" w:rsidR="008D1C26" w:rsidRPr="008D1C26" w:rsidRDefault="008D1C26" w:rsidP="008D1C26">
      <w:pPr>
        <w:rPr>
          <w:szCs w:val="24"/>
        </w:rPr>
      </w:pPr>
    </w:p>
    <w:p w14:paraId="41E31CDF" w14:textId="77777777" w:rsidR="00505569" w:rsidRPr="00505569" w:rsidRDefault="00505569" w:rsidP="005B36AF">
      <w:pPr>
        <w:numPr>
          <w:ilvl w:val="0"/>
          <w:numId w:val="14"/>
        </w:numPr>
        <w:suppressAutoHyphens w:val="0"/>
        <w:rPr>
          <w:b/>
          <w:bCs/>
          <w:u w:val="single"/>
        </w:rPr>
      </w:pPr>
      <w:r w:rsidRPr="00505569">
        <w:rPr>
          <w:b/>
          <w:bCs/>
          <w:u w:val="single"/>
        </w:rPr>
        <w:t>Acquisition d’un terrain situé rue de la VALLEE cadastré numéro A 850D pour une superficie totale de 5.562 m². Décision de principe. Fixation des conditions de l’achat.</w:t>
      </w:r>
    </w:p>
    <w:p w14:paraId="40D77C9D" w14:textId="77777777" w:rsidR="00505569" w:rsidRDefault="00505569" w:rsidP="008D1C26">
      <w:pPr>
        <w:rPr>
          <w:b/>
          <w:bCs/>
          <w:u w:val="single"/>
        </w:rPr>
      </w:pPr>
    </w:p>
    <w:p w14:paraId="258AFBEF" w14:textId="43EB1D2C" w:rsidR="008D1C26" w:rsidRDefault="008D1C26" w:rsidP="008D1C26">
      <w:r>
        <w:rPr>
          <w:u w:val="single"/>
        </w:rPr>
        <w:t>Monsieur le Bourgmestre</w:t>
      </w:r>
      <w:r>
        <w:t xml:space="preserve"> </w:t>
      </w:r>
      <w:r w:rsidR="000D6C9C">
        <w:t>explique que ce terrain est en vente depuis plusieurs mois et ne trouve pas acquéreur vu les contraintes imposées à des acheteurs privés, contraintes qui ne sont pas applicables à la Commune. Il estime que ce terrain pourrait accueillir des infrastructures consacrées à la petite enfance.</w:t>
      </w:r>
    </w:p>
    <w:p w14:paraId="60B18F0E" w14:textId="77777777" w:rsidR="000D6C9C" w:rsidRDefault="000D6C9C" w:rsidP="008D1C26"/>
    <w:p w14:paraId="5A6CA7EF" w14:textId="0C69685C" w:rsidR="000D6C9C" w:rsidRDefault="000D6C9C" w:rsidP="008D1C26">
      <w:r w:rsidRPr="000D6C9C">
        <w:rPr>
          <w:u w:val="single"/>
        </w:rPr>
        <w:t>Madame ETIENNE</w:t>
      </w:r>
      <w:r>
        <w:t xml:space="preserve"> demande si la Galipette serait reprise dans ce projet.</w:t>
      </w:r>
    </w:p>
    <w:p w14:paraId="0984CB75" w14:textId="77777777" w:rsidR="000D6C9C" w:rsidRDefault="000D6C9C" w:rsidP="008D1C26"/>
    <w:p w14:paraId="68F2CDC9" w14:textId="7B5B162C" w:rsidR="000D6C9C" w:rsidRDefault="000D6C9C" w:rsidP="008D1C26">
      <w:r w:rsidRPr="000D6C9C">
        <w:rPr>
          <w:u w:val="single"/>
        </w:rPr>
        <w:t>Monsieur le Bourgmestre</w:t>
      </w:r>
      <w:r>
        <w:t xml:space="preserve"> répond qu’il s’agirait d’un nouveau projet.</w:t>
      </w:r>
    </w:p>
    <w:p w14:paraId="5D7621E8" w14:textId="77777777" w:rsidR="000D6C9C" w:rsidRDefault="000D6C9C" w:rsidP="008D1C26"/>
    <w:p w14:paraId="434DCD2D" w14:textId="23F4D2F1" w:rsidR="000D6C9C" w:rsidRDefault="000D6C9C" w:rsidP="008D1C26">
      <w:r w:rsidRPr="000D6C9C">
        <w:rPr>
          <w:u w:val="single"/>
        </w:rPr>
        <w:t>Madame ETIENNE</w:t>
      </w:r>
      <w:r>
        <w:t xml:space="preserve"> demande combien de places seraient prévues.</w:t>
      </w:r>
    </w:p>
    <w:p w14:paraId="66C74289" w14:textId="77777777" w:rsidR="000D6C9C" w:rsidRDefault="000D6C9C" w:rsidP="008D1C26"/>
    <w:p w14:paraId="79F0B4A6" w14:textId="2E3C8CE6" w:rsidR="000D6C9C" w:rsidRDefault="000D6C9C" w:rsidP="008D1C26">
      <w:r w:rsidRPr="000D6C9C">
        <w:rPr>
          <w:u w:val="single"/>
        </w:rPr>
        <w:t>Monsieur le Bourgmestre</w:t>
      </w:r>
      <w:r>
        <w:t xml:space="preserve"> indique ne pouvoir répondre à cette question à ce stade étant donné qu’il faudra entamer des discussions avec l’ONE.</w:t>
      </w:r>
    </w:p>
    <w:p w14:paraId="722D7BEB" w14:textId="77777777" w:rsidR="000D6C9C" w:rsidRDefault="000D6C9C" w:rsidP="008D1C26"/>
    <w:p w14:paraId="20613DA7" w14:textId="4E14C377" w:rsidR="000D6C9C" w:rsidRDefault="000D6C9C" w:rsidP="008D1C26">
      <w:r w:rsidRPr="000D6C9C">
        <w:rPr>
          <w:u w:val="single"/>
        </w:rPr>
        <w:t>Madame ETIENNE</w:t>
      </w:r>
      <w:r>
        <w:t xml:space="preserve"> déclare qu’il faudra pouvoir entrer dans un plan en vue de l’obtention de subsides. Elle rappelle que les RTG situés en face de la piscine sont à l’abandon, que rien n’avance quant à ce projet</w:t>
      </w:r>
      <w:r w:rsidR="00BE2660">
        <w:t>, ce qui met en difficulté la Galipette. Elle se demande s’il ne serait pas prioritaire d’investir l’argent dans la rénovation des RTG plutôt que d’acheter ce terrain rue de la Vallée.</w:t>
      </w:r>
      <w:r>
        <w:t xml:space="preserve"> </w:t>
      </w:r>
    </w:p>
    <w:p w14:paraId="26054916" w14:textId="77777777" w:rsidR="00BE2660" w:rsidRDefault="00BE2660" w:rsidP="008D1C26"/>
    <w:p w14:paraId="0C968A6F" w14:textId="15ABCCEE" w:rsidR="00BE2660" w:rsidRDefault="00BE2660" w:rsidP="008D1C26">
      <w:r w:rsidRPr="00BE2660">
        <w:rPr>
          <w:u w:val="single"/>
        </w:rPr>
        <w:t>Monsieur le Bourgmestre</w:t>
      </w:r>
      <w:r>
        <w:t xml:space="preserve"> répond que rien n’empêche d’utiliser les bâtiments RTG les plus proches de la rue pour y organiser des activités ludiques pendant les vacances.</w:t>
      </w:r>
    </w:p>
    <w:p w14:paraId="3B00B077" w14:textId="77777777" w:rsidR="00BE2660" w:rsidRDefault="00BE2660" w:rsidP="008D1C26"/>
    <w:p w14:paraId="2A4CF455" w14:textId="4FA64807" w:rsidR="00BE2660" w:rsidRDefault="00BE2660" w:rsidP="008D1C26">
      <w:r w:rsidRPr="00BE2660">
        <w:rPr>
          <w:u w:val="single"/>
        </w:rPr>
        <w:t>Madame ETIENNE</w:t>
      </w:r>
      <w:r>
        <w:t xml:space="preserve"> pense qu’il serait préférable d’investir dans le réaménagement de ces locaux afin de répondre aux besoins de la Galipette.</w:t>
      </w:r>
    </w:p>
    <w:p w14:paraId="059AC4EA" w14:textId="77777777" w:rsidR="00BE2660" w:rsidRDefault="00BE2660" w:rsidP="008D1C26"/>
    <w:p w14:paraId="7642904E" w14:textId="7366144B" w:rsidR="00BE2660" w:rsidRDefault="00BE2660" w:rsidP="008D1C26">
      <w:r w:rsidRPr="00BE2660">
        <w:rPr>
          <w:u w:val="single"/>
        </w:rPr>
        <w:t>Monsieur le Bourgmestre</w:t>
      </w:r>
      <w:r>
        <w:t xml:space="preserve"> indique que les 2 bâtiments RTG proches de la rue pourraient assez facilement être remis en ordre.</w:t>
      </w:r>
    </w:p>
    <w:p w14:paraId="7014C83F" w14:textId="77777777" w:rsidR="00BE2660" w:rsidRDefault="00BE2660" w:rsidP="008D1C26"/>
    <w:p w14:paraId="57E4EE71" w14:textId="332CCA39" w:rsidR="00BE2660" w:rsidRDefault="00BE2660" w:rsidP="008D1C26">
      <w:r w:rsidRPr="00BE2660">
        <w:rPr>
          <w:u w:val="single"/>
        </w:rPr>
        <w:t>Madame ETIENNE</w:t>
      </w:r>
      <w:r>
        <w:t xml:space="preserve"> indique que le Conseil d’administration (CA) de la Galipette est demandeur.</w:t>
      </w:r>
    </w:p>
    <w:p w14:paraId="64CFF165" w14:textId="77777777" w:rsidR="00BE2660" w:rsidRDefault="00BE2660" w:rsidP="008D1C26"/>
    <w:p w14:paraId="1A884E2E" w14:textId="12B451A2" w:rsidR="00BE2660" w:rsidRDefault="00BE2660" w:rsidP="008D1C26">
      <w:r w:rsidRPr="00BE2660">
        <w:rPr>
          <w:u w:val="single"/>
        </w:rPr>
        <w:t>Monsieur le Bourgmestre</w:t>
      </w:r>
      <w:r>
        <w:t xml:space="preserve"> invite le CA à adresser un courrier en ce sens au Collège communal. Il ajoute que Madame BECKERS d’INFRASPORTS, viendra visiter les lieux le 05/06/2025 à l’occasion d’une visite des infrastructures sportives rue Joseph WAUTERS.</w:t>
      </w:r>
    </w:p>
    <w:p w14:paraId="361B4FA0" w14:textId="77777777" w:rsidR="00BE2660" w:rsidRDefault="00BE2660" w:rsidP="008D1C26"/>
    <w:p w14:paraId="017B0801" w14:textId="59EE8B1C" w:rsidR="00BE2660" w:rsidRDefault="00BE2660" w:rsidP="008D1C26">
      <w:r w:rsidRPr="00BE2660">
        <w:rPr>
          <w:u w:val="single"/>
        </w:rPr>
        <w:t>Madame ETIENNE</w:t>
      </w:r>
      <w:r>
        <w:t xml:space="preserve"> rappelle que la Commune possède déjà des bâtiments dont elle ne fait rien, tel le bâtiment commercial rue Joseph WAUTERS.</w:t>
      </w:r>
    </w:p>
    <w:p w14:paraId="691E3F29" w14:textId="77777777" w:rsidR="00BE2660" w:rsidRDefault="00BE2660" w:rsidP="008D1C26"/>
    <w:p w14:paraId="2466F40B" w14:textId="62C5A8CC" w:rsidR="00BE2660" w:rsidRDefault="00BE2660" w:rsidP="008D1C26">
      <w:r w:rsidRPr="00BE2660">
        <w:rPr>
          <w:u w:val="single"/>
        </w:rPr>
        <w:t>Monsieur le Bourgmestre</w:t>
      </w:r>
      <w:r>
        <w:t xml:space="preserve"> </w:t>
      </w:r>
      <w:r w:rsidR="00D050EF">
        <w:t xml:space="preserve">rétorque </w:t>
      </w:r>
      <w:r>
        <w:t>que l’acte d’achat vient d’être signé début avril.</w:t>
      </w:r>
    </w:p>
    <w:p w14:paraId="2C7AA159" w14:textId="77777777" w:rsidR="00D050EF" w:rsidRDefault="00D050EF" w:rsidP="008D1C26"/>
    <w:p w14:paraId="68D6D9EF" w14:textId="421B0A97" w:rsidR="00D050EF" w:rsidRDefault="00D050EF" w:rsidP="008D1C26">
      <w:r w:rsidRPr="00D050EF">
        <w:rPr>
          <w:u w:val="single"/>
        </w:rPr>
        <w:t>Madame ETIENNE</w:t>
      </w:r>
      <w:r>
        <w:t xml:space="preserve"> demande si le CA de la Galipette peut entamer la démarche auprès du Collège communal au sujet des RTG.</w:t>
      </w:r>
    </w:p>
    <w:p w14:paraId="0DEEF3E9" w14:textId="77777777" w:rsidR="00D050EF" w:rsidRDefault="00D050EF" w:rsidP="008D1C26"/>
    <w:p w14:paraId="3379AC13" w14:textId="2D13561A" w:rsidR="00D050EF" w:rsidRDefault="00D050EF" w:rsidP="008D1C26">
      <w:r w:rsidRPr="00D050EF">
        <w:rPr>
          <w:u w:val="single"/>
        </w:rPr>
        <w:t>Monsieur le Bourgmestre</w:t>
      </w:r>
      <w:r>
        <w:t xml:space="preserve"> répond qu’il suffit que le CA introduise une demande contenant les besoins de la Galipette.</w:t>
      </w:r>
    </w:p>
    <w:p w14:paraId="4078D399" w14:textId="77777777" w:rsidR="00D050EF" w:rsidRDefault="00D050EF" w:rsidP="008D1C26"/>
    <w:p w14:paraId="061FD8DA" w14:textId="5743B131" w:rsidR="00D050EF" w:rsidRDefault="00D050EF" w:rsidP="008D1C26">
      <w:r w:rsidRPr="00D050EF">
        <w:rPr>
          <w:u w:val="single"/>
        </w:rPr>
        <w:t>Madame HAIDON</w:t>
      </w:r>
      <w:r>
        <w:t xml:space="preserve"> voudrait en savoir plus quant à la visite de Madame BECKERS : quel est le but de cette visite, notamment des infrastructures sportives rue Joseph WAUTERS.</w:t>
      </w:r>
    </w:p>
    <w:p w14:paraId="005A2B50" w14:textId="77777777" w:rsidR="00D050EF" w:rsidRDefault="00D050EF" w:rsidP="008D1C26"/>
    <w:p w14:paraId="07A236E4" w14:textId="54DBB8A2" w:rsidR="00D050EF" w:rsidRDefault="00D050EF" w:rsidP="008D1C26">
      <w:r w:rsidRPr="00D050EF">
        <w:rPr>
          <w:u w:val="single"/>
        </w:rPr>
        <w:t>Monsieur le Bourgmestre</w:t>
      </w:r>
      <w:r>
        <w:t xml:space="preserve"> ne sait en dire plus, ayant reçu l’information ce jour. Il suppose que c’est une demande du club de football. Il assistera à l</w:t>
      </w:r>
      <w:r w:rsidR="006F52C4">
        <w:t>’entrevue.</w:t>
      </w:r>
    </w:p>
    <w:p w14:paraId="1DB62DC9" w14:textId="77777777" w:rsidR="006F52C4" w:rsidRDefault="006F52C4" w:rsidP="008D1C26"/>
    <w:p w14:paraId="400D3FE8" w14:textId="64DE6C9D" w:rsidR="006F52C4" w:rsidRDefault="006F52C4" w:rsidP="008D1C26">
      <w:r w:rsidRPr="006F52C4">
        <w:rPr>
          <w:u w:val="single"/>
        </w:rPr>
        <w:t>Madame HAIDON</w:t>
      </w:r>
      <w:r>
        <w:t xml:space="preserve"> rappelle qu’il s’agit tout de même d’une infrastructure communale.</w:t>
      </w:r>
    </w:p>
    <w:p w14:paraId="5E709C17" w14:textId="77777777" w:rsidR="006F52C4" w:rsidRDefault="006F52C4" w:rsidP="008D1C26"/>
    <w:p w14:paraId="0CAFBBDE" w14:textId="30F97D42" w:rsidR="006F52C4" w:rsidRDefault="006F52C4" w:rsidP="008D1C26">
      <w:r w:rsidRPr="006F52C4">
        <w:rPr>
          <w:u w:val="single"/>
        </w:rPr>
        <w:t>Madame HAIDON</w:t>
      </w:r>
      <w:r>
        <w:t xml:space="preserve"> demande si le site des RTG est maintenant sécurisé.</w:t>
      </w:r>
    </w:p>
    <w:p w14:paraId="39334269" w14:textId="77777777" w:rsidR="006F52C4" w:rsidRDefault="006F52C4" w:rsidP="008D1C26"/>
    <w:p w14:paraId="31668B53" w14:textId="4E906005" w:rsidR="006F52C4" w:rsidRDefault="006F52C4" w:rsidP="008D1C26">
      <w:r w:rsidRPr="006F52C4">
        <w:rPr>
          <w:u w:val="single"/>
        </w:rPr>
        <w:t>Monsieur le Bourgmestre</w:t>
      </w:r>
      <w:r w:rsidRPr="006F52C4">
        <w:t xml:space="preserve"> répond que non</w:t>
      </w:r>
      <w:r>
        <w:t>, qu’il faut donc</w:t>
      </w:r>
      <w:r w:rsidRPr="006F52C4">
        <w:t xml:space="preserve"> ceinturer les bâtiments qui seraient occup</w:t>
      </w:r>
      <w:r>
        <w:t>és</w:t>
      </w:r>
      <w:r w:rsidRPr="006F52C4">
        <w:t xml:space="preserve"> par les enfants </w:t>
      </w:r>
      <w:r>
        <w:t>afin</w:t>
      </w:r>
      <w:r w:rsidRPr="006F52C4">
        <w:t xml:space="preserve"> de ne pas leur permettre d'aller n'importe où sur le </w:t>
      </w:r>
      <w:r>
        <w:t>site.</w:t>
      </w:r>
    </w:p>
    <w:p w14:paraId="5C0A7C8D" w14:textId="77777777" w:rsidR="006F52C4" w:rsidRDefault="006F52C4" w:rsidP="008D1C26"/>
    <w:p w14:paraId="0BCEF02E" w14:textId="55097B7C" w:rsidR="006F52C4" w:rsidRDefault="006F52C4" w:rsidP="008D1C26">
      <w:r w:rsidRPr="006F52C4">
        <w:rPr>
          <w:u w:val="single"/>
        </w:rPr>
        <w:t>Madame HAIDON</w:t>
      </w:r>
      <w:r>
        <w:t xml:space="preserve"> voudrait savoir s’il existe un plan b pour le terrain rue de la Vallée au cas où on ne pourrait concrétiser le projet de crèche.</w:t>
      </w:r>
    </w:p>
    <w:p w14:paraId="2939DE9F" w14:textId="77777777" w:rsidR="006F52C4" w:rsidRDefault="006F52C4" w:rsidP="008D1C26"/>
    <w:p w14:paraId="1FF069D9" w14:textId="6CF9F2D7" w:rsidR="006F52C4" w:rsidRDefault="006F52C4" w:rsidP="008D1C26">
      <w:r w:rsidRPr="006F52C4">
        <w:rPr>
          <w:u w:val="single"/>
        </w:rPr>
        <w:t>Monsieur le Bourgmestre</w:t>
      </w:r>
      <w:r>
        <w:t xml:space="preserve"> répond négativement.</w:t>
      </w:r>
    </w:p>
    <w:p w14:paraId="571AFE4E" w14:textId="77777777" w:rsidR="006F52C4" w:rsidRDefault="006F52C4" w:rsidP="008D1C26"/>
    <w:p w14:paraId="6F670F85" w14:textId="15086E39" w:rsidR="006F52C4" w:rsidRDefault="006F52C4" w:rsidP="008D1C26">
      <w:r w:rsidRPr="006F52C4">
        <w:rPr>
          <w:u w:val="single"/>
        </w:rPr>
        <w:t>Madame HAIDON</w:t>
      </w:r>
      <w:r w:rsidR="000A7435">
        <w:t xml:space="preserve"> à la lecture du projet de délibération, demande s’il ne serait pas intéressant d’attendre encore un peu avant de l’acheter afin d’obtenir un prix encore moindre.</w:t>
      </w:r>
    </w:p>
    <w:p w14:paraId="674CA6D3" w14:textId="77777777" w:rsidR="000A7435" w:rsidRDefault="000A7435" w:rsidP="008D1C26"/>
    <w:p w14:paraId="200D1EDC" w14:textId="69C1E178" w:rsidR="000A7435" w:rsidRDefault="000A7435" w:rsidP="008D1C26">
      <w:r w:rsidRPr="000A7435">
        <w:rPr>
          <w:u w:val="single"/>
        </w:rPr>
        <w:t>Monsieur le Bourgmestre</w:t>
      </w:r>
      <w:r>
        <w:t xml:space="preserve"> déclare que c’est un risque à prendre ou pas.</w:t>
      </w:r>
    </w:p>
    <w:p w14:paraId="1553B1D8" w14:textId="77777777" w:rsidR="000A7435" w:rsidRDefault="000A7435" w:rsidP="008D1C26"/>
    <w:p w14:paraId="41D842D4" w14:textId="28F1773F" w:rsidR="000A7435" w:rsidRDefault="000A7435" w:rsidP="008D1C26">
      <w:r w:rsidRPr="000A7435">
        <w:rPr>
          <w:u w:val="single"/>
        </w:rPr>
        <w:t>Monsieur André LEJEUNE</w:t>
      </w:r>
      <w:r>
        <w:t xml:space="preserve"> demande ce qu’il en est de l’acquisition du terrain rue Reine Astrid (ancien presbytère).</w:t>
      </w:r>
    </w:p>
    <w:p w14:paraId="722B1F35" w14:textId="77777777" w:rsidR="000A7435" w:rsidRDefault="000A7435" w:rsidP="008D1C26"/>
    <w:p w14:paraId="2888FAE4" w14:textId="1A73933C" w:rsidR="000A7435" w:rsidRPr="000A7435" w:rsidRDefault="000A7435" w:rsidP="008D1C26">
      <w:pPr>
        <w:rPr>
          <w:u w:val="single"/>
        </w:rPr>
      </w:pPr>
      <w:r w:rsidRPr="000A7435">
        <w:rPr>
          <w:u w:val="single"/>
        </w:rPr>
        <w:t>Monsieur le Bourgmestre</w:t>
      </w:r>
      <w:r w:rsidRPr="000A7435">
        <w:t xml:space="preserve"> indique que l’on doit vérifier l’état du bâtiment</w:t>
      </w:r>
      <w:r>
        <w:t xml:space="preserve"> et que le but est d’ériger là-bas un parking avec des bornes de rechargement afin de faciliter la vie des riverains, vu les difficultés de stationnement à cet endroit. Il ajoute que l’acte d’achat n’est pas encore signé.</w:t>
      </w:r>
    </w:p>
    <w:p w14:paraId="11A9742C" w14:textId="77777777" w:rsidR="006F52C4" w:rsidRDefault="006F52C4" w:rsidP="008D1C26"/>
    <w:p w14:paraId="18071932"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Le Conseil communal, réuni en séance publique ;</w:t>
      </w:r>
    </w:p>
    <w:p w14:paraId="635E5600" w14:textId="77777777" w:rsidR="000A7435" w:rsidRPr="000A7435" w:rsidRDefault="000A7435" w:rsidP="000A7435">
      <w:pPr>
        <w:widowControl w:val="0"/>
        <w:autoSpaceDN w:val="0"/>
        <w:rPr>
          <w:rFonts w:eastAsia="SimSun" w:cs="Mangal"/>
          <w:kern w:val="3"/>
          <w:szCs w:val="24"/>
          <w:lang w:bidi="hi-IN"/>
        </w:rPr>
      </w:pPr>
    </w:p>
    <w:p w14:paraId="351618BD"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Vu le Code la démocratie locale et de la décentralisation, plus particulièrement les articles L1222-1, L1222-1bis, L2222 -1ter et L2222-1quater ;</w:t>
      </w:r>
    </w:p>
    <w:p w14:paraId="2BBFE33A" w14:textId="77777777" w:rsidR="000A7435" w:rsidRPr="000A7435" w:rsidRDefault="000A7435" w:rsidP="000A7435">
      <w:pPr>
        <w:widowControl w:val="0"/>
        <w:autoSpaceDN w:val="0"/>
        <w:rPr>
          <w:rFonts w:eastAsia="SimSun" w:cs="Mangal"/>
          <w:kern w:val="3"/>
          <w:szCs w:val="24"/>
          <w:lang w:bidi="hi-IN"/>
        </w:rPr>
      </w:pPr>
    </w:p>
    <w:p w14:paraId="7B7CF65E"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Vu la circulaire du 20 juin 2024 relative aux opérations patrimoniales des pouvoirs locaux abrogeant la circulaire du 23 février 2016 relative aux opérations immobilières des pouvoirs locaux ;</w:t>
      </w:r>
    </w:p>
    <w:p w14:paraId="04046D3D" w14:textId="77777777" w:rsidR="000A7435" w:rsidRPr="000A7435" w:rsidRDefault="000A7435" w:rsidP="000A7435">
      <w:pPr>
        <w:widowControl w:val="0"/>
        <w:autoSpaceDN w:val="0"/>
        <w:rPr>
          <w:rFonts w:eastAsia="SimSun" w:cs="Mangal"/>
          <w:kern w:val="3"/>
          <w:szCs w:val="24"/>
          <w:lang w:bidi="hi-IN"/>
        </w:rPr>
      </w:pPr>
    </w:p>
    <w:p w14:paraId="38DF5EA7" w14:textId="77777777" w:rsidR="000A7435" w:rsidRPr="000A7435" w:rsidRDefault="000A7435" w:rsidP="000A7435">
      <w:pPr>
        <w:widowControl w:val="0"/>
        <w:autoSpaceDN w:val="0"/>
        <w:rPr>
          <w:rFonts w:eastAsia="SimSun" w:cs="Mangal"/>
          <w:bCs/>
          <w:kern w:val="3"/>
          <w:szCs w:val="24"/>
          <w:lang w:bidi="hi-IN"/>
        </w:rPr>
      </w:pPr>
      <w:r w:rsidRPr="000A7435">
        <w:rPr>
          <w:rFonts w:eastAsia="SimSun" w:cs="Mangal"/>
          <w:kern w:val="3"/>
          <w:szCs w:val="24"/>
          <w:lang w:bidi="hi-IN"/>
        </w:rPr>
        <w:t xml:space="preserve">Vu l’opportunité qu’a la Commune d’acquérir une parcelle de terrain rue de la Vallée, située </w:t>
      </w:r>
      <w:r w:rsidRPr="000A7435">
        <w:rPr>
          <w:rFonts w:eastAsia="SimSun" w:cs="Mangal"/>
          <w:kern w:val="3"/>
          <w:szCs w:val="24"/>
          <w:lang w:bidi="hi-IN"/>
        </w:rPr>
        <w:lastRenderedPageBreak/>
        <w:t>dans le périmètre du PCAR Centre, cadastrée numéro</w:t>
      </w:r>
      <w:r w:rsidRPr="000A7435">
        <w:rPr>
          <w:rFonts w:eastAsia="SimSun" w:cs="Mangal"/>
          <w:bCs/>
          <w:kern w:val="3"/>
          <w:szCs w:val="24"/>
          <w:lang w:bidi="hi-IN"/>
        </w:rPr>
        <w:t xml:space="preserve"> A 850D pour une superficie totale de 5.562 m² ;</w:t>
      </w:r>
    </w:p>
    <w:p w14:paraId="6C3F0DEC" w14:textId="77777777" w:rsidR="000A7435" w:rsidRPr="000A7435" w:rsidRDefault="000A7435" w:rsidP="000A7435">
      <w:pPr>
        <w:widowControl w:val="0"/>
        <w:autoSpaceDN w:val="0"/>
        <w:rPr>
          <w:rFonts w:eastAsia="SimSun" w:cs="Mangal"/>
          <w:bCs/>
          <w:kern w:val="3"/>
          <w:szCs w:val="24"/>
          <w:lang w:bidi="hi-IN"/>
        </w:rPr>
      </w:pPr>
    </w:p>
    <w:p w14:paraId="4A060E18"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bCs/>
          <w:kern w:val="3"/>
          <w:szCs w:val="24"/>
          <w:lang w:bidi="hi-IN"/>
        </w:rPr>
        <w:t>Attendu que cette parcelle, à proximité de terrains prochainement urbanisés, convient particulièrement bien pour y ériger</w:t>
      </w:r>
      <w:r w:rsidRPr="000A7435">
        <w:rPr>
          <w:rFonts w:eastAsia="SimSun" w:cs="Mangal"/>
          <w:kern w:val="3"/>
          <w:szCs w:val="24"/>
          <w:lang w:bidi="hi-IN"/>
        </w:rPr>
        <w:t xml:space="preserve"> des bâtiments destinés à l’accueil de la petite enfance ;</w:t>
      </w:r>
    </w:p>
    <w:p w14:paraId="65579631" w14:textId="77777777" w:rsidR="000A7435" w:rsidRPr="000A7435" w:rsidRDefault="000A7435" w:rsidP="000A7435">
      <w:pPr>
        <w:widowControl w:val="0"/>
        <w:autoSpaceDN w:val="0"/>
        <w:rPr>
          <w:rFonts w:eastAsia="SimSun" w:cs="Mangal"/>
          <w:kern w:val="3"/>
          <w:szCs w:val="24"/>
          <w:lang w:bidi="hi-IN"/>
        </w:rPr>
      </w:pPr>
    </w:p>
    <w:p w14:paraId="6C29D015"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 xml:space="preserve">Vu le courrier du 15/04/2025 de Maître Bernard DEGIVE, Notaire à Neupré, duquel il ressort qu’il estime le bien dont question à </w:t>
      </w:r>
      <w:r w:rsidRPr="000A7435">
        <w:rPr>
          <w:rFonts w:eastAsia="SimSun" w:cs="Mangal"/>
          <w:b/>
          <w:bCs/>
          <w:kern w:val="3"/>
          <w:szCs w:val="24"/>
          <w:lang w:bidi="hi-IN"/>
        </w:rPr>
        <w:t>190.000 €</w:t>
      </w:r>
      <w:r w:rsidRPr="000A7435">
        <w:rPr>
          <w:rFonts w:eastAsia="SimSun" w:cs="Mangal"/>
          <w:kern w:val="3"/>
          <w:szCs w:val="24"/>
          <w:lang w:bidi="hi-IN"/>
        </w:rPr>
        <w:t xml:space="preserve"> (34,16 €/m²), que, néanmoins la difficulté de trouver un acquéreur rapidement peut justifier une décote de l’ordre de 10 % si les propriétaires veulent se défaire sans attendre de ce terrain ;</w:t>
      </w:r>
    </w:p>
    <w:p w14:paraId="1B20A041"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 </w:t>
      </w:r>
    </w:p>
    <w:p w14:paraId="4DB0A35F"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 xml:space="preserve">Attendu que les propriétaires sont disposés à vendre le bien au prix de </w:t>
      </w:r>
      <w:r w:rsidRPr="000A7435">
        <w:rPr>
          <w:rFonts w:eastAsia="SimSun" w:cs="Mangal"/>
          <w:b/>
          <w:bCs/>
          <w:kern w:val="3"/>
          <w:szCs w:val="24"/>
          <w:lang w:bidi="hi-IN"/>
        </w:rPr>
        <w:t>170.000 €</w:t>
      </w:r>
      <w:r w:rsidRPr="000A7435">
        <w:rPr>
          <w:rFonts w:eastAsia="SimSun" w:cs="Mangal"/>
          <w:kern w:val="3"/>
          <w:szCs w:val="24"/>
          <w:lang w:bidi="hi-IN"/>
        </w:rPr>
        <w:t xml:space="preserve"> (30,56 €/m²) ;</w:t>
      </w:r>
    </w:p>
    <w:p w14:paraId="0C78517A" w14:textId="77777777" w:rsidR="000A7435" w:rsidRPr="000A7435" w:rsidRDefault="000A7435" w:rsidP="000A7435">
      <w:pPr>
        <w:widowControl w:val="0"/>
        <w:autoSpaceDN w:val="0"/>
        <w:rPr>
          <w:rFonts w:eastAsia="SimSun" w:cs="Mangal"/>
          <w:kern w:val="3"/>
          <w:szCs w:val="24"/>
          <w:lang w:bidi="hi-IN"/>
        </w:rPr>
      </w:pPr>
    </w:p>
    <w:p w14:paraId="7EDA6040"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Considérant que ce prix est tout-à-fait raisonnable ;</w:t>
      </w:r>
    </w:p>
    <w:p w14:paraId="1AAB7A87" w14:textId="77777777" w:rsidR="000A7435" w:rsidRPr="000A7435" w:rsidRDefault="000A7435" w:rsidP="000A7435">
      <w:pPr>
        <w:widowControl w:val="0"/>
        <w:autoSpaceDN w:val="0"/>
        <w:rPr>
          <w:rFonts w:eastAsia="SimSun" w:cs="Mangal"/>
          <w:kern w:val="3"/>
          <w:szCs w:val="24"/>
          <w:lang w:bidi="hi-IN"/>
        </w:rPr>
      </w:pPr>
    </w:p>
    <w:p w14:paraId="3F884983" w14:textId="77777777" w:rsidR="000A7435" w:rsidRPr="000A7435" w:rsidRDefault="000A7435" w:rsidP="000A7435">
      <w:pPr>
        <w:jc w:val="both"/>
        <w:rPr>
          <w:sz w:val="22"/>
          <w:szCs w:val="22"/>
          <w:lang w:val="fr-FR" w:eastAsia="ar-SA"/>
        </w:rPr>
      </w:pPr>
      <w:r w:rsidRPr="000A7435">
        <w:rPr>
          <w:sz w:val="22"/>
          <w:szCs w:val="22"/>
          <w:lang w:val="fr-FR" w:eastAsia="ar-SA"/>
        </w:rPr>
        <w:t>Vu la communication du dossier au directeur financier faite en date du 28/03/2025 conformément à l’article L1124-40, §1, 3° et 4° du CDLD ;</w:t>
      </w:r>
    </w:p>
    <w:p w14:paraId="6A78F078" w14:textId="77777777" w:rsidR="000A7435" w:rsidRPr="000A7435" w:rsidRDefault="000A7435" w:rsidP="000A7435">
      <w:pPr>
        <w:jc w:val="both"/>
        <w:rPr>
          <w:sz w:val="22"/>
          <w:szCs w:val="22"/>
          <w:lang w:val="fr-FR" w:eastAsia="ar-SA"/>
        </w:rPr>
      </w:pPr>
    </w:p>
    <w:p w14:paraId="3CAE092E" w14:textId="77777777" w:rsidR="000A7435" w:rsidRPr="000A7435" w:rsidRDefault="000A7435" w:rsidP="000A7435">
      <w:pPr>
        <w:jc w:val="both"/>
        <w:rPr>
          <w:sz w:val="22"/>
          <w:szCs w:val="22"/>
          <w:lang w:val="fr-FR" w:eastAsia="ar-SA"/>
        </w:rPr>
      </w:pPr>
      <w:r w:rsidRPr="000A7435">
        <w:rPr>
          <w:sz w:val="22"/>
          <w:szCs w:val="22"/>
          <w:lang w:val="fr-FR" w:eastAsia="ar-SA"/>
        </w:rPr>
        <w:t>Vu l’avis favorable rendu par la Directrice financière en date du 09/04/2025 et joint en annexe ;</w:t>
      </w:r>
    </w:p>
    <w:p w14:paraId="7BA2FE87" w14:textId="77777777" w:rsidR="000A7435" w:rsidRPr="000A7435" w:rsidRDefault="000A7435" w:rsidP="000A7435">
      <w:pPr>
        <w:rPr>
          <w:sz w:val="22"/>
          <w:szCs w:val="22"/>
          <w:lang w:val="fr-FR"/>
        </w:rPr>
      </w:pPr>
    </w:p>
    <w:p w14:paraId="370B728F"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Vu le caractère d’utilité publique de cette acquisition ;</w:t>
      </w:r>
    </w:p>
    <w:p w14:paraId="4D36B8FB" w14:textId="77777777" w:rsidR="000A7435" w:rsidRPr="000A7435" w:rsidRDefault="000A7435" w:rsidP="000A7435">
      <w:pPr>
        <w:widowControl w:val="0"/>
        <w:autoSpaceDN w:val="0"/>
        <w:rPr>
          <w:rFonts w:eastAsia="SimSun" w:cs="Mangal"/>
          <w:kern w:val="3"/>
          <w:szCs w:val="24"/>
          <w:lang w:bidi="hi-IN"/>
        </w:rPr>
      </w:pPr>
    </w:p>
    <w:p w14:paraId="476357A4"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Sur proposition du Collège communal ;</w:t>
      </w:r>
    </w:p>
    <w:p w14:paraId="4925FBFB" w14:textId="77777777" w:rsidR="000A7435" w:rsidRPr="000A7435" w:rsidRDefault="000A7435" w:rsidP="000A7435">
      <w:pPr>
        <w:widowControl w:val="0"/>
        <w:autoSpaceDN w:val="0"/>
        <w:rPr>
          <w:rFonts w:eastAsia="SimSun" w:cs="Mangal"/>
          <w:kern w:val="3"/>
          <w:szCs w:val="24"/>
          <w:lang w:bidi="hi-IN"/>
        </w:rPr>
      </w:pPr>
    </w:p>
    <w:p w14:paraId="51409803"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lang w:bidi="hi-IN"/>
        </w:rPr>
        <w:t>Par 10 voix pour et 8 abstentions du groupe PROJETS CITOYENS :</w:t>
      </w:r>
    </w:p>
    <w:p w14:paraId="36147E09" w14:textId="77777777" w:rsidR="000A7435" w:rsidRPr="000A7435" w:rsidRDefault="000A7435" w:rsidP="000A7435">
      <w:pPr>
        <w:widowControl w:val="0"/>
        <w:autoSpaceDN w:val="0"/>
        <w:rPr>
          <w:rFonts w:eastAsia="SimSun" w:cs="Mangal"/>
          <w:kern w:val="3"/>
          <w:szCs w:val="24"/>
          <w:lang w:bidi="hi-IN"/>
        </w:rPr>
      </w:pPr>
    </w:p>
    <w:p w14:paraId="4B33FC08"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b/>
          <w:kern w:val="3"/>
          <w:szCs w:val="24"/>
          <w:u w:val="single"/>
          <w:lang w:bidi="hi-IN"/>
        </w:rPr>
        <w:t>DECIDE</w:t>
      </w:r>
      <w:r w:rsidRPr="000A7435">
        <w:rPr>
          <w:rFonts w:eastAsia="SimSun" w:cs="Mangal"/>
          <w:kern w:val="3"/>
          <w:szCs w:val="24"/>
          <w:lang w:bidi="hi-IN"/>
        </w:rPr>
        <w:t xml:space="preserve"> </w:t>
      </w:r>
    </w:p>
    <w:p w14:paraId="245893CD" w14:textId="77777777" w:rsidR="000A7435" w:rsidRPr="000A7435" w:rsidRDefault="000A7435" w:rsidP="000A7435">
      <w:pPr>
        <w:widowControl w:val="0"/>
        <w:autoSpaceDN w:val="0"/>
        <w:rPr>
          <w:rFonts w:eastAsia="SimSun" w:cs="Mangal"/>
          <w:kern w:val="3"/>
          <w:szCs w:val="24"/>
          <w:lang w:bidi="hi-IN"/>
        </w:rPr>
      </w:pPr>
    </w:p>
    <w:p w14:paraId="752AF197"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u w:val="single"/>
          <w:lang w:bidi="hi-IN"/>
        </w:rPr>
        <w:t>Article 1</w:t>
      </w:r>
      <w:r w:rsidRPr="000A7435">
        <w:rPr>
          <w:rFonts w:eastAsia="SimSun" w:cs="Mangal"/>
          <w:kern w:val="3"/>
          <w:szCs w:val="24"/>
          <w:lang w:bidi="hi-IN"/>
        </w:rPr>
        <w:t> : De procéder à l’achat de la parcelle de terrain désignée ci-après :</w:t>
      </w:r>
    </w:p>
    <w:p w14:paraId="0B83310F" w14:textId="77777777" w:rsidR="000A7435" w:rsidRPr="000A7435" w:rsidRDefault="000A7435" w:rsidP="000A7435">
      <w:pPr>
        <w:widowControl w:val="0"/>
        <w:autoSpaceDN w:val="0"/>
        <w:rPr>
          <w:rFonts w:eastAsia="SimSun" w:cs="Mangal"/>
          <w:kern w:val="3"/>
          <w:szCs w:val="24"/>
          <w:lang w:bidi="hi-IN"/>
        </w:rPr>
      </w:pPr>
    </w:p>
    <w:p w14:paraId="42FDC206" w14:textId="77777777" w:rsidR="000A7435" w:rsidRPr="000A7435" w:rsidRDefault="000A7435" w:rsidP="005B36AF">
      <w:pPr>
        <w:numPr>
          <w:ilvl w:val="0"/>
          <w:numId w:val="21"/>
        </w:numPr>
        <w:suppressAutoHyphens w:val="0"/>
        <w:rPr>
          <w:bCs/>
          <w:lang w:val="fr-FR"/>
        </w:rPr>
      </w:pPr>
      <w:r w:rsidRPr="000A7435">
        <w:rPr>
          <w:bCs/>
          <w:lang w:val="fr-FR"/>
        </w:rPr>
        <w:t xml:space="preserve">Parcelle cadastrée en nature de verger en lieu-dit « Neclinchamp », n° cadastral </w:t>
      </w:r>
      <w:r w:rsidRPr="000A7435">
        <w:rPr>
          <w:b/>
          <w:lang w:val="fr-FR"/>
        </w:rPr>
        <w:t>A 850D P0001 d’une superficie totale de 5.562 m²</w:t>
      </w:r>
      <w:r w:rsidRPr="000A7435">
        <w:rPr>
          <w:bCs/>
          <w:lang w:val="fr-FR"/>
        </w:rPr>
        <w:t>, appartenant à :</w:t>
      </w:r>
    </w:p>
    <w:p w14:paraId="1C093527" w14:textId="77777777" w:rsidR="000A7435" w:rsidRPr="000A7435" w:rsidRDefault="000A7435" w:rsidP="005B36AF">
      <w:pPr>
        <w:numPr>
          <w:ilvl w:val="1"/>
          <w:numId w:val="21"/>
        </w:numPr>
        <w:suppressAutoHyphens w:val="0"/>
        <w:rPr>
          <w:bCs/>
          <w:lang w:val="fr-FR"/>
        </w:rPr>
      </w:pPr>
      <w:r w:rsidRPr="000A7435">
        <w:rPr>
          <w:bCs/>
          <w:lang w:val="fr-FR"/>
        </w:rPr>
        <w:t>Monsieur Henri DELBROUCK (NN. 63.06.03-341.61), domicilié rue Ernou, 3 à 4540 AMAY (Belgique),</w:t>
      </w:r>
    </w:p>
    <w:p w14:paraId="2848CBE5" w14:textId="77777777" w:rsidR="000A7435" w:rsidRPr="000A7435" w:rsidRDefault="000A7435" w:rsidP="005B36AF">
      <w:pPr>
        <w:numPr>
          <w:ilvl w:val="1"/>
          <w:numId w:val="21"/>
        </w:numPr>
        <w:suppressAutoHyphens w:val="0"/>
        <w:rPr>
          <w:bCs/>
          <w:lang w:val="fr-FR"/>
        </w:rPr>
      </w:pPr>
      <w:r w:rsidRPr="000A7435">
        <w:rPr>
          <w:bCs/>
          <w:lang w:val="fr-FR"/>
        </w:rPr>
        <w:t>Monsieur Jean REISER (NN. 63.49.29-193.21), domicilié rue de Reckange, 24 à 7788 BISSEN (Luxembourg),</w:t>
      </w:r>
    </w:p>
    <w:p w14:paraId="0BC2E8E9" w14:textId="77777777" w:rsidR="000A7435" w:rsidRPr="000A7435" w:rsidRDefault="000A7435" w:rsidP="005B36AF">
      <w:pPr>
        <w:numPr>
          <w:ilvl w:val="1"/>
          <w:numId w:val="21"/>
        </w:numPr>
        <w:suppressAutoHyphens w:val="0"/>
        <w:rPr>
          <w:bCs/>
          <w:lang w:val="fr-FR"/>
        </w:rPr>
      </w:pPr>
      <w:r w:rsidRPr="000A7435">
        <w:rPr>
          <w:bCs/>
          <w:lang w:val="fr-FR"/>
        </w:rPr>
        <w:t>Monsieur Nicolas REISER, de nationalité luxembourgeoise (NN. 96.51.06-043.16), domicilié rue de Reckange, 24 à 7788 BISSEN (Luxembourg).</w:t>
      </w:r>
    </w:p>
    <w:p w14:paraId="4F6DE884" w14:textId="77777777" w:rsidR="000A7435" w:rsidRPr="000A7435" w:rsidRDefault="000A7435" w:rsidP="000A7435">
      <w:pPr>
        <w:suppressAutoHyphens w:val="0"/>
        <w:ind w:left="1440"/>
        <w:rPr>
          <w:bCs/>
          <w:lang w:val="fr-FR"/>
        </w:rPr>
      </w:pPr>
    </w:p>
    <w:p w14:paraId="467E00CC"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u w:val="single"/>
          <w:lang w:bidi="hi-IN"/>
        </w:rPr>
        <w:t>Article 2</w:t>
      </w:r>
      <w:r w:rsidRPr="000A7435">
        <w:rPr>
          <w:rFonts w:eastAsia="SimSun" w:cs="Mangal"/>
          <w:kern w:val="3"/>
          <w:szCs w:val="24"/>
          <w:lang w:bidi="hi-IN"/>
        </w:rPr>
        <w:t> : La Commune procèdera à l’achat des biens désignés à l’article 1</w:t>
      </w:r>
      <w:r w:rsidRPr="000A7435">
        <w:rPr>
          <w:rFonts w:eastAsia="SimSun" w:cs="Mangal"/>
          <w:kern w:val="3"/>
          <w:szCs w:val="24"/>
          <w:vertAlign w:val="superscript"/>
          <w:lang w:bidi="hi-IN"/>
        </w:rPr>
        <w:t>er</w:t>
      </w:r>
      <w:r w:rsidRPr="000A7435">
        <w:rPr>
          <w:rFonts w:eastAsia="SimSun" w:cs="Mangal"/>
          <w:kern w:val="3"/>
          <w:szCs w:val="24"/>
          <w:lang w:bidi="hi-IN"/>
        </w:rPr>
        <w:t> :</w:t>
      </w:r>
    </w:p>
    <w:p w14:paraId="6AF15AB6" w14:textId="77777777" w:rsidR="000A7435" w:rsidRPr="000A7435" w:rsidRDefault="000A7435" w:rsidP="000A7435">
      <w:pPr>
        <w:widowControl w:val="0"/>
        <w:autoSpaceDN w:val="0"/>
        <w:rPr>
          <w:rFonts w:eastAsia="SimSun" w:cs="Mangal"/>
          <w:kern w:val="3"/>
          <w:szCs w:val="24"/>
          <w:lang w:bidi="hi-IN"/>
        </w:rPr>
      </w:pPr>
    </w:p>
    <w:p w14:paraId="4831F8B2" w14:textId="77777777" w:rsidR="000A7435" w:rsidRPr="000A7435" w:rsidRDefault="000A7435" w:rsidP="005B36AF">
      <w:pPr>
        <w:widowControl w:val="0"/>
        <w:numPr>
          <w:ilvl w:val="0"/>
          <w:numId w:val="21"/>
        </w:numPr>
        <w:autoSpaceDN w:val="0"/>
        <w:rPr>
          <w:rFonts w:eastAsia="SimSun" w:cs="Mangal"/>
          <w:kern w:val="3"/>
          <w:szCs w:val="24"/>
          <w:lang w:bidi="hi-IN"/>
        </w:rPr>
      </w:pPr>
      <w:r w:rsidRPr="000A7435">
        <w:rPr>
          <w:rFonts w:eastAsia="SimSun" w:cs="Mangal"/>
          <w:kern w:val="3"/>
          <w:szCs w:val="24"/>
          <w:lang w:bidi="hi-IN"/>
        </w:rPr>
        <w:t xml:space="preserve">Pour le prix de </w:t>
      </w:r>
      <w:r w:rsidRPr="000A7435">
        <w:rPr>
          <w:rFonts w:eastAsia="SimSun" w:cs="Mangal"/>
          <w:b/>
          <w:bCs/>
          <w:kern w:val="3"/>
          <w:szCs w:val="24"/>
          <w:lang w:bidi="hi-IN"/>
        </w:rPr>
        <w:t>cent septante mille euros (170.000,00 € - soit au prix de 30,56 €/m²).</w:t>
      </w:r>
    </w:p>
    <w:p w14:paraId="401E92D1" w14:textId="77777777" w:rsidR="000A7435" w:rsidRPr="000A7435" w:rsidRDefault="000A7435" w:rsidP="005B36AF">
      <w:pPr>
        <w:widowControl w:val="0"/>
        <w:numPr>
          <w:ilvl w:val="0"/>
          <w:numId w:val="21"/>
        </w:numPr>
        <w:autoSpaceDN w:val="0"/>
        <w:rPr>
          <w:rFonts w:eastAsia="SimSun" w:cs="Mangal"/>
          <w:kern w:val="3"/>
          <w:szCs w:val="24"/>
          <w:lang w:bidi="hi-IN"/>
        </w:rPr>
      </w:pPr>
      <w:r w:rsidRPr="000A7435">
        <w:rPr>
          <w:rFonts w:eastAsia="SimSun" w:cs="Mangal"/>
          <w:kern w:val="3"/>
          <w:szCs w:val="24"/>
          <w:lang w:bidi="hi-IN"/>
        </w:rPr>
        <w:t>Pour cause d’utilité publique.</w:t>
      </w:r>
    </w:p>
    <w:p w14:paraId="6FF320B5" w14:textId="77777777" w:rsidR="000A7435" w:rsidRPr="000A7435" w:rsidRDefault="000A7435" w:rsidP="000A7435">
      <w:pPr>
        <w:widowControl w:val="0"/>
        <w:autoSpaceDN w:val="0"/>
        <w:rPr>
          <w:rFonts w:eastAsia="SimSun" w:cs="Mangal"/>
          <w:kern w:val="3"/>
          <w:szCs w:val="24"/>
          <w:highlight w:val="yellow"/>
          <w:lang w:bidi="hi-IN"/>
        </w:rPr>
      </w:pPr>
    </w:p>
    <w:p w14:paraId="5D3AB637" w14:textId="77777777" w:rsidR="000A7435" w:rsidRPr="000A7435" w:rsidRDefault="000A7435" w:rsidP="000A7435">
      <w:pPr>
        <w:widowControl w:val="0"/>
        <w:autoSpaceDN w:val="0"/>
        <w:rPr>
          <w:rFonts w:eastAsia="SimSun" w:cs="Mangal"/>
          <w:kern w:val="3"/>
          <w:szCs w:val="24"/>
          <w:lang w:bidi="hi-IN"/>
        </w:rPr>
      </w:pPr>
      <w:r w:rsidRPr="000A7435">
        <w:rPr>
          <w:rFonts w:eastAsia="SimSun" w:cs="Mangal"/>
          <w:kern w:val="3"/>
          <w:szCs w:val="24"/>
          <w:u w:val="single"/>
          <w:lang w:bidi="hi-IN"/>
        </w:rPr>
        <w:t>Article 3</w:t>
      </w:r>
      <w:r w:rsidRPr="000A7435">
        <w:rPr>
          <w:rFonts w:eastAsia="SimSun" w:cs="Mangal"/>
          <w:kern w:val="3"/>
          <w:szCs w:val="24"/>
          <w:lang w:bidi="hi-IN"/>
        </w:rPr>
        <w:t> : L’acquisition dont question est inscrite au service extraordinaire du budget de l’exercice 2025 (article 421/711-60 – n° de projet 20250014) et sera financée au moyen d’un emprunt.</w:t>
      </w:r>
    </w:p>
    <w:p w14:paraId="306D3C90" w14:textId="77777777" w:rsidR="000A7435" w:rsidRPr="000A7435" w:rsidRDefault="000A7435" w:rsidP="000A7435">
      <w:pPr>
        <w:widowControl w:val="0"/>
        <w:autoSpaceDN w:val="0"/>
        <w:rPr>
          <w:rFonts w:eastAsia="SimSun" w:cs="Mangal"/>
          <w:kern w:val="3"/>
          <w:szCs w:val="24"/>
          <w:lang w:bidi="hi-IN"/>
        </w:rPr>
      </w:pPr>
    </w:p>
    <w:p w14:paraId="69B93F52" w14:textId="77777777" w:rsidR="000A7435" w:rsidRDefault="000A7435" w:rsidP="000A7435">
      <w:pPr>
        <w:widowControl w:val="0"/>
        <w:autoSpaceDN w:val="0"/>
        <w:rPr>
          <w:rFonts w:eastAsia="SimSun" w:cs="Mangal"/>
          <w:kern w:val="3"/>
          <w:szCs w:val="24"/>
          <w:lang w:bidi="hi-IN"/>
        </w:rPr>
      </w:pPr>
      <w:r w:rsidRPr="000A7435">
        <w:rPr>
          <w:rFonts w:eastAsia="SimSun" w:cs="Mangal"/>
          <w:kern w:val="3"/>
          <w:szCs w:val="24"/>
          <w:u w:val="single"/>
          <w:lang w:bidi="hi-IN"/>
        </w:rPr>
        <w:t>Article 4</w:t>
      </w:r>
      <w:r w:rsidRPr="000A7435">
        <w:rPr>
          <w:rFonts w:eastAsia="SimSun" w:cs="Mangal"/>
          <w:kern w:val="3"/>
          <w:szCs w:val="24"/>
          <w:lang w:bidi="hi-IN"/>
        </w:rPr>
        <w:t> : Le Collège communal est chargé de la passation de l’acte authentique.</w:t>
      </w:r>
    </w:p>
    <w:p w14:paraId="2CE20C3A" w14:textId="77777777" w:rsidR="00DE1FEC" w:rsidRPr="000A7435" w:rsidRDefault="00DE1FEC" w:rsidP="000A7435">
      <w:pPr>
        <w:widowControl w:val="0"/>
        <w:autoSpaceDN w:val="0"/>
        <w:rPr>
          <w:rFonts w:eastAsia="SimSun" w:cs="Mangal"/>
          <w:kern w:val="3"/>
          <w:szCs w:val="24"/>
          <w:lang w:bidi="hi-IN"/>
        </w:rPr>
      </w:pPr>
    </w:p>
    <w:p w14:paraId="02BF12EC" w14:textId="77777777" w:rsidR="000A7435" w:rsidRPr="000A7435" w:rsidRDefault="000A7435" w:rsidP="000A7435">
      <w:pPr>
        <w:widowControl w:val="0"/>
        <w:autoSpaceDN w:val="0"/>
        <w:rPr>
          <w:rFonts w:eastAsia="SimSun" w:cs="Mangal"/>
          <w:kern w:val="3"/>
          <w:szCs w:val="24"/>
          <w:lang w:bidi="hi-IN"/>
        </w:rPr>
      </w:pPr>
    </w:p>
    <w:p w14:paraId="25D47891" w14:textId="77777777" w:rsidR="00505569" w:rsidRPr="00505569" w:rsidRDefault="00505569" w:rsidP="005B36AF">
      <w:pPr>
        <w:numPr>
          <w:ilvl w:val="0"/>
          <w:numId w:val="14"/>
        </w:numPr>
        <w:suppressAutoHyphens w:val="0"/>
        <w:spacing w:line="242" w:lineRule="auto"/>
        <w:jc w:val="both"/>
        <w:rPr>
          <w:b/>
          <w:bCs/>
          <w:u w:val="single"/>
        </w:rPr>
      </w:pPr>
      <w:r w:rsidRPr="00505569">
        <w:rPr>
          <w:b/>
          <w:bCs/>
          <w:u w:val="single"/>
        </w:rPr>
        <w:t xml:space="preserve">Permis d’urbanisme PURB 24067 – Construction d’un abri pour animaux rue Basse Marquet, 69 – Annulation de la décision du Collège communal du 08/10/2024 par arrêté ministériel du 10/02/2025 – Introduction d’un recours en annulation devant le Conseil d’Etat – Désignation d’un avocat. Ratification de la décision du Collège communal du 15/04/2025. </w:t>
      </w:r>
    </w:p>
    <w:p w14:paraId="63220ADF" w14:textId="77777777" w:rsidR="00505569" w:rsidRDefault="00505569" w:rsidP="00DE1FEC">
      <w:pPr>
        <w:rPr>
          <w:b/>
          <w:bCs/>
          <w:u w:val="single"/>
        </w:rPr>
      </w:pPr>
    </w:p>
    <w:p w14:paraId="2C0470F4" w14:textId="3C1C363D" w:rsidR="00DE1FEC" w:rsidRPr="00DE1FEC" w:rsidRDefault="00DE1FEC" w:rsidP="00DE1FEC">
      <w:pPr>
        <w:rPr>
          <w:szCs w:val="24"/>
        </w:rPr>
      </w:pPr>
      <w:r>
        <w:rPr>
          <w:u w:val="single"/>
        </w:rPr>
        <w:t>Monsieur le Bourgmestre</w:t>
      </w:r>
      <w:r>
        <w:t xml:space="preserve"> retrace le parcours de ce dossier</w:t>
      </w:r>
      <w:r w:rsidRPr="00DE1FEC">
        <w:rPr>
          <w:szCs w:val="24"/>
        </w:rPr>
        <w:t xml:space="preserve"> : </w:t>
      </w:r>
    </w:p>
    <w:p w14:paraId="0391F6E5" w14:textId="5DDD4C7C" w:rsidR="00DE1FEC" w:rsidRDefault="00DE1FEC" w:rsidP="005B36AF">
      <w:pPr>
        <w:pStyle w:val="Paragraphedeliste"/>
        <w:numPr>
          <w:ilvl w:val="0"/>
          <w:numId w:val="21"/>
        </w:numPr>
        <w:rPr>
          <w:rFonts w:ascii="Times New Roman" w:hAnsi="Times New Roman" w:cs="Times New Roman"/>
          <w:sz w:val="24"/>
          <w:szCs w:val="24"/>
        </w:rPr>
      </w:pPr>
      <w:r w:rsidRPr="00DE1FEC">
        <w:rPr>
          <w:rFonts w:ascii="Times New Roman" w:hAnsi="Times New Roman" w:cs="Times New Roman"/>
          <w:sz w:val="24"/>
          <w:szCs w:val="24"/>
        </w:rPr>
        <w:t>Le 04/08/2023</w:t>
      </w:r>
      <w:r>
        <w:rPr>
          <w:rFonts w:ascii="Times New Roman" w:hAnsi="Times New Roman" w:cs="Times New Roman"/>
          <w:sz w:val="24"/>
          <w:szCs w:val="24"/>
        </w:rPr>
        <w:t>, le demandeur est venu se renseigner au Service Cadre de vie quant aux conditions de création d’un abri pour animaux sans permis d’urbanisme.</w:t>
      </w:r>
    </w:p>
    <w:p w14:paraId="67771BE3" w14:textId="32419024" w:rsidR="00DE1FEC" w:rsidRDefault="00DE1FEC" w:rsidP="005B36AF">
      <w:pPr>
        <w:pStyle w:val="Paragraphedeliste"/>
        <w:numPr>
          <w:ilvl w:val="0"/>
          <w:numId w:val="21"/>
        </w:numPr>
        <w:rPr>
          <w:rFonts w:ascii="Times New Roman" w:hAnsi="Times New Roman" w:cs="Times New Roman"/>
          <w:sz w:val="24"/>
          <w:szCs w:val="24"/>
        </w:rPr>
      </w:pPr>
      <w:r>
        <w:rPr>
          <w:rFonts w:ascii="Times New Roman" w:hAnsi="Times New Roman" w:cs="Times New Roman"/>
          <w:sz w:val="24"/>
          <w:szCs w:val="24"/>
        </w:rPr>
        <w:t xml:space="preserve">Le 24/07/2024, </w:t>
      </w:r>
      <w:r w:rsidR="00D65FBA">
        <w:rPr>
          <w:rFonts w:ascii="Times New Roman" w:hAnsi="Times New Roman" w:cs="Times New Roman"/>
          <w:sz w:val="24"/>
          <w:szCs w:val="24"/>
        </w:rPr>
        <w:t>le Bourgmestre</w:t>
      </w:r>
      <w:r>
        <w:rPr>
          <w:rFonts w:ascii="Times New Roman" w:hAnsi="Times New Roman" w:cs="Times New Roman"/>
          <w:sz w:val="24"/>
          <w:szCs w:val="24"/>
        </w:rPr>
        <w:t xml:space="preserve"> a reçu le voisinage du demandeur, les voisins ayant appris que l’abri était destiné à héberger 4 bergers allemands de concours, qu’il était en voie d’achèvement et qu’une terrasse de 57 m² avait été édifiée et que des couloirs allaient être posés sur celle-ci.</w:t>
      </w:r>
    </w:p>
    <w:p w14:paraId="06F75357" w14:textId="77777777" w:rsidR="00D65FBA" w:rsidRDefault="00DE1FEC" w:rsidP="005B36AF">
      <w:pPr>
        <w:pStyle w:val="Paragraphedeliste"/>
        <w:numPr>
          <w:ilvl w:val="0"/>
          <w:numId w:val="21"/>
        </w:numPr>
        <w:rPr>
          <w:rFonts w:ascii="Times New Roman" w:hAnsi="Times New Roman" w:cs="Times New Roman"/>
          <w:sz w:val="24"/>
          <w:szCs w:val="24"/>
        </w:rPr>
      </w:pPr>
      <w:r>
        <w:rPr>
          <w:rFonts w:ascii="Times New Roman" w:hAnsi="Times New Roman" w:cs="Times New Roman"/>
          <w:sz w:val="24"/>
          <w:szCs w:val="24"/>
        </w:rPr>
        <w:t>La somme des dispositifs s’ajoutant à l’abri initial</w:t>
      </w:r>
      <w:r w:rsidR="00D65FBA">
        <w:rPr>
          <w:rFonts w:ascii="Times New Roman" w:hAnsi="Times New Roman" w:cs="Times New Roman"/>
          <w:sz w:val="24"/>
          <w:szCs w:val="24"/>
        </w:rPr>
        <w:t xml:space="preserve"> imposait un permis d’urbanisme.</w:t>
      </w:r>
    </w:p>
    <w:p w14:paraId="4C8FAA4F" w14:textId="6E483329" w:rsidR="00DE1FEC" w:rsidRDefault="00D65FBA" w:rsidP="005B36AF">
      <w:pPr>
        <w:pStyle w:val="Paragraphedeliste"/>
        <w:numPr>
          <w:ilvl w:val="0"/>
          <w:numId w:val="21"/>
        </w:numPr>
        <w:rPr>
          <w:rFonts w:ascii="Times New Roman" w:hAnsi="Times New Roman" w:cs="Times New Roman"/>
          <w:sz w:val="24"/>
          <w:szCs w:val="24"/>
        </w:rPr>
      </w:pPr>
      <w:r>
        <w:rPr>
          <w:rFonts w:ascii="Times New Roman" w:hAnsi="Times New Roman" w:cs="Times New Roman"/>
          <w:sz w:val="24"/>
          <w:szCs w:val="24"/>
        </w:rPr>
        <w:t>Ledit permis a été octroyé partiellement par le Collège communal le 08/10/2024 : autorisation de l’abri et refus de la dalle en béton et des couloirs grillagés.</w:t>
      </w:r>
      <w:r w:rsidR="00DE1FEC">
        <w:rPr>
          <w:rFonts w:ascii="Times New Roman" w:hAnsi="Times New Roman" w:cs="Times New Roman"/>
          <w:sz w:val="24"/>
          <w:szCs w:val="24"/>
        </w:rPr>
        <w:t xml:space="preserve"> </w:t>
      </w:r>
    </w:p>
    <w:p w14:paraId="35B55CA0" w14:textId="51425023" w:rsidR="00D65FBA" w:rsidRDefault="00D65FBA" w:rsidP="005B36AF">
      <w:pPr>
        <w:pStyle w:val="Paragraphedeliste"/>
        <w:numPr>
          <w:ilvl w:val="0"/>
          <w:numId w:val="21"/>
        </w:numPr>
        <w:rPr>
          <w:rFonts w:ascii="Times New Roman" w:hAnsi="Times New Roman" w:cs="Times New Roman"/>
          <w:sz w:val="24"/>
          <w:szCs w:val="24"/>
        </w:rPr>
      </w:pPr>
      <w:r>
        <w:rPr>
          <w:rFonts w:ascii="Times New Roman" w:hAnsi="Times New Roman" w:cs="Times New Roman"/>
          <w:sz w:val="24"/>
          <w:szCs w:val="24"/>
        </w:rPr>
        <w:t>Le demandeur a introduit un recours à l’encontre de la décision du Collège communal en novembre 2024 avec une audition des parties devant la Chambre des recours le 10/12/2024.</w:t>
      </w:r>
    </w:p>
    <w:p w14:paraId="11B36947" w14:textId="1B651363" w:rsidR="00D65FBA" w:rsidRDefault="00D65FBA" w:rsidP="005B36AF">
      <w:pPr>
        <w:pStyle w:val="Paragraphedeliste"/>
        <w:numPr>
          <w:ilvl w:val="0"/>
          <w:numId w:val="21"/>
        </w:numPr>
        <w:rPr>
          <w:rFonts w:ascii="Times New Roman" w:hAnsi="Times New Roman" w:cs="Times New Roman"/>
          <w:sz w:val="24"/>
          <w:szCs w:val="24"/>
        </w:rPr>
      </w:pPr>
      <w:r>
        <w:rPr>
          <w:rFonts w:ascii="Times New Roman" w:hAnsi="Times New Roman" w:cs="Times New Roman"/>
          <w:sz w:val="24"/>
          <w:szCs w:val="24"/>
        </w:rPr>
        <w:t>Contre toute attente, la Chambre des recours a accueilli favorablement les arguments du demandeur et le Cabinet du Ministre compétent a suivi cet avis.</w:t>
      </w:r>
    </w:p>
    <w:p w14:paraId="58087A08" w14:textId="6B28A86F" w:rsidR="00D65FBA" w:rsidRDefault="00D65FBA" w:rsidP="005B36AF">
      <w:pPr>
        <w:pStyle w:val="Paragraphedeliste"/>
        <w:numPr>
          <w:ilvl w:val="0"/>
          <w:numId w:val="21"/>
        </w:numPr>
        <w:rPr>
          <w:rFonts w:ascii="Times New Roman" w:hAnsi="Times New Roman" w:cs="Times New Roman"/>
          <w:sz w:val="24"/>
          <w:szCs w:val="24"/>
        </w:rPr>
      </w:pPr>
      <w:r>
        <w:rPr>
          <w:rFonts w:ascii="Times New Roman" w:hAnsi="Times New Roman" w:cs="Times New Roman"/>
          <w:sz w:val="24"/>
          <w:szCs w:val="24"/>
        </w:rPr>
        <w:t>L’avis remis par les services du Fonctionnaire délégué ainsi que celui d’an avocat que nous avons consulté allant dans le sens du Collège communal, celui-ci a décidé d’introduire dans les délais requis un recours devant le Conseil d’Etat, seul moyen de rétablir l’exactitude du permis d’urbanisme du 08/10/2024.</w:t>
      </w:r>
    </w:p>
    <w:p w14:paraId="5C2C0112" w14:textId="79868143" w:rsidR="00752174" w:rsidRDefault="00752174" w:rsidP="00752174">
      <w:pPr>
        <w:rPr>
          <w:szCs w:val="24"/>
        </w:rPr>
      </w:pPr>
      <w:r w:rsidRPr="00752174">
        <w:rPr>
          <w:szCs w:val="24"/>
          <w:u w:val="single"/>
        </w:rPr>
        <w:t>Monsieur DETAILLE</w:t>
      </w:r>
      <w:r>
        <w:rPr>
          <w:szCs w:val="24"/>
        </w:rPr>
        <w:t xml:space="preserve"> déclare avoir lu dans la presse qu’il s’agissait d’un problème de souveraineté communale alors qu’en fait, d’après les explications données, il s’agit d’un problème de législation et d’autorisation.</w:t>
      </w:r>
    </w:p>
    <w:p w14:paraId="56613F65" w14:textId="77777777" w:rsidR="00752174" w:rsidRDefault="00752174" w:rsidP="00752174">
      <w:pPr>
        <w:rPr>
          <w:szCs w:val="24"/>
        </w:rPr>
      </w:pPr>
    </w:p>
    <w:p w14:paraId="3C8DFF30" w14:textId="033E4F9C" w:rsidR="00752174" w:rsidRDefault="00752174" w:rsidP="00752174">
      <w:pPr>
        <w:rPr>
          <w:szCs w:val="24"/>
        </w:rPr>
      </w:pPr>
      <w:r w:rsidRPr="00752174">
        <w:rPr>
          <w:szCs w:val="24"/>
          <w:u w:val="single"/>
        </w:rPr>
        <w:t>Monsieur REMOUCHAMPS</w:t>
      </w:r>
      <w:r>
        <w:rPr>
          <w:szCs w:val="24"/>
        </w:rPr>
        <w:t xml:space="preserve"> ajoute qu’il s’agit à la base d’une construction sans autorisation.</w:t>
      </w:r>
    </w:p>
    <w:p w14:paraId="4D2E87F5" w14:textId="77777777" w:rsidR="00752174" w:rsidRDefault="00752174" w:rsidP="00752174">
      <w:pPr>
        <w:rPr>
          <w:szCs w:val="24"/>
        </w:rPr>
      </w:pPr>
    </w:p>
    <w:p w14:paraId="025133B0" w14:textId="3817FCF6" w:rsidR="00752174" w:rsidRDefault="00752174" w:rsidP="00752174">
      <w:pPr>
        <w:rPr>
          <w:szCs w:val="24"/>
        </w:rPr>
      </w:pPr>
      <w:r w:rsidRPr="00752174">
        <w:rPr>
          <w:szCs w:val="24"/>
          <w:u w:val="single"/>
        </w:rPr>
        <w:t>Monsieur le Bourgmestre</w:t>
      </w:r>
      <w:r>
        <w:rPr>
          <w:szCs w:val="24"/>
        </w:rPr>
        <w:t xml:space="preserve"> précise que la première partie du projet ne nécessitait pas de permis mais que la suite bien.</w:t>
      </w:r>
    </w:p>
    <w:p w14:paraId="1D52466B" w14:textId="77777777" w:rsidR="00752174" w:rsidRDefault="00752174" w:rsidP="00752174">
      <w:pPr>
        <w:rPr>
          <w:szCs w:val="24"/>
        </w:rPr>
      </w:pPr>
    </w:p>
    <w:p w14:paraId="35632DE2" w14:textId="51F06F60" w:rsidR="00752174" w:rsidRDefault="00752174" w:rsidP="00752174">
      <w:pPr>
        <w:rPr>
          <w:szCs w:val="24"/>
        </w:rPr>
      </w:pPr>
      <w:r w:rsidRPr="00752174">
        <w:rPr>
          <w:szCs w:val="24"/>
          <w:u w:val="single"/>
        </w:rPr>
        <w:t>Monsieur Stacy LEJEUNE</w:t>
      </w:r>
      <w:r>
        <w:rPr>
          <w:szCs w:val="24"/>
        </w:rPr>
        <w:t xml:space="preserve"> demande si on ne pourrait envisager ce dossier sous l’angle d’une infraction urbanistique avec application d’une amende.</w:t>
      </w:r>
    </w:p>
    <w:p w14:paraId="28F9C248" w14:textId="77777777" w:rsidR="00752174" w:rsidRDefault="00752174" w:rsidP="00752174">
      <w:pPr>
        <w:rPr>
          <w:szCs w:val="24"/>
        </w:rPr>
      </w:pPr>
    </w:p>
    <w:p w14:paraId="4135097E" w14:textId="175679D3" w:rsidR="00752174" w:rsidRDefault="00752174" w:rsidP="00752174">
      <w:pPr>
        <w:rPr>
          <w:szCs w:val="24"/>
        </w:rPr>
      </w:pPr>
      <w:r w:rsidRPr="00752174">
        <w:rPr>
          <w:szCs w:val="24"/>
          <w:u w:val="single"/>
        </w:rPr>
        <w:t>Monsieur le Bourgmestre</w:t>
      </w:r>
      <w:r>
        <w:rPr>
          <w:szCs w:val="24"/>
        </w:rPr>
        <w:t xml:space="preserve"> répond négativement étant donné qu’il faut tenir compte du résultat de l’enquête publique.</w:t>
      </w:r>
    </w:p>
    <w:p w14:paraId="7E6F3BB8" w14:textId="77777777" w:rsidR="00752174" w:rsidRDefault="00752174" w:rsidP="00752174">
      <w:pPr>
        <w:rPr>
          <w:szCs w:val="24"/>
        </w:rPr>
      </w:pPr>
    </w:p>
    <w:p w14:paraId="641C93E5" w14:textId="77777777" w:rsidR="00752174" w:rsidRPr="00752174" w:rsidRDefault="00752174" w:rsidP="00752174">
      <w:pPr>
        <w:jc w:val="both"/>
        <w:rPr>
          <w:szCs w:val="24"/>
          <w:lang w:val="fr-FR"/>
        </w:rPr>
      </w:pPr>
      <w:r w:rsidRPr="00752174">
        <w:rPr>
          <w:szCs w:val="24"/>
          <w:lang w:val="fr-FR"/>
        </w:rPr>
        <w:t>Le Conseil communal, réuni en séance publique ;</w:t>
      </w:r>
    </w:p>
    <w:p w14:paraId="3762A8F6" w14:textId="77777777" w:rsidR="00752174" w:rsidRPr="00752174" w:rsidRDefault="00752174" w:rsidP="00752174">
      <w:pPr>
        <w:jc w:val="both"/>
        <w:rPr>
          <w:szCs w:val="24"/>
          <w:lang w:val="fr-FR"/>
        </w:rPr>
      </w:pPr>
    </w:p>
    <w:p w14:paraId="5EF8A701" w14:textId="77777777" w:rsidR="00752174" w:rsidRPr="00752174" w:rsidRDefault="00752174" w:rsidP="00752174">
      <w:pPr>
        <w:jc w:val="both"/>
        <w:rPr>
          <w:szCs w:val="24"/>
          <w:lang w:val="fr-FR"/>
        </w:rPr>
      </w:pPr>
      <w:r w:rsidRPr="00752174">
        <w:rPr>
          <w:szCs w:val="24"/>
          <w:lang w:val="fr-FR"/>
        </w:rPr>
        <w:t>Vu l’article L1242-1 du CDLD ;</w:t>
      </w:r>
    </w:p>
    <w:p w14:paraId="042BAFB4" w14:textId="77777777" w:rsidR="00752174" w:rsidRPr="00752174" w:rsidRDefault="00752174" w:rsidP="00752174">
      <w:pPr>
        <w:jc w:val="both"/>
        <w:rPr>
          <w:szCs w:val="24"/>
          <w:lang w:val="fr-FR"/>
        </w:rPr>
      </w:pPr>
    </w:p>
    <w:p w14:paraId="1B0033CE" w14:textId="77777777" w:rsidR="00752174" w:rsidRPr="00752174" w:rsidRDefault="00752174" w:rsidP="00752174">
      <w:pPr>
        <w:jc w:val="both"/>
        <w:rPr>
          <w:szCs w:val="24"/>
          <w:lang w:val="fr-FR"/>
        </w:rPr>
      </w:pPr>
      <w:r w:rsidRPr="00752174">
        <w:rPr>
          <w:szCs w:val="24"/>
          <w:lang w:val="fr-FR"/>
        </w:rPr>
        <w:t>Vu la délibération du Collège communal du 15/04/2025 telle que reproduite ci-après :</w:t>
      </w:r>
    </w:p>
    <w:p w14:paraId="71D02E24" w14:textId="77777777" w:rsidR="00752174" w:rsidRPr="00752174" w:rsidRDefault="00752174" w:rsidP="00752174">
      <w:pPr>
        <w:rPr>
          <w:b/>
          <w:szCs w:val="24"/>
          <w:u w:val="single"/>
          <w:lang w:val="fr-FR"/>
        </w:rPr>
      </w:pPr>
    </w:p>
    <w:p w14:paraId="5A86FFC8" w14:textId="77777777" w:rsidR="00752174" w:rsidRPr="00752174" w:rsidRDefault="00752174" w:rsidP="00752174">
      <w:pPr>
        <w:jc w:val="both"/>
        <w:rPr>
          <w:i/>
          <w:iCs/>
          <w:szCs w:val="24"/>
          <w:lang w:val="fr-FR"/>
        </w:rPr>
      </w:pPr>
      <w:r w:rsidRPr="00752174">
        <w:rPr>
          <w:i/>
          <w:iCs/>
          <w:szCs w:val="24"/>
          <w:lang w:val="fr-FR"/>
        </w:rPr>
        <w:lastRenderedPageBreak/>
        <w:t>« Le Collège communal,</w:t>
      </w:r>
    </w:p>
    <w:p w14:paraId="080F7A4B" w14:textId="77777777" w:rsidR="00752174" w:rsidRPr="00752174" w:rsidRDefault="00752174" w:rsidP="00752174">
      <w:pPr>
        <w:jc w:val="both"/>
        <w:rPr>
          <w:i/>
          <w:iCs/>
          <w:szCs w:val="24"/>
          <w:lang w:val="fr-FR"/>
        </w:rPr>
      </w:pPr>
    </w:p>
    <w:p w14:paraId="54D35288" w14:textId="77777777" w:rsidR="00752174" w:rsidRPr="00752174" w:rsidRDefault="00752174" w:rsidP="00752174">
      <w:pPr>
        <w:jc w:val="both"/>
        <w:rPr>
          <w:i/>
          <w:iCs/>
          <w:szCs w:val="24"/>
          <w:lang w:val="fr-FR"/>
        </w:rPr>
      </w:pPr>
      <w:r w:rsidRPr="00752174">
        <w:rPr>
          <w:i/>
          <w:iCs/>
          <w:szCs w:val="24"/>
          <w:lang w:val="fr-FR"/>
        </w:rPr>
        <w:t>Vu l’article L1242-1 du CDLD ;</w:t>
      </w:r>
    </w:p>
    <w:p w14:paraId="4A120997" w14:textId="77777777" w:rsidR="00752174" w:rsidRPr="00752174" w:rsidRDefault="00752174" w:rsidP="00752174">
      <w:pPr>
        <w:spacing w:line="276" w:lineRule="exact"/>
        <w:rPr>
          <w:i/>
          <w:iCs/>
        </w:rPr>
      </w:pPr>
    </w:p>
    <w:p w14:paraId="3106CC0F" w14:textId="77777777" w:rsidR="00752174" w:rsidRPr="00752174" w:rsidRDefault="00752174" w:rsidP="00752174">
      <w:pPr>
        <w:spacing w:line="276" w:lineRule="exact"/>
        <w:rPr>
          <w:i/>
          <w:iCs/>
        </w:rPr>
      </w:pPr>
      <w:r w:rsidRPr="00752174">
        <w:rPr>
          <w:i/>
          <w:iCs/>
        </w:rPr>
        <w:t>Vu le permis d’urbanisme PURB 24067 délivré par le Collège communal en date du 08/10/2024 à Monsieur JONKERS concernant la construction d’un abri pour animaux rue Basse Marquet, 69 à 4470 SAINT-GEORGES S/M ;</w:t>
      </w:r>
    </w:p>
    <w:p w14:paraId="6CCF2BFF" w14:textId="77777777" w:rsidR="00752174" w:rsidRPr="00752174" w:rsidRDefault="00752174" w:rsidP="00752174">
      <w:pPr>
        <w:spacing w:line="276" w:lineRule="exact"/>
        <w:rPr>
          <w:i/>
          <w:iCs/>
        </w:rPr>
      </w:pPr>
    </w:p>
    <w:p w14:paraId="62D7B997" w14:textId="77777777" w:rsidR="00752174" w:rsidRPr="00752174" w:rsidRDefault="00752174" w:rsidP="00752174">
      <w:pPr>
        <w:spacing w:line="276" w:lineRule="exact"/>
        <w:rPr>
          <w:i/>
          <w:iCs/>
        </w:rPr>
      </w:pPr>
      <w:r w:rsidRPr="00752174">
        <w:rPr>
          <w:i/>
          <w:iCs/>
        </w:rPr>
        <w:t>Attendu que la décision susvisée du Collège communal, sur recours du demandeur auprès du Gouvernement wallon, a été annulée par arrêté ministériel du 10/02/2025 ;</w:t>
      </w:r>
    </w:p>
    <w:p w14:paraId="08F7BBB0" w14:textId="77777777" w:rsidR="00752174" w:rsidRPr="00752174" w:rsidRDefault="00752174" w:rsidP="00752174">
      <w:pPr>
        <w:spacing w:line="276" w:lineRule="exact"/>
        <w:rPr>
          <w:i/>
          <w:iCs/>
        </w:rPr>
      </w:pPr>
    </w:p>
    <w:p w14:paraId="22E7FCA5" w14:textId="77777777" w:rsidR="00752174" w:rsidRPr="00752174" w:rsidRDefault="00752174" w:rsidP="00752174">
      <w:pPr>
        <w:spacing w:line="276" w:lineRule="exact"/>
        <w:rPr>
          <w:i/>
          <w:iCs/>
        </w:rPr>
      </w:pPr>
      <w:r w:rsidRPr="00752174">
        <w:rPr>
          <w:i/>
          <w:iCs/>
        </w:rPr>
        <w:t>Attendu que le Collège communal a décidé, en séance du 25/03/2025, de solliciter l’avis de Maître WIMMER, avocat, quant à ce dossier ;</w:t>
      </w:r>
    </w:p>
    <w:p w14:paraId="38D41823" w14:textId="77777777" w:rsidR="00752174" w:rsidRPr="00752174" w:rsidRDefault="00752174" w:rsidP="00752174">
      <w:pPr>
        <w:spacing w:line="276" w:lineRule="exact"/>
        <w:rPr>
          <w:i/>
          <w:iCs/>
        </w:rPr>
      </w:pPr>
    </w:p>
    <w:p w14:paraId="3BAEDA85" w14:textId="77777777" w:rsidR="00752174" w:rsidRPr="00752174" w:rsidRDefault="00752174" w:rsidP="00752174">
      <w:pPr>
        <w:spacing w:line="276" w:lineRule="exact"/>
        <w:rPr>
          <w:i/>
          <w:iCs/>
        </w:rPr>
      </w:pPr>
      <w:r w:rsidRPr="00752174">
        <w:rPr>
          <w:i/>
          <w:iCs/>
        </w:rPr>
        <w:t>Attendu que Maître WIMMER, par courrier du 27/03/2025, a soumis au Chef de la Cellule des recours une demande de retrait de l’arrêté ministériel pour irrégularité manifeste ;</w:t>
      </w:r>
    </w:p>
    <w:p w14:paraId="3E01F80F" w14:textId="77777777" w:rsidR="00752174" w:rsidRPr="00752174" w:rsidRDefault="00752174" w:rsidP="00752174">
      <w:pPr>
        <w:spacing w:line="276" w:lineRule="exact"/>
        <w:rPr>
          <w:i/>
          <w:iCs/>
        </w:rPr>
      </w:pPr>
    </w:p>
    <w:p w14:paraId="6C9625D2" w14:textId="77777777" w:rsidR="00752174" w:rsidRPr="00752174" w:rsidRDefault="00752174" w:rsidP="00752174">
      <w:pPr>
        <w:spacing w:line="276" w:lineRule="exact"/>
        <w:rPr>
          <w:i/>
          <w:iCs/>
        </w:rPr>
      </w:pPr>
      <w:r w:rsidRPr="00752174">
        <w:rPr>
          <w:i/>
          <w:iCs/>
        </w:rPr>
        <w:t>Attendu que par courriel du 07/04/2025, le Chef de la Cellule des recours a signalé qu’un retrait de l’acte ministériel ne pourrait éventuellement s’envisager que sur base d’un rapport de l’Auditeur du Conseil d’Etat ;</w:t>
      </w:r>
    </w:p>
    <w:p w14:paraId="5735E957" w14:textId="77777777" w:rsidR="00752174" w:rsidRPr="00752174" w:rsidRDefault="00752174" w:rsidP="00752174">
      <w:pPr>
        <w:spacing w:line="276" w:lineRule="exact"/>
        <w:rPr>
          <w:i/>
          <w:iCs/>
        </w:rPr>
      </w:pPr>
    </w:p>
    <w:p w14:paraId="4A4598C7" w14:textId="77777777" w:rsidR="00752174" w:rsidRPr="00752174" w:rsidRDefault="00752174" w:rsidP="00752174">
      <w:pPr>
        <w:spacing w:line="276" w:lineRule="exact"/>
        <w:rPr>
          <w:i/>
          <w:iCs/>
        </w:rPr>
      </w:pPr>
      <w:r w:rsidRPr="00752174">
        <w:rPr>
          <w:i/>
          <w:iCs/>
        </w:rPr>
        <w:t>Considérant que le délai pour déposer un recours en annulation devant le Conseil d’Etat est de 60 jours à dater de la notification de l’arrêté ministériel litigieux ;</w:t>
      </w:r>
    </w:p>
    <w:p w14:paraId="6B02F2E4" w14:textId="77777777" w:rsidR="00752174" w:rsidRPr="00752174" w:rsidRDefault="00752174" w:rsidP="00752174">
      <w:pPr>
        <w:spacing w:line="276" w:lineRule="exact"/>
        <w:rPr>
          <w:i/>
          <w:iCs/>
        </w:rPr>
      </w:pPr>
    </w:p>
    <w:p w14:paraId="6B2D048B" w14:textId="77777777" w:rsidR="00752174" w:rsidRPr="00752174" w:rsidRDefault="00752174" w:rsidP="00752174">
      <w:pPr>
        <w:spacing w:line="276" w:lineRule="exact"/>
        <w:rPr>
          <w:i/>
          <w:iCs/>
        </w:rPr>
      </w:pPr>
      <w:r w:rsidRPr="00752174">
        <w:rPr>
          <w:i/>
          <w:iCs/>
        </w:rPr>
        <w:t>Considérant que l’arrêté ministériel dont question a été notifié par un courrier réceptionné par l’administration communale le 25/02/2025, qu’en conséquence, le recours devant le Conseil d’Etat doit être déposé au plus le 25/04/2025 ;</w:t>
      </w:r>
    </w:p>
    <w:p w14:paraId="3914421B" w14:textId="77777777" w:rsidR="00752174" w:rsidRPr="00752174" w:rsidRDefault="00752174" w:rsidP="00752174">
      <w:pPr>
        <w:spacing w:line="276" w:lineRule="exact"/>
        <w:rPr>
          <w:i/>
          <w:iCs/>
        </w:rPr>
      </w:pPr>
    </w:p>
    <w:p w14:paraId="5938D827" w14:textId="77777777" w:rsidR="00752174" w:rsidRPr="00752174" w:rsidRDefault="00752174" w:rsidP="00752174">
      <w:pPr>
        <w:spacing w:line="276" w:lineRule="exact"/>
        <w:rPr>
          <w:i/>
          <w:iCs/>
        </w:rPr>
      </w:pPr>
      <w:r w:rsidRPr="00752174">
        <w:rPr>
          <w:i/>
          <w:iCs/>
        </w:rPr>
        <w:t>Considérant la volonté du Collège communal d’introduire un recours en annulation devant le Conseil d’Etat ;</w:t>
      </w:r>
    </w:p>
    <w:p w14:paraId="74C941E8" w14:textId="77777777" w:rsidR="00752174" w:rsidRPr="00752174" w:rsidRDefault="00752174" w:rsidP="00752174">
      <w:pPr>
        <w:spacing w:line="276" w:lineRule="exact"/>
        <w:rPr>
          <w:i/>
          <w:iCs/>
        </w:rPr>
      </w:pPr>
    </w:p>
    <w:p w14:paraId="67F25724" w14:textId="77777777" w:rsidR="00752174" w:rsidRPr="00752174" w:rsidRDefault="00752174" w:rsidP="00752174">
      <w:pPr>
        <w:spacing w:line="276" w:lineRule="exact"/>
        <w:rPr>
          <w:i/>
          <w:iCs/>
        </w:rPr>
      </w:pPr>
      <w:r w:rsidRPr="00752174">
        <w:rPr>
          <w:i/>
          <w:iCs/>
        </w:rPr>
        <w:t>Considérant que la Commune intervient comme demanderesse et dès lors que cette action ne peut être intentée par le Collège communal qu’après autorisation du Conseil communal ;</w:t>
      </w:r>
    </w:p>
    <w:p w14:paraId="5705F5A4" w14:textId="77777777" w:rsidR="00752174" w:rsidRPr="00752174" w:rsidRDefault="00752174" w:rsidP="00752174">
      <w:pPr>
        <w:spacing w:line="276" w:lineRule="exact"/>
        <w:rPr>
          <w:i/>
          <w:iCs/>
        </w:rPr>
      </w:pPr>
    </w:p>
    <w:p w14:paraId="1AAD6E32" w14:textId="77777777" w:rsidR="00752174" w:rsidRPr="00752174" w:rsidRDefault="00752174" w:rsidP="00752174">
      <w:pPr>
        <w:spacing w:line="276" w:lineRule="exact"/>
        <w:rPr>
          <w:i/>
          <w:iCs/>
        </w:rPr>
      </w:pPr>
      <w:r w:rsidRPr="00752174">
        <w:rPr>
          <w:i/>
          <w:iCs/>
        </w:rPr>
        <w:t>Considérant toutefois que la date butoir à respecter pour l’introduction du recours ne permet pas d’attendre la décision du prochain Conseil communal fixé au 24/04/2025 à 20h00, veille de la date limite ;</w:t>
      </w:r>
    </w:p>
    <w:p w14:paraId="0A6930EF" w14:textId="77777777" w:rsidR="00752174" w:rsidRPr="00752174" w:rsidRDefault="00752174" w:rsidP="00752174">
      <w:pPr>
        <w:spacing w:line="276" w:lineRule="exact"/>
        <w:rPr>
          <w:i/>
          <w:iCs/>
        </w:rPr>
      </w:pPr>
    </w:p>
    <w:p w14:paraId="00870038" w14:textId="77777777" w:rsidR="00752174" w:rsidRPr="00752174" w:rsidRDefault="00752174" w:rsidP="00752174">
      <w:pPr>
        <w:spacing w:line="276" w:lineRule="exact"/>
        <w:rPr>
          <w:i/>
          <w:iCs/>
        </w:rPr>
      </w:pPr>
      <w:r w:rsidRPr="00752174">
        <w:rPr>
          <w:i/>
          <w:iCs/>
        </w:rPr>
        <w:t>Considérant qu’il convient dès lors de décider d’introduire un recours en annulation devant le Conseil d’Etat et de désigner Maître WIMMER, avocat pour représenter la Commune ;</w:t>
      </w:r>
    </w:p>
    <w:p w14:paraId="56200B15" w14:textId="77777777" w:rsidR="00752174" w:rsidRPr="00752174" w:rsidRDefault="00752174" w:rsidP="00752174">
      <w:pPr>
        <w:spacing w:line="276" w:lineRule="exact"/>
        <w:rPr>
          <w:i/>
          <w:iCs/>
        </w:rPr>
      </w:pPr>
    </w:p>
    <w:p w14:paraId="2655FAF3" w14:textId="77777777" w:rsidR="00752174" w:rsidRPr="00752174" w:rsidRDefault="00752174" w:rsidP="00752174">
      <w:pPr>
        <w:spacing w:line="276" w:lineRule="exact"/>
        <w:rPr>
          <w:i/>
          <w:iCs/>
        </w:rPr>
      </w:pPr>
      <w:r w:rsidRPr="00752174">
        <w:rPr>
          <w:i/>
          <w:iCs/>
        </w:rPr>
        <w:t>Considérant que la présente délibération sera soumise à la ratification du Conseil communal en sa séance du 24/04/2025 ;</w:t>
      </w:r>
    </w:p>
    <w:p w14:paraId="4B8904CF" w14:textId="77777777" w:rsidR="00752174" w:rsidRPr="00752174" w:rsidRDefault="00752174" w:rsidP="00752174">
      <w:pPr>
        <w:spacing w:line="276" w:lineRule="exact"/>
        <w:rPr>
          <w:i/>
          <w:iCs/>
        </w:rPr>
      </w:pPr>
    </w:p>
    <w:p w14:paraId="628A4C71" w14:textId="77777777" w:rsidR="00752174" w:rsidRPr="00752174" w:rsidRDefault="00752174" w:rsidP="00752174">
      <w:pPr>
        <w:spacing w:line="276" w:lineRule="exact"/>
        <w:rPr>
          <w:i/>
          <w:iCs/>
        </w:rPr>
      </w:pPr>
      <w:r w:rsidRPr="00752174">
        <w:rPr>
          <w:i/>
          <w:iCs/>
        </w:rPr>
        <w:t>Par 5 voix pour et 1 abstention :</w:t>
      </w:r>
    </w:p>
    <w:p w14:paraId="6EA383AF" w14:textId="77777777" w:rsidR="00752174" w:rsidRPr="00752174" w:rsidRDefault="00752174" w:rsidP="00752174">
      <w:pPr>
        <w:spacing w:line="276" w:lineRule="exact"/>
        <w:rPr>
          <w:i/>
          <w:iCs/>
        </w:rPr>
      </w:pPr>
    </w:p>
    <w:p w14:paraId="11FFBB5A" w14:textId="77777777" w:rsidR="00752174" w:rsidRPr="00752174" w:rsidRDefault="00752174" w:rsidP="00752174">
      <w:pPr>
        <w:spacing w:line="276" w:lineRule="exact"/>
        <w:rPr>
          <w:i/>
          <w:iCs/>
          <w:szCs w:val="24"/>
          <w:lang w:val="fr-FR"/>
        </w:rPr>
      </w:pPr>
      <w:r w:rsidRPr="00752174">
        <w:rPr>
          <w:i/>
          <w:iCs/>
          <w:szCs w:val="24"/>
          <w:u w:val="single"/>
          <w:lang w:val="fr-FR"/>
        </w:rPr>
        <w:t>DECIDE</w:t>
      </w:r>
      <w:r w:rsidRPr="00752174">
        <w:rPr>
          <w:i/>
          <w:iCs/>
          <w:szCs w:val="24"/>
          <w:lang w:val="fr-FR"/>
        </w:rPr>
        <w:t> :</w:t>
      </w:r>
    </w:p>
    <w:p w14:paraId="1AC31908" w14:textId="77777777" w:rsidR="00752174" w:rsidRPr="00752174" w:rsidRDefault="00752174" w:rsidP="005B36AF">
      <w:pPr>
        <w:numPr>
          <w:ilvl w:val="0"/>
          <w:numId w:val="22"/>
        </w:numPr>
        <w:spacing w:line="276" w:lineRule="exact"/>
        <w:rPr>
          <w:i/>
          <w:iCs/>
        </w:rPr>
      </w:pPr>
      <w:r w:rsidRPr="00752174">
        <w:rPr>
          <w:i/>
          <w:iCs/>
          <w:szCs w:val="24"/>
          <w:lang w:val="fr-FR"/>
        </w:rPr>
        <w:t xml:space="preserve"> D’introduire un </w:t>
      </w:r>
      <w:r w:rsidRPr="00752174">
        <w:rPr>
          <w:b/>
          <w:bCs/>
          <w:i/>
          <w:iCs/>
          <w:szCs w:val="24"/>
          <w:lang w:val="fr-FR"/>
        </w:rPr>
        <w:t>recours en annulation devant le Conseil d’Etat</w:t>
      </w:r>
      <w:r w:rsidRPr="00752174">
        <w:rPr>
          <w:i/>
          <w:iCs/>
          <w:szCs w:val="24"/>
          <w:lang w:val="fr-FR"/>
        </w:rPr>
        <w:t xml:space="preserve"> à l’encontre de l’arrêté ministériel du 10/02/2025 portant sur l’annulation de la décision du Collège communal du 08/10/2024 relative au permis d’urbanisme PURB 24067 pour </w:t>
      </w:r>
      <w:r w:rsidRPr="00752174">
        <w:rPr>
          <w:i/>
          <w:iCs/>
        </w:rPr>
        <w:t xml:space="preserve">la </w:t>
      </w:r>
      <w:r w:rsidRPr="00752174">
        <w:rPr>
          <w:i/>
          <w:iCs/>
        </w:rPr>
        <w:lastRenderedPageBreak/>
        <w:t>construction d’un abri pour animaux rue Basse Marquet, 69 à 4470 SAINT-GEORGES S/M.</w:t>
      </w:r>
    </w:p>
    <w:p w14:paraId="49A3F743" w14:textId="77777777" w:rsidR="00752174" w:rsidRPr="00752174" w:rsidRDefault="00752174" w:rsidP="005B36AF">
      <w:pPr>
        <w:numPr>
          <w:ilvl w:val="0"/>
          <w:numId w:val="22"/>
        </w:numPr>
        <w:contextualSpacing/>
        <w:jc w:val="both"/>
        <w:rPr>
          <w:i/>
          <w:iCs/>
          <w:szCs w:val="24"/>
          <w:u w:val="single"/>
          <w:lang w:val="fr-FR"/>
        </w:rPr>
      </w:pPr>
      <w:r w:rsidRPr="00752174">
        <w:rPr>
          <w:i/>
          <w:iCs/>
          <w:szCs w:val="24"/>
          <w:lang w:val="fr-FR"/>
        </w:rPr>
        <w:t xml:space="preserve">De désigner le Cabinet d’avocats </w:t>
      </w:r>
      <w:r w:rsidRPr="00752174">
        <w:rPr>
          <w:b/>
          <w:bCs/>
          <w:i/>
          <w:iCs/>
          <w:szCs w:val="24"/>
          <w:lang w:val="fr-FR"/>
        </w:rPr>
        <w:t>FLHM</w:t>
      </w:r>
      <w:r w:rsidRPr="00752174">
        <w:rPr>
          <w:i/>
          <w:iCs/>
          <w:szCs w:val="24"/>
          <w:lang w:val="fr-FR"/>
        </w:rPr>
        <w:t xml:space="preserve">, en la personne de </w:t>
      </w:r>
      <w:r w:rsidRPr="00752174">
        <w:rPr>
          <w:b/>
          <w:bCs/>
          <w:i/>
          <w:iCs/>
          <w:szCs w:val="24"/>
          <w:lang w:val="fr-FR"/>
        </w:rPr>
        <w:t>Maître Thierry WIMMER</w:t>
      </w:r>
      <w:r w:rsidRPr="00752174">
        <w:rPr>
          <w:i/>
          <w:iCs/>
          <w:szCs w:val="24"/>
          <w:lang w:val="fr-FR"/>
        </w:rPr>
        <w:t>, avocat à 4840 WELKENRAEDT, rue Mitoyenne, 9, pour représenter la Commune de SAINT-GEORGES S/M dans le cadre de ce recours.</w:t>
      </w:r>
    </w:p>
    <w:p w14:paraId="32519763" w14:textId="77777777" w:rsidR="00752174" w:rsidRPr="00752174" w:rsidRDefault="00752174" w:rsidP="00752174">
      <w:pPr>
        <w:jc w:val="both"/>
        <w:rPr>
          <w:i/>
          <w:iCs/>
          <w:szCs w:val="24"/>
          <w:u w:val="single"/>
          <w:lang w:val="fr-FR"/>
        </w:rPr>
      </w:pPr>
    </w:p>
    <w:p w14:paraId="7F2986D4" w14:textId="77777777" w:rsidR="00752174" w:rsidRPr="00752174" w:rsidRDefault="00752174" w:rsidP="00752174">
      <w:pPr>
        <w:jc w:val="both"/>
        <w:rPr>
          <w:i/>
          <w:iCs/>
          <w:szCs w:val="24"/>
          <w:lang w:val="fr-FR"/>
        </w:rPr>
      </w:pPr>
      <w:r w:rsidRPr="00752174">
        <w:rPr>
          <w:i/>
          <w:iCs/>
          <w:szCs w:val="24"/>
          <w:lang w:val="fr-FR"/>
        </w:rPr>
        <w:t>La présente décision sera soumise à la ratification du Conseil communal en sa séance du 24/04/2025. » ;</w:t>
      </w:r>
    </w:p>
    <w:p w14:paraId="7726795C" w14:textId="77777777" w:rsidR="00752174" w:rsidRPr="00752174" w:rsidRDefault="00752174" w:rsidP="00752174">
      <w:pPr>
        <w:jc w:val="both"/>
        <w:rPr>
          <w:i/>
          <w:iCs/>
          <w:szCs w:val="24"/>
          <w:lang w:val="fr-FR"/>
        </w:rPr>
      </w:pPr>
    </w:p>
    <w:p w14:paraId="1A0AB27D" w14:textId="77777777" w:rsidR="00752174" w:rsidRPr="00752174" w:rsidRDefault="00752174" w:rsidP="00752174">
      <w:pPr>
        <w:jc w:val="both"/>
        <w:rPr>
          <w:szCs w:val="24"/>
          <w:lang w:val="fr-FR"/>
        </w:rPr>
      </w:pPr>
      <w:r w:rsidRPr="00752174">
        <w:rPr>
          <w:szCs w:val="24"/>
          <w:lang w:val="fr-FR"/>
        </w:rPr>
        <w:t>Considérant que les arguments invoqués dans la motivation de la délibération du Collège communal sont pertinents ;</w:t>
      </w:r>
    </w:p>
    <w:p w14:paraId="276E26D3" w14:textId="77777777" w:rsidR="00752174" w:rsidRPr="00752174" w:rsidRDefault="00752174" w:rsidP="00752174">
      <w:pPr>
        <w:jc w:val="both"/>
        <w:rPr>
          <w:szCs w:val="24"/>
          <w:lang w:val="fr-FR"/>
        </w:rPr>
      </w:pPr>
    </w:p>
    <w:p w14:paraId="47D43615" w14:textId="77777777" w:rsidR="00752174" w:rsidRPr="00752174" w:rsidRDefault="00752174" w:rsidP="00752174">
      <w:pPr>
        <w:jc w:val="both"/>
        <w:rPr>
          <w:szCs w:val="24"/>
          <w:lang w:val="fr-FR"/>
        </w:rPr>
      </w:pPr>
      <w:r w:rsidRPr="00752174">
        <w:rPr>
          <w:szCs w:val="24"/>
          <w:lang w:val="fr-FR"/>
        </w:rPr>
        <w:t>Par 17 voix pour et 1 abstention de Madame Dilek KELLECI (groupe ENSEMBLE) :</w:t>
      </w:r>
    </w:p>
    <w:p w14:paraId="332B9DC5" w14:textId="77777777" w:rsidR="00752174" w:rsidRPr="00752174" w:rsidRDefault="00752174" w:rsidP="00752174">
      <w:pPr>
        <w:jc w:val="both"/>
        <w:rPr>
          <w:szCs w:val="24"/>
          <w:lang w:val="fr-FR"/>
        </w:rPr>
      </w:pPr>
    </w:p>
    <w:p w14:paraId="2B5055C0" w14:textId="77777777" w:rsidR="00752174" w:rsidRPr="00752174" w:rsidRDefault="00752174" w:rsidP="00752174">
      <w:pPr>
        <w:jc w:val="both"/>
        <w:rPr>
          <w:szCs w:val="24"/>
          <w:lang w:val="fr-FR"/>
        </w:rPr>
      </w:pPr>
      <w:r w:rsidRPr="00752174">
        <w:rPr>
          <w:b/>
          <w:bCs/>
          <w:szCs w:val="24"/>
          <w:lang w:val="fr-FR"/>
        </w:rPr>
        <w:t>RATIFIE</w:t>
      </w:r>
      <w:r w:rsidRPr="00752174">
        <w:rPr>
          <w:szCs w:val="24"/>
          <w:lang w:val="fr-FR"/>
        </w:rPr>
        <w:t xml:space="preserve"> la délibération du Collège communal du 15/04/2025 susvisée.</w:t>
      </w:r>
    </w:p>
    <w:p w14:paraId="6696A2B5" w14:textId="77777777" w:rsidR="00752174" w:rsidRDefault="00752174" w:rsidP="00752174">
      <w:pPr>
        <w:rPr>
          <w:szCs w:val="24"/>
        </w:rPr>
      </w:pPr>
    </w:p>
    <w:p w14:paraId="34458964" w14:textId="60A1512A" w:rsidR="00752174" w:rsidRDefault="00752174" w:rsidP="00752174">
      <w:pPr>
        <w:rPr>
          <w:szCs w:val="24"/>
        </w:rPr>
      </w:pPr>
      <w:r w:rsidRPr="00752174">
        <w:rPr>
          <w:szCs w:val="24"/>
          <w:u w:val="single"/>
        </w:rPr>
        <w:t>Madame HAIDON</w:t>
      </w:r>
      <w:r>
        <w:rPr>
          <w:szCs w:val="24"/>
        </w:rPr>
        <w:t xml:space="preserve"> demande si on peut connaître le motif de l’abstention de Madame KELLECI.</w:t>
      </w:r>
    </w:p>
    <w:p w14:paraId="2F183955" w14:textId="77777777" w:rsidR="00752174" w:rsidRDefault="00752174" w:rsidP="00752174">
      <w:pPr>
        <w:rPr>
          <w:szCs w:val="24"/>
        </w:rPr>
      </w:pPr>
    </w:p>
    <w:p w14:paraId="21B51052" w14:textId="23AE9896" w:rsidR="00752174" w:rsidRDefault="00752174" w:rsidP="00752174">
      <w:pPr>
        <w:rPr>
          <w:szCs w:val="24"/>
        </w:rPr>
      </w:pPr>
      <w:r w:rsidRPr="00752174">
        <w:rPr>
          <w:szCs w:val="24"/>
          <w:u w:val="single"/>
        </w:rPr>
        <w:t>Madame KELLECI</w:t>
      </w:r>
      <w:r>
        <w:rPr>
          <w:szCs w:val="24"/>
        </w:rPr>
        <w:t xml:space="preserve"> ne souhaite pas le donner.</w:t>
      </w:r>
    </w:p>
    <w:p w14:paraId="02424947" w14:textId="77777777" w:rsidR="00752174" w:rsidRDefault="00752174" w:rsidP="00752174">
      <w:pPr>
        <w:rPr>
          <w:szCs w:val="24"/>
        </w:rPr>
      </w:pPr>
    </w:p>
    <w:p w14:paraId="16F04ECB" w14:textId="77777777" w:rsidR="00752174" w:rsidRDefault="00752174" w:rsidP="00752174">
      <w:pPr>
        <w:rPr>
          <w:szCs w:val="24"/>
        </w:rPr>
      </w:pPr>
    </w:p>
    <w:p w14:paraId="63A1C0D4" w14:textId="77777777" w:rsidR="00752174" w:rsidRDefault="00505569" w:rsidP="005B36AF">
      <w:pPr>
        <w:numPr>
          <w:ilvl w:val="0"/>
          <w:numId w:val="14"/>
        </w:numPr>
        <w:suppressAutoHyphens w:val="0"/>
        <w:rPr>
          <w:b/>
          <w:bCs/>
        </w:rPr>
      </w:pPr>
      <w:r w:rsidRPr="00497249">
        <w:rPr>
          <w:b/>
          <w:bCs/>
          <w:u w:val="single"/>
        </w:rPr>
        <w:t>CCATM</w:t>
      </w:r>
      <w:r w:rsidRPr="00D03C97">
        <w:rPr>
          <w:b/>
          <w:bCs/>
        </w:rPr>
        <w:t> :</w:t>
      </w:r>
    </w:p>
    <w:p w14:paraId="2C07EFB2" w14:textId="77F0956F" w:rsidR="00505569" w:rsidRPr="00D03C97" w:rsidRDefault="00505569" w:rsidP="00752174">
      <w:pPr>
        <w:suppressAutoHyphens w:val="0"/>
        <w:ind w:left="360"/>
        <w:rPr>
          <w:b/>
          <w:bCs/>
        </w:rPr>
      </w:pPr>
      <w:r w:rsidRPr="00D03C97">
        <w:rPr>
          <w:b/>
          <w:bCs/>
        </w:rPr>
        <w:t xml:space="preserve"> a) </w:t>
      </w:r>
      <w:r w:rsidRPr="00497249">
        <w:rPr>
          <w:b/>
          <w:bCs/>
          <w:u w:val="single"/>
        </w:rPr>
        <w:t>Désignation d’un(e) Président(e). Présentation. Election</w:t>
      </w:r>
      <w:r w:rsidRPr="00D03C97">
        <w:rPr>
          <w:b/>
          <w:bCs/>
        </w:rPr>
        <w:t>.</w:t>
      </w:r>
    </w:p>
    <w:p w14:paraId="47833B9B" w14:textId="3387A027" w:rsidR="00505569" w:rsidRPr="00D03C97" w:rsidRDefault="00505569" w:rsidP="00505569">
      <w:pPr>
        <w:ind w:left="360"/>
        <w:rPr>
          <w:b/>
          <w:bCs/>
        </w:rPr>
      </w:pPr>
      <w:r w:rsidRPr="00D03C97">
        <w:rPr>
          <w:b/>
          <w:bCs/>
        </w:rPr>
        <w:t xml:space="preserve"> b) </w:t>
      </w:r>
      <w:r w:rsidRPr="00497249">
        <w:rPr>
          <w:b/>
          <w:bCs/>
          <w:u w:val="single"/>
        </w:rPr>
        <w:t>Désignation des membres composant le ¼ communal. Présentation.</w:t>
      </w:r>
    </w:p>
    <w:p w14:paraId="10928F24" w14:textId="15130B67" w:rsidR="00505569" w:rsidRPr="00497249" w:rsidRDefault="00505569" w:rsidP="00505569">
      <w:pPr>
        <w:ind w:left="360"/>
        <w:rPr>
          <w:b/>
          <w:bCs/>
          <w:u w:val="single"/>
        </w:rPr>
      </w:pPr>
      <w:r w:rsidRPr="00D03C97">
        <w:rPr>
          <w:b/>
          <w:bCs/>
        </w:rPr>
        <w:t xml:space="preserve">      </w:t>
      </w:r>
      <w:r w:rsidRPr="00497249">
        <w:rPr>
          <w:b/>
          <w:bCs/>
          <w:u w:val="single"/>
        </w:rPr>
        <w:t>Election.</w:t>
      </w:r>
    </w:p>
    <w:p w14:paraId="618A05C8" w14:textId="038EE8B7" w:rsidR="00505569" w:rsidRPr="00D03C97" w:rsidRDefault="00497249" w:rsidP="00505569">
      <w:pPr>
        <w:ind w:left="360"/>
        <w:rPr>
          <w:b/>
          <w:bCs/>
        </w:rPr>
      </w:pPr>
      <w:r>
        <w:rPr>
          <w:b/>
          <w:bCs/>
        </w:rPr>
        <w:t xml:space="preserve"> </w:t>
      </w:r>
      <w:r w:rsidR="00505569" w:rsidRPr="00D03C97">
        <w:rPr>
          <w:b/>
          <w:bCs/>
        </w:rPr>
        <w:t xml:space="preserve">c) </w:t>
      </w:r>
      <w:r w:rsidR="00505569" w:rsidRPr="00497249">
        <w:rPr>
          <w:b/>
          <w:bCs/>
          <w:u w:val="single"/>
        </w:rPr>
        <w:t>Désignation des autres membres. Présentation. Election</w:t>
      </w:r>
      <w:r w:rsidR="00505569" w:rsidRPr="00D03C97">
        <w:rPr>
          <w:b/>
          <w:bCs/>
        </w:rPr>
        <w:t>.</w:t>
      </w:r>
    </w:p>
    <w:p w14:paraId="070CC238" w14:textId="77777777" w:rsidR="00505569" w:rsidRDefault="00505569" w:rsidP="00505569">
      <w:pPr>
        <w:rPr>
          <w:b/>
          <w:bCs/>
          <w:u w:val="single"/>
        </w:rPr>
      </w:pPr>
    </w:p>
    <w:p w14:paraId="512E7B6F" w14:textId="362EDF21" w:rsidR="00497249" w:rsidRDefault="00497249" w:rsidP="00505569">
      <w:r>
        <w:rPr>
          <w:u w:val="single"/>
        </w:rPr>
        <w:t>Monsieur le Bourgmestre</w:t>
      </w:r>
      <w:r>
        <w:t xml:space="preserve"> signale qu’un appel à candidatures a été lancé par le Service Cadre de vie. Il indique que la première chose est d’élire le Président.</w:t>
      </w:r>
    </w:p>
    <w:p w14:paraId="18DF8797" w14:textId="77777777" w:rsidR="00497249" w:rsidRDefault="00497249" w:rsidP="00505569"/>
    <w:p w14:paraId="019BADFA" w14:textId="0FB499EA" w:rsidR="00497249" w:rsidRPr="00CC2ED2" w:rsidRDefault="00497249" w:rsidP="00497249">
      <w:pPr>
        <w:rPr>
          <w:rFonts w:ascii="Arial" w:hAnsi="Arial" w:cs="Arial"/>
        </w:rPr>
      </w:pPr>
      <w:r w:rsidRPr="00497249">
        <w:rPr>
          <w:u w:val="single"/>
        </w:rPr>
        <w:t>Madame HAIDON</w:t>
      </w:r>
      <w:r>
        <w:t xml:space="preserve"> voudrait qu’on lui rappelle la procédure pour l’élection d’un Président car, si elle a</w:t>
      </w:r>
      <w:r w:rsidRPr="00CC2ED2">
        <w:rPr>
          <w:rFonts w:ascii="Arial" w:hAnsi="Arial" w:cs="Arial"/>
        </w:rPr>
        <w:t xml:space="preserve"> </w:t>
      </w:r>
      <w:r w:rsidRPr="00497249">
        <w:rPr>
          <w:szCs w:val="24"/>
        </w:rPr>
        <w:t>bien vu l'annonce à la population</w:t>
      </w:r>
      <w:r>
        <w:rPr>
          <w:szCs w:val="24"/>
        </w:rPr>
        <w:t>, il n’y a pas eu</w:t>
      </w:r>
      <w:r w:rsidRPr="00497249">
        <w:rPr>
          <w:szCs w:val="24"/>
        </w:rPr>
        <w:t xml:space="preserve"> un appel à candidature pour la présidence. </w:t>
      </w:r>
      <w:r>
        <w:rPr>
          <w:szCs w:val="24"/>
        </w:rPr>
        <w:t>Elle se demande comment on présente un candidat alors qu’il n’y pas eu de sollicitation.</w:t>
      </w:r>
    </w:p>
    <w:p w14:paraId="09E0F522" w14:textId="77777777" w:rsidR="00497249" w:rsidRDefault="00497249" w:rsidP="00497249">
      <w:pPr>
        <w:pStyle w:val="Textebrut"/>
        <w:rPr>
          <w:rFonts w:ascii="Arial" w:hAnsi="Arial" w:cs="Arial"/>
        </w:rPr>
      </w:pPr>
    </w:p>
    <w:p w14:paraId="3B149B41" w14:textId="5C2050F8" w:rsidR="00497249" w:rsidRDefault="00497249" w:rsidP="00497249">
      <w:pPr>
        <w:pStyle w:val="Textebrut"/>
        <w:rPr>
          <w:rFonts w:ascii="Times New Roman" w:hAnsi="Times New Roman" w:cs="Times New Roman"/>
          <w:sz w:val="24"/>
          <w:szCs w:val="24"/>
        </w:rPr>
      </w:pPr>
      <w:r w:rsidRPr="00736DBF">
        <w:rPr>
          <w:rFonts w:ascii="Times New Roman" w:hAnsi="Times New Roman" w:cs="Times New Roman"/>
          <w:sz w:val="24"/>
          <w:szCs w:val="24"/>
          <w:u w:val="single"/>
        </w:rPr>
        <w:t>Monsieur le Bourgmestre</w:t>
      </w:r>
      <w:r w:rsidRPr="00497249">
        <w:rPr>
          <w:rFonts w:ascii="Times New Roman" w:hAnsi="Times New Roman" w:cs="Times New Roman"/>
          <w:sz w:val="24"/>
          <w:szCs w:val="24"/>
        </w:rPr>
        <w:t xml:space="preserve"> répond que c’est le Service Cadre de vie </w:t>
      </w:r>
      <w:r w:rsidR="00736DBF">
        <w:rPr>
          <w:rFonts w:ascii="Times New Roman" w:hAnsi="Times New Roman" w:cs="Times New Roman"/>
          <w:sz w:val="24"/>
          <w:szCs w:val="24"/>
        </w:rPr>
        <w:t>qui a préparé le dossier et qu’il ne peut répondre à sa question, ajoutant que le Président actuel</w:t>
      </w:r>
      <w:r w:rsidRPr="00497249">
        <w:rPr>
          <w:rFonts w:ascii="Times New Roman" w:hAnsi="Times New Roman" w:cs="Times New Roman"/>
          <w:sz w:val="24"/>
          <w:szCs w:val="24"/>
        </w:rPr>
        <w:t xml:space="preserve"> a refusé de continuer.</w:t>
      </w:r>
    </w:p>
    <w:p w14:paraId="4AF73594" w14:textId="77777777" w:rsidR="00736DBF" w:rsidRDefault="00736DBF" w:rsidP="00497249">
      <w:pPr>
        <w:pStyle w:val="Textebrut"/>
        <w:rPr>
          <w:rFonts w:ascii="Times New Roman" w:hAnsi="Times New Roman" w:cs="Times New Roman"/>
          <w:sz w:val="24"/>
          <w:szCs w:val="24"/>
        </w:rPr>
      </w:pPr>
    </w:p>
    <w:p w14:paraId="1704909D" w14:textId="73BD7AD3" w:rsidR="00736DBF" w:rsidRDefault="00736DBF" w:rsidP="00736DBF">
      <w:pPr>
        <w:pStyle w:val="Textebrut"/>
        <w:rPr>
          <w:rFonts w:ascii="Times New Roman" w:hAnsi="Times New Roman" w:cs="Times New Roman"/>
          <w:sz w:val="24"/>
          <w:szCs w:val="24"/>
        </w:rPr>
      </w:pPr>
      <w:r w:rsidRPr="00736DBF">
        <w:rPr>
          <w:rFonts w:ascii="Times New Roman" w:hAnsi="Times New Roman" w:cs="Times New Roman"/>
          <w:sz w:val="24"/>
          <w:szCs w:val="24"/>
          <w:u w:val="single"/>
        </w:rPr>
        <w:t>Madame HAIDON</w:t>
      </w:r>
      <w:r>
        <w:rPr>
          <w:rFonts w:ascii="Times New Roman" w:hAnsi="Times New Roman" w:cs="Times New Roman"/>
          <w:sz w:val="24"/>
          <w:szCs w:val="24"/>
        </w:rPr>
        <w:t xml:space="preserve"> précise qu’elle </w:t>
      </w:r>
      <w:r w:rsidRPr="00736DBF">
        <w:rPr>
          <w:rFonts w:ascii="Times New Roman" w:hAnsi="Times New Roman" w:cs="Times New Roman"/>
          <w:sz w:val="24"/>
          <w:szCs w:val="24"/>
        </w:rPr>
        <w:t xml:space="preserve">pense que </w:t>
      </w:r>
      <w:r>
        <w:rPr>
          <w:rFonts w:ascii="Times New Roman" w:hAnsi="Times New Roman" w:cs="Times New Roman"/>
          <w:sz w:val="24"/>
          <w:szCs w:val="24"/>
        </w:rPr>
        <w:t>la</w:t>
      </w:r>
      <w:r w:rsidRPr="00736DBF">
        <w:rPr>
          <w:rFonts w:ascii="Times New Roman" w:hAnsi="Times New Roman" w:cs="Times New Roman"/>
          <w:sz w:val="24"/>
          <w:szCs w:val="24"/>
        </w:rPr>
        <w:t xml:space="preserve"> candidature</w:t>
      </w:r>
      <w:r>
        <w:rPr>
          <w:rFonts w:ascii="Times New Roman" w:hAnsi="Times New Roman" w:cs="Times New Roman"/>
          <w:sz w:val="24"/>
          <w:szCs w:val="24"/>
        </w:rPr>
        <w:t xml:space="preserve"> de Monsieur BRICTEUX</w:t>
      </w:r>
      <w:r w:rsidRPr="00736DBF">
        <w:rPr>
          <w:rFonts w:ascii="Times New Roman" w:hAnsi="Times New Roman" w:cs="Times New Roman"/>
          <w:sz w:val="24"/>
          <w:szCs w:val="24"/>
        </w:rPr>
        <w:t xml:space="preserve"> a tout son sens au vu de son parcours professionnel, </w:t>
      </w:r>
      <w:r>
        <w:rPr>
          <w:rFonts w:ascii="Times New Roman" w:hAnsi="Times New Roman" w:cs="Times New Roman"/>
          <w:sz w:val="24"/>
          <w:szCs w:val="24"/>
        </w:rPr>
        <w:t xml:space="preserve">mais qu’elle voudrait bien </w:t>
      </w:r>
      <w:r w:rsidRPr="00736DBF">
        <w:rPr>
          <w:rFonts w:ascii="Times New Roman" w:hAnsi="Times New Roman" w:cs="Times New Roman"/>
          <w:sz w:val="24"/>
          <w:szCs w:val="24"/>
        </w:rPr>
        <w:t>savoir comment on en est arrivé à avoir une candidature.</w:t>
      </w:r>
      <w:r>
        <w:rPr>
          <w:rFonts w:ascii="Times New Roman" w:hAnsi="Times New Roman" w:cs="Times New Roman"/>
          <w:sz w:val="24"/>
          <w:szCs w:val="24"/>
        </w:rPr>
        <w:t xml:space="preserve"> Elle se demande si ce n’est pas à la CCATM elle-même de désigner un Président en son sein. Elle ne comprend pas non plus pourquoi il n’est pas repris dans les membres (catégorie « autres membres ». Elle s’étonne aussi que ce soit le Service Cadre de vie qui décide de la composition de la CCATM</w:t>
      </w:r>
      <w:r w:rsidR="00557B46">
        <w:rPr>
          <w:rFonts w:ascii="Times New Roman" w:hAnsi="Times New Roman" w:cs="Times New Roman"/>
          <w:sz w:val="24"/>
          <w:szCs w:val="24"/>
        </w:rPr>
        <w:t xml:space="preserve"> à la place du Conseil communal</w:t>
      </w:r>
      <w:r>
        <w:rPr>
          <w:rFonts w:ascii="Times New Roman" w:hAnsi="Times New Roman" w:cs="Times New Roman"/>
          <w:sz w:val="24"/>
          <w:szCs w:val="24"/>
        </w:rPr>
        <w:t xml:space="preserve"> et n’ayant pas de réponse à ses questions, demande s’il n’est pas envisageable de reporter le point</w:t>
      </w:r>
      <w:r w:rsidR="00557B46">
        <w:rPr>
          <w:rFonts w:ascii="Times New Roman" w:hAnsi="Times New Roman" w:cs="Times New Roman"/>
          <w:sz w:val="24"/>
          <w:szCs w:val="24"/>
        </w:rPr>
        <w:t>.</w:t>
      </w:r>
    </w:p>
    <w:p w14:paraId="3266A717" w14:textId="77777777" w:rsidR="00557B46" w:rsidRDefault="00557B46" w:rsidP="00736DBF">
      <w:pPr>
        <w:pStyle w:val="Textebrut"/>
        <w:rPr>
          <w:rFonts w:ascii="Times New Roman" w:hAnsi="Times New Roman" w:cs="Times New Roman"/>
          <w:sz w:val="24"/>
          <w:szCs w:val="24"/>
        </w:rPr>
      </w:pPr>
    </w:p>
    <w:p w14:paraId="4C2CB8E0" w14:textId="5BF121C9" w:rsidR="00557B46" w:rsidRDefault="00557B46" w:rsidP="00736DBF">
      <w:pPr>
        <w:pStyle w:val="Textebrut"/>
        <w:rPr>
          <w:rFonts w:ascii="Times New Roman" w:hAnsi="Times New Roman" w:cs="Times New Roman"/>
          <w:sz w:val="24"/>
          <w:szCs w:val="24"/>
        </w:rPr>
      </w:pPr>
      <w:r>
        <w:rPr>
          <w:rFonts w:ascii="Times New Roman" w:hAnsi="Times New Roman" w:cs="Times New Roman"/>
          <w:sz w:val="24"/>
          <w:szCs w:val="24"/>
        </w:rPr>
        <w:t>Le Conseil communal, réuni en séance publique ;</w:t>
      </w:r>
    </w:p>
    <w:p w14:paraId="32746620" w14:textId="77777777" w:rsidR="00557B46" w:rsidRDefault="00557B46" w:rsidP="00736DBF">
      <w:pPr>
        <w:pStyle w:val="Textebrut"/>
        <w:rPr>
          <w:rFonts w:ascii="Times New Roman" w:hAnsi="Times New Roman" w:cs="Times New Roman"/>
          <w:sz w:val="24"/>
          <w:szCs w:val="24"/>
        </w:rPr>
      </w:pPr>
    </w:p>
    <w:p w14:paraId="33F74214" w14:textId="1A4CA289" w:rsidR="00557B46" w:rsidRDefault="00557B46" w:rsidP="00736DBF">
      <w:pPr>
        <w:pStyle w:val="Textebrut"/>
        <w:rPr>
          <w:rFonts w:ascii="Times New Roman" w:hAnsi="Times New Roman" w:cs="Times New Roman"/>
          <w:sz w:val="24"/>
          <w:szCs w:val="24"/>
        </w:rPr>
      </w:pPr>
      <w:r>
        <w:rPr>
          <w:rFonts w:ascii="Times New Roman" w:hAnsi="Times New Roman" w:cs="Times New Roman"/>
          <w:sz w:val="24"/>
          <w:szCs w:val="24"/>
        </w:rPr>
        <w:lastRenderedPageBreak/>
        <w:t>A l’unanimité :</w:t>
      </w:r>
    </w:p>
    <w:p w14:paraId="002AFB79" w14:textId="77777777" w:rsidR="00557B46" w:rsidRDefault="00557B46" w:rsidP="00736DBF">
      <w:pPr>
        <w:pStyle w:val="Textebrut"/>
        <w:rPr>
          <w:rFonts w:ascii="Times New Roman" w:hAnsi="Times New Roman" w:cs="Times New Roman"/>
          <w:sz w:val="24"/>
          <w:szCs w:val="24"/>
        </w:rPr>
      </w:pPr>
    </w:p>
    <w:p w14:paraId="2930FCB1" w14:textId="4565D967" w:rsidR="00557B46" w:rsidRPr="00736DBF" w:rsidRDefault="00557B46" w:rsidP="00736DBF">
      <w:pPr>
        <w:pStyle w:val="Textebrut"/>
        <w:rPr>
          <w:rFonts w:ascii="Times New Roman" w:hAnsi="Times New Roman" w:cs="Times New Roman"/>
          <w:sz w:val="24"/>
          <w:szCs w:val="24"/>
        </w:rPr>
      </w:pPr>
      <w:r w:rsidRPr="00557B46">
        <w:rPr>
          <w:rFonts w:ascii="Times New Roman" w:hAnsi="Times New Roman" w:cs="Times New Roman"/>
          <w:b/>
          <w:bCs/>
          <w:sz w:val="24"/>
          <w:szCs w:val="24"/>
          <w:u w:val="single"/>
        </w:rPr>
        <w:t>Décide</w:t>
      </w:r>
      <w:r>
        <w:rPr>
          <w:rFonts w:ascii="Times New Roman" w:hAnsi="Times New Roman" w:cs="Times New Roman"/>
          <w:sz w:val="24"/>
          <w:szCs w:val="24"/>
        </w:rPr>
        <w:t xml:space="preserve"> du report du point à la prochaine séance du Conseil communal.</w:t>
      </w:r>
    </w:p>
    <w:p w14:paraId="15B0967F" w14:textId="252CA809" w:rsidR="00736DBF" w:rsidRPr="00736DBF" w:rsidRDefault="00736DBF" w:rsidP="00497249">
      <w:pPr>
        <w:pStyle w:val="Textebrut"/>
        <w:rPr>
          <w:rFonts w:ascii="Times New Roman" w:hAnsi="Times New Roman" w:cs="Times New Roman"/>
          <w:sz w:val="24"/>
          <w:szCs w:val="24"/>
          <w:u w:val="single"/>
        </w:rPr>
      </w:pPr>
    </w:p>
    <w:p w14:paraId="2094D0A7" w14:textId="77777777" w:rsidR="00497249" w:rsidRPr="00CC2ED2" w:rsidRDefault="00497249" w:rsidP="00497249">
      <w:pPr>
        <w:pStyle w:val="Textebrut"/>
        <w:rPr>
          <w:rFonts w:ascii="Arial" w:hAnsi="Arial" w:cs="Arial"/>
        </w:rPr>
      </w:pPr>
    </w:p>
    <w:p w14:paraId="0F839BCA" w14:textId="77777777" w:rsidR="00505569" w:rsidRPr="00505569" w:rsidRDefault="00505569" w:rsidP="005B36AF">
      <w:pPr>
        <w:numPr>
          <w:ilvl w:val="0"/>
          <w:numId w:val="14"/>
        </w:numPr>
        <w:suppressAutoHyphens w:val="0"/>
        <w:rPr>
          <w:b/>
          <w:bCs/>
          <w:u w:val="single"/>
        </w:rPr>
      </w:pPr>
      <w:r w:rsidRPr="00505569">
        <w:rPr>
          <w:b/>
          <w:bCs/>
          <w:u w:val="single"/>
        </w:rPr>
        <w:t>IMIO. Assemblée générale ordinaire du 10/06/2025. Ordre du jour. Adoption.</w:t>
      </w:r>
    </w:p>
    <w:p w14:paraId="46FC45C3" w14:textId="77777777" w:rsidR="00505569" w:rsidRDefault="00505569" w:rsidP="00505569">
      <w:pPr>
        <w:rPr>
          <w:b/>
          <w:bCs/>
          <w:u w:val="single"/>
        </w:rPr>
      </w:pPr>
    </w:p>
    <w:p w14:paraId="6276432C" w14:textId="77777777" w:rsidR="00557B46" w:rsidRPr="00557B46" w:rsidRDefault="00557B46" w:rsidP="00557B46">
      <w:pPr>
        <w:suppressAutoHyphens w:val="0"/>
        <w:autoSpaceDE w:val="0"/>
        <w:autoSpaceDN w:val="0"/>
        <w:adjustRightInd w:val="0"/>
        <w:rPr>
          <w:rFonts w:ascii="Arial" w:hAnsi="Arial" w:cs="Arial"/>
          <w:color w:val="000000"/>
          <w:sz w:val="22"/>
          <w:szCs w:val="22"/>
          <w:lang w:val="fr-FR" w:eastAsia="fr-FR"/>
        </w:rPr>
      </w:pPr>
      <w:r w:rsidRPr="00557B46">
        <w:rPr>
          <w:rFonts w:ascii="Arial" w:hAnsi="Arial" w:cs="Arial"/>
          <w:color w:val="000000"/>
          <w:sz w:val="22"/>
          <w:szCs w:val="22"/>
          <w:lang w:val="fr-FR" w:eastAsia="fr-FR"/>
        </w:rPr>
        <w:t>Le Conseil communal, réuni en séance publique ;</w:t>
      </w:r>
    </w:p>
    <w:p w14:paraId="6DFBD110" w14:textId="77777777" w:rsidR="00557B46" w:rsidRPr="00557B46" w:rsidRDefault="00557B46" w:rsidP="00557B46">
      <w:pPr>
        <w:suppressAutoHyphens w:val="0"/>
        <w:autoSpaceDE w:val="0"/>
        <w:autoSpaceDN w:val="0"/>
        <w:adjustRightInd w:val="0"/>
        <w:rPr>
          <w:rFonts w:ascii="Arial" w:hAnsi="Arial" w:cs="Arial"/>
          <w:color w:val="000000"/>
          <w:sz w:val="22"/>
          <w:szCs w:val="22"/>
          <w:lang w:val="fr-FR" w:eastAsia="fr-FR"/>
        </w:rPr>
      </w:pPr>
    </w:p>
    <w:p w14:paraId="70904A18"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Vu le code de la démocratie et de la décentralisation et plus particulièrement les articles 1523-1 à L1523 – 27 relatifs aux intercommunales ; </w:t>
      </w:r>
    </w:p>
    <w:p w14:paraId="6A778183"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05B0761B"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Vu la délibération du Conseil du 30/03/2017 portant sur la prise de participation de la Commune à l'intercommunale de mutualisation en matière informatique et organisationnelle (IMIO) ; </w:t>
      </w:r>
    </w:p>
    <w:p w14:paraId="5DAF926B"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3390FDF2"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Considérant que la Commune a été convoquée à participer à l'assemblée générale d'IMIO du 28 mai 2024 par courriel daté du 21 mars 2025 ; </w:t>
      </w:r>
    </w:p>
    <w:p w14:paraId="5C6AF60B"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0E6DE8A1"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Considérant que l’Assemblée générale du premier semestre doit avoir lieu, avant la fin du mois de juin conformément à l’article L1523-13 – paragraphe 4 du Code de la démocratie locale et de la décentralisation ;</w:t>
      </w:r>
    </w:p>
    <w:p w14:paraId="298219CB" w14:textId="77777777" w:rsidR="00557B46" w:rsidRPr="00557B46" w:rsidRDefault="00557B46" w:rsidP="00557B46">
      <w:pPr>
        <w:suppressAutoHyphens w:val="0"/>
        <w:autoSpaceDE w:val="0"/>
        <w:autoSpaceDN w:val="0"/>
        <w:adjustRightInd w:val="0"/>
        <w:rPr>
          <w:rFonts w:ascii="Arial" w:hAnsi="Arial" w:cs="Arial"/>
          <w:color w:val="000000"/>
          <w:sz w:val="22"/>
          <w:szCs w:val="22"/>
          <w:lang w:val="fr-FR" w:eastAsia="fr-FR"/>
        </w:rPr>
      </w:pPr>
    </w:p>
    <w:p w14:paraId="7F244826" w14:textId="77777777" w:rsidR="00557B46" w:rsidRPr="00557B46" w:rsidRDefault="00557B46" w:rsidP="00557B46">
      <w:pPr>
        <w:suppressAutoHyphens w:val="0"/>
        <w:jc w:val="both"/>
        <w:rPr>
          <w:color w:val="4C94D8"/>
          <w:sz w:val="22"/>
          <w:szCs w:val="22"/>
          <w:lang w:val="fr-FR" w:eastAsia="fr-FR"/>
        </w:rPr>
      </w:pPr>
      <w:r w:rsidRPr="00557B46">
        <w:rPr>
          <w:rFonts w:ascii="Arial" w:hAnsi="Arial" w:cs="Arial"/>
          <w:color w:val="000000"/>
          <w:sz w:val="22"/>
          <w:szCs w:val="22"/>
          <w:lang w:val="fr-FR" w:eastAsia="fr-FR"/>
        </w:rPr>
        <w:t xml:space="preserve">Considérant que les annexes relatives à cette assemblée générale sont disponibles au plus tard 30 jours avant la date de l'Assemblée générale à l'adresse suivante : </w:t>
      </w:r>
      <w:hyperlink r:id="rId8" w:history="1">
        <w:r w:rsidRPr="00557B46">
          <w:rPr>
            <w:rFonts w:cs="Calibri"/>
            <w:color w:val="4C94D8"/>
            <w:sz w:val="20"/>
            <w:u w:val="single"/>
            <w:lang w:val="fr-FR" w:eastAsia="fr-FR"/>
          </w:rPr>
          <w:t>https://www.deliberations.be/</w:t>
        </w:r>
      </w:hyperlink>
      <w:r w:rsidRPr="00557B46">
        <w:rPr>
          <w:rFonts w:cs="Calibri"/>
          <w:color w:val="4C94D8"/>
          <w:sz w:val="20"/>
          <w:u w:val="single"/>
          <w:lang w:val="fr-FR" w:eastAsia="fr-FR"/>
        </w:rPr>
        <w:t>imio/</w:t>
      </w:r>
    </w:p>
    <w:p w14:paraId="2DF0DDFB"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0C80A98C"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Considérant que la Commune doit être représentée à l’Assemblée générale de l'intercommunale IMIO par cinq délégués, désignés à la proportionnelle, trois au moins représentants la majorité du conseil communal ;</w:t>
      </w:r>
    </w:p>
    <w:p w14:paraId="3EF51EA6"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5CA5A862"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Considérant que l’article L1523-12. §1er du CDLD énonce que :</w:t>
      </w:r>
    </w:p>
    <w:p w14:paraId="5A39AEE3"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Chaque Commune dispose à l’assemblée générale d’un droit de vote déterminé par le nombre de parts qu’elle détient. </w:t>
      </w:r>
    </w:p>
    <w:p w14:paraId="71F71AE5"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2FCFBAA1"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Que les délégués de chaque Commune, rapportent à l’assemblée générale, la proportion des votes intervenus au sein de leur conseil sur chaque point à l’ordre du jour.</w:t>
      </w:r>
    </w:p>
    <w:p w14:paraId="4F377AA5"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Qu’il convient donc de définir clairement le mandat qui sera confié à ces cinq délégués représentant la Commune à l’Assemblée générale de l’intercommunale IMIO du 10 juin 2025 ;</w:t>
      </w:r>
    </w:p>
    <w:p w14:paraId="1E68E2B6"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38CE20A2"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Qu’à défaut de délibération du conseil, en ce qui concerne </w:t>
      </w:r>
      <w:r w:rsidRPr="00557B46">
        <w:rPr>
          <w:rFonts w:ascii="Arial" w:hAnsi="Arial" w:cs="Arial"/>
          <w:b/>
          <w:color w:val="000000"/>
          <w:sz w:val="22"/>
          <w:szCs w:val="22"/>
          <w:lang w:val="fr-FR" w:eastAsia="fr-FR"/>
        </w:rPr>
        <w:t>l’approbation des comptes</w:t>
      </w:r>
      <w:r w:rsidRPr="00557B46">
        <w:rPr>
          <w:rFonts w:ascii="Arial" w:hAnsi="Arial" w:cs="Arial"/>
          <w:color w:val="000000"/>
          <w:sz w:val="22"/>
          <w:szCs w:val="22"/>
          <w:lang w:val="fr-FR" w:eastAsia="fr-FR"/>
        </w:rPr>
        <w:t xml:space="preserve">, le </w:t>
      </w:r>
      <w:r w:rsidRPr="00557B46">
        <w:rPr>
          <w:rFonts w:ascii="Arial" w:hAnsi="Arial" w:cs="Arial"/>
          <w:b/>
          <w:color w:val="000000"/>
          <w:sz w:val="22"/>
          <w:szCs w:val="22"/>
          <w:lang w:val="fr-FR" w:eastAsia="fr-FR"/>
        </w:rPr>
        <w:t>vote de la décharge aux administrateurs</w:t>
      </w:r>
      <w:r w:rsidRPr="00557B46">
        <w:rPr>
          <w:rFonts w:ascii="Arial" w:hAnsi="Arial" w:cs="Arial"/>
          <w:color w:val="000000"/>
          <w:sz w:val="22"/>
          <w:szCs w:val="22"/>
          <w:lang w:val="fr-FR" w:eastAsia="fr-FR"/>
        </w:rPr>
        <w:t xml:space="preserve"> et aux </w:t>
      </w:r>
      <w:r w:rsidRPr="00557B46">
        <w:rPr>
          <w:rFonts w:ascii="Arial" w:hAnsi="Arial" w:cs="Arial"/>
          <w:b/>
          <w:color w:val="000000"/>
          <w:sz w:val="22"/>
          <w:szCs w:val="22"/>
          <w:lang w:val="fr-FR" w:eastAsia="fr-FR"/>
        </w:rPr>
        <w:t>membres du collège</w:t>
      </w:r>
      <w:r w:rsidRPr="00557B46">
        <w:rPr>
          <w:rFonts w:ascii="Arial" w:hAnsi="Arial" w:cs="Arial"/>
          <w:color w:val="000000"/>
          <w:sz w:val="22"/>
          <w:szCs w:val="22"/>
          <w:lang w:val="fr-FR" w:eastAsia="fr-FR"/>
        </w:rPr>
        <w:t xml:space="preserve"> visé à l’article L1523-24, l’absence de délibération communale est considérée comme une abstention de la part de l’associé en cause.</w:t>
      </w:r>
    </w:p>
    <w:p w14:paraId="56C6A963"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1E5D2032"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Que le Conseil doit se prononcer sur les points de l’ordre du jour de l’Assemblée générale adressés par l’intercommunale ; </w:t>
      </w:r>
    </w:p>
    <w:p w14:paraId="75A8E0D9"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6AC6D7FF"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Considérant que l'ordre du jour porte sur :</w:t>
      </w:r>
    </w:p>
    <w:p w14:paraId="69593284"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1DF3ECEA" w14:textId="77777777" w:rsidR="00557B46" w:rsidRPr="00557B46" w:rsidRDefault="00557B46" w:rsidP="005B36AF">
      <w:pPr>
        <w:numPr>
          <w:ilvl w:val="0"/>
          <w:numId w:val="23"/>
        </w:numPr>
        <w:suppressAutoHyphens w:val="0"/>
        <w:autoSpaceDE w:val="0"/>
        <w:autoSpaceDN w:val="0"/>
        <w:adjustRightInd w:val="0"/>
        <w:jc w:val="both"/>
        <w:rPr>
          <w:rFonts w:ascii="Arial" w:hAnsi="Arial" w:cs="Arial"/>
          <w:color w:val="000000"/>
          <w:sz w:val="22"/>
          <w:szCs w:val="22"/>
          <w:lang w:val="fr-FR" w:eastAsia="fr-FR"/>
        </w:rPr>
      </w:pPr>
      <w:bookmarkStart w:id="1" w:name="_Hlk194423899"/>
      <w:r w:rsidRPr="00557B46">
        <w:rPr>
          <w:rFonts w:ascii="Arial" w:hAnsi="Arial" w:cs="Arial"/>
          <w:color w:val="000000"/>
          <w:sz w:val="22"/>
          <w:szCs w:val="22"/>
          <w:lang w:val="fr-FR" w:eastAsia="fr-FR"/>
        </w:rPr>
        <w:t>Présentation du rapport de gestion du Conseil d'administration et approbation des comptes 2024 ;</w:t>
      </w:r>
    </w:p>
    <w:p w14:paraId="31D48342" w14:textId="77777777" w:rsidR="00557B46" w:rsidRPr="00557B46" w:rsidRDefault="00557B46" w:rsidP="005B36AF">
      <w:pPr>
        <w:numPr>
          <w:ilvl w:val="0"/>
          <w:numId w:val="23"/>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Présentation du rapport du Collège des contrôleurs aux comptes ;</w:t>
      </w:r>
    </w:p>
    <w:p w14:paraId="40BC41EF" w14:textId="77777777" w:rsidR="00557B46" w:rsidRPr="00557B46" w:rsidRDefault="00557B46" w:rsidP="005B36AF">
      <w:pPr>
        <w:numPr>
          <w:ilvl w:val="0"/>
          <w:numId w:val="23"/>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Décharge aux administrateurs ;</w:t>
      </w:r>
    </w:p>
    <w:p w14:paraId="113A4831" w14:textId="77777777" w:rsidR="00557B46" w:rsidRPr="00557B46" w:rsidRDefault="00557B46" w:rsidP="005B36AF">
      <w:pPr>
        <w:numPr>
          <w:ilvl w:val="0"/>
          <w:numId w:val="23"/>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lastRenderedPageBreak/>
        <w:t>Décharge aux membres du collège des contrôleurs aux comptes ;</w:t>
      </w:r>
    </w:p>
    <w:p w14:paraId="03F03587" w14:textId="77777777" w:rsidR="00557B46" w:rsidRPr="00557B46" w:rsidRDefault="00557B46" w:rsidP="005B36AF">
      <w:pPr>
        <w:numPr>
          <w:ilvl w:val="0"/>
          <w:numId w:val="23"/>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Démission d’office des administrateurs ;</w:t>
      </w:r>
    </w:p>
    <w:p w14:paraId="31423896" w14:textId="77777777" w:rsidR="00557B46" w:rsidRPr="00557B46" w:rsidRDefault="00557B46" w:rsidP="005B36AF">
      <w:pPr>
        <w:numPr>
          <w:ilvl w:val="0"/>
          <w:numId w:val="23"/>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Règles de rémunération des administrateurs ;</w:t>
      </w:r>
    </w:p>
    <w:p w14:paraId="5481A357" w14:textId="77777777" w:rsidR="00557B46" w:rsidRPr="00557B46" w:rsidRDefault="00557B46" w:rsidP="005B36AF">
      <w:pPr>
        <w:numPr>
          <w:ilvl w:val="0"/>
          <w:numId w:val="23"/>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Renouvellement du Conseil d’administration.</w:t>
      </w:r>
    </w:p>
    <w:bookmarkEnd w:id="1"/>
    <w:p w14:paraId="0C641A13"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7748F9BB"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Considérant que les points précités sont de la compétence de l’Assemblée Générale et ce conformément à l’article 24 des statuts de l’intercommunale IMIO.</w:t>
      </w:r>
    </w:p>
    <w:p w14:paraId="45A168EE"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5C433ED0"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Sur proposition du Collège communal ; </w:t>
      </w:r>
    </w:p>
    <w:p w14:paraId="1ACD8EED"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5AF0DA03"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Après en avoir délibéré, </w:t>
      </w:r>
    </w:p>
    <w:p w14:paraId="64E87C9B" w14:textId="77777777" w:rsidR="00557B46" w:rsidRPr="00557B46" w:rsidRDefault="00557B46" w:rsidP="00557B46">
      <w:pPr>
        <w:suppressAutoHyphens w:val="0"/>
        <w:autoSpaceDE w:val="0"/>
        <w:autoSpaceDN w:val="0"/>
        <w:adjustRightInd w:val="0"/>
        <w:jc w:val="both"/>
        <w:rPr>
          <w:rFonts w:ascii="Arial" w:hAnsi="Arial" w:cs="Arial"/>
          <w:b/>
          <w:bCs/>
          <w:color w:val="000000"/>
          <w:sz w:val="22"/>
          <w:szCs w:val="22"/>
          <w:lang w:val="fr-FR" w:eastAsia="fr-FR"/>
        </w:rPr>
      </w:pPr>
    </w:p>
    <w:p w14:paraId="46012624"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b/>
          <w:bCs/>
          <w:color w:val="000000"/>
          <w:sz w:val="22"/>
          <w:szCs w:val="22"/>
          <w:lang w:val="fr-FR" w:eastAsia="fr-FR"/>
        </w:rPr>
        <w:t xml:space="preserve">DECIDE </w:t>
      </w:r>
      <w:r w:rsidRPr="00557B46">
        <w:rPr>
          <w:rFonts w:ascii="Arial" w:hAnsi="Arial" w:cs="Arial"/>
          <w:color w:val="000000"/>
          <w:sz w:val="22"/>
          <w:szCs w:val="22"/>
          <w:lang w:val="fr-FR" w:eastAsia="fr-FR"/>
        </w:rPr>
        <w:t xml:space="preserve">: </w:t>
      </w:r>
    </w:p>
    <w:p w14:paraId="35211922"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51CDEFF6"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 xml:space="preserve">D’approuver aux majorités ci-après les points portés à l'ordre du jour de l'Assemblée générale </w:t>
      </w:r>
      <w:r w:rsidRPr="00557B46">
        <w:rPr>
          <w:rFonts w:ascii="Arial" w:hAnsi="Arial" w:cs="Arial"/>
          <w:sz w:val="22"/>
          <w:szCs w:val="22"/>
          <w:lang w:val="fr-FR" w:eastAsia="fr-FR"/>
        </w:rPr>
        <w:t>d'IMIO du 10 juin 2025</w:t>
      </w:r>
      <w:r w:rsidRPr="00557B46">
        <w:rPr>
          <w:rFonts w:ascii="Arial" w:hAnsi="Arial" w:cs="Arial"/>
          <w:color w:val="000000"/>
          <w:sz w:val="22"/>
          <w:szCs w:val="22"/>
          <w:lang w:val="fr-FR" w:eastAsia="fr-FR"/>
        </w:rPr>
        <w:t xml:space="preserve"> qui nécessitent un vote. </w:t>
      </w:r>
    </w:p>
    <w:p w14:paraId="647B9C90" w14:textId="77777777" w:rsidR="00557B46" w:rsidRPr="00557B46" w:rsidRDefault="00557B46" w:rsidP="00557B46">
      <w:pPr>
        <w:suppressAutoHyphens w:val="0"/>
        <w:autoSpaceDE w:val="0"/>
        <w:autoSpaceDN w:val="0"/>
        <w:adjustRightInd w:val="0"/>
        <w:jc w:val="both"/>
        <w:rPr>
          <w:rFonts w:ascii="Arial" w:hAnsi="Arial" w:cs="Arial"/>
          <w:b/>
          <w:bCs/>
          <w:color w:val="000000"/>
          <w:sz w:val="22"/>
          <w:szCs w:val="22"/>
          <w:lang w:val="fr-FR" w:eastAsia="fr-FR"/>
        </w:rPr>
      </w:pPr>
    </w:p>
    <w:p w14:paraId="7532253D"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b/>
          <w:bCs/>
          <w:color w:val="000000"/>
          <w:sz w:val="22"/>
          <w:szCs w:val="22"/>
          <w:lang w:val="fr-FR" w:eastAsia="fr-FR"/>
        </w:rPr>
        <w:t xml:space="preserve">Article 1 – </w:t>
      </w:r>
      <w:r w:rsidRPr="00557B46">
        <w:rPr>
          <w:rFonts w:ascii="Arial" w:hAnsi="Arial" w:cs="Arial"/>
          <w:color w:val="000000"/>
          <w:sz w:val="22"/>
          <w:szCs w:val="22"/>
          <w:lang w:val="fr-FR" w:eastAsia="fr-FR"/>
        </w:rPr>
        <w:t>A l’unanimité :</w:t>
      </w:r>
    </w:p>
    <w:p w14:paraId="1FCB88B4"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D'approuver l’ordre du jour dont les points concernent :</w:t>
      </w:r>
    </w:p>
    <w:p w14:paraId="5E481876" w14:textId="77777777" w:rsidR="00557B46" w:rsidRPr="00557B46" w:rsidRDefault="00557B46" w:rsidP="005B36AF">
      <w:pPr>
        <w:numPr>
          <w:ilvl w:val="0"/>
          <w:numId w:val="24"/>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Présentation du rapport de gestion du Conseil d'administration et approbation des comptes 2024 ;</w:t>
      </w:r>
    </w:p>
    <w:p w14:paraId="0EDF541E" w14:textId="77777777" w:rsidR="00557B46" w:rsidRPr="00557B46" w:rsidRDefault="00557B46" w:rsidP="005B36AF">
      <w:pPr>
        <w:numPr>
          <w:ilvl w:val="0"/>
          <w:numId w:val="24"/>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Présentation du rapport du Collège des contrôleurs aux comptes ;</w:t>
      </w:r>
    </w:p>
    <w:p w14:paraId="28AAAFEF" w14:textId="77777777" w:rsidR="00557B46" w:rsidRPr="00557B46" w:rsidRDefault="00557B46" w:rsidP="005B36AF">
      <w:pPr>
        <w:numPr>
          <w:ilvl w:val="0"/>
          <w:numId w:val="24"/>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Décharge aux administrateurs ;</w:t>
      </w:r>
    </w:p>
    <w:p w14:paraId="372C1DAB" w14:textId="77777777" w:rsidR="00557B46" w:rsidRPr="00557B46" w:rsidRDefault="00557B46" w:rsidP="005B36AF">
      <w:pPr>
        <w:numPr>
          <w:ilvl w:val="0"/>
          <w:numId w:val="24"/>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Décharge aux membres du collège des contrôleurs aux comptes ;</w:t>
      </w:r>
    </w:p>
    <w:p w14:paraId="327B0BA7" w14:textId="77777777" w:rsidR="00557B46" w:rsidRPr="00557B46" w:rsidRDefault="00557B46" w:rsidP="005B36AF">
      <w:pPr>
        <w:numPr>
          <w:ilvl w:val="0"/>
          <w:numId w:val="24"/>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Démission d’office des administrateurs ;</w:t>
      </w:r>
    </w:p>
    <w:p w14:paraId="357ADA0A" w14:textId="77777777" w:rsidR="00557B46" w:rsidRPr="00557B46" w:rsidRDefault="00557B46" w:rsidP="005B36AF">
      <w:pPr>
        <w:numPr>
          <w:ilvl w:val="0"/>
          <w:numId w:val="24"/>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Règles de rémunération des administrateurs ;</w:t>
      </w:r>
    </w:p>
    <w:p w14:paraId="450B7957" w14:textId="77777777" w:rsidR="00557B46" w:rsidRPr="00557B46" w:rsidRDefault="00557B46" w:rsidP="005B36AF">
      <w:pPr>
        <w:numPr>
          <w:ilvl w:val="0"/>
          <w:numId w:val="24"/>
        </w:num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color w:val="000000"/>
          <w:sz w:val="22"/>
          <w:szCs w:val="22"/>
          <w:lang w:val="fr-FR" w:eastAsia="fr-FR"/>
        </w:rPr>
        <w:t>Renouvellement du Conseil d’administration.</w:t>
      </w:r>
    </w:p>
    <w:p w14:paraId="643AD1ED"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p>
    <w:p w14:paraId="3F944A56"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b/>
          <w:bCs/>
          <w:color w:val="000000"/>
          <w:sz w:val="22"/>
          <w:szCs w:val="22"/>
          <w:lang w:val="fr-FR" w:eastAsia="fr-FR"/>
        </w:rPr>
        <w:t xml:space="preserve">Article 2- </w:t>
      </w:r>
      <w:r w:rsidRPr="00557B46">
        <w:rPr>
          <w:rFonts w:ascii="Arial" w:hAnsi="Arial" w:cs="Arial"/>
          <w:color w:val="000000"/>
          <w:sz w:val="22"/>
          <w:szCs w:val="22"/>
          <w:lang w:val="fr-FR" w:eastAsia="fr-FR"/>
        </w:rPr>
        <w:t xml:space="preserve">de charger le Collège communal de veiller à l'exécution de la présente décision. </w:t>
      </w:r>
    </w:p>
    <w:p w14:paraId="36F4ABE5" w14:textId="77777777" w:rsidR="00557B46" w:rsidRPr="00557B46" w:rsidRDefault="00557B46" w:rsidP="00557B46">
      <w:pPr>
        <w:suppressAutoHyphens w:val="0"/>
        <w:autoSpaceDE w:val="0"/>
        <w:autoSpaceDN w:val="0"/>
        <w:adjustRightInd w:val="0"/>
        <w:jc w:val="both"/>
        <w:rPr>
          <w:rFonts w:ascii="Arial" w:hAnsi="Arial" w:cs="Arial"/>
          <w:b/>
          <w:bCs/>
          <w:color w:val="000000"/>
          <w:sz w:val="22"/>
          <w:szCs w:val="22"/>
          <w:lang w:val="fr-FR" w:eastAsia="fr-FR"/>
        </w:rPr>
      </w:pPr>
    </w:p>
    <w:p w14:paraId="6373442F" w14:textId="77777777" w:rsidR="00557B46" w:rsidRPr="00557B46" w:rsidRDefault="00557B46" w:rsidP="00557B46">
      <w:pPr>
        <w:suppressAutoHyphens w:val="0"/>
        <w:autoSpaceDE w:val="0"/>
        <w:autoSpaceDN w:val="0"/>
        <w:adjustRightInd w:val="0"/>
        <w:jc w:val="both"/>
        <w:rPr>
          <w:rFonts w:ascii="Arial" w:hAnsi="Arial" w:cs="Arial"/>
          <w:color w:val="000000"/>
          <w:sz w:val="22"/>
          <w:szCs w:val="22"/>
          <w:lang w:val="fr-FR" w:eastAsia="fr-FR"/>
        </w:rPr>
      </w:pPr>
      <w:r w:rsidRPr="00557B46">
        <w:rPr>
          <w:rFonts w:ascii="Arial" w:hAnsi="Arial" w:cs="Arial"/>
          <w:b/>
          <w:bCs/>
          <w:color w:val="000000"/>
          <w:sz w:val="22"/>
          <w:szCs w:val="22"/>
          <w:lang w:val="fr-FR" w:eastAsia="fr-FR"/>
        </w:rPr>
        <w:t>Article 3.</w:t>
      </w:r>
      <w:r w:rsidRPr="00557B46">
        <w:rPr>
          <w:rFonts w:ascii="Arial" w:hAnsi="Arial" w:cs="Arial"/>
          <w:color w:val="000000"/>
          <w:sz w:val="22"/>
          <w:szCs w:val="22"/>
          <w:lang w:val="fr-FR" w:eastAsia="fr-FR"/>
        </w:rPr>
        <w:t>- de transmettre la présente délibération à l'intercommunale IMIO. (</w:t>
      </w:r>
      <w:hyperlink r:id="rId9" w:history="1">
        <w:r w:rsidRPr="00557B46">
          <w:rPr>
            <w:rFonts w:ascii="Arial" w:hAnsi="Arial" w:cs="Arial"/>
            <w:color w:val="0563C1"/>
            <w:sz w:val="22"/>
            <w:szCs w:val="22"/>
            <w:u w:val="single"/>
            <w:lang w:val="fr-FR" w:eastAsia="fr-FR"/>
          </w:rPr>
          <w:t>contact@imio.be</w:t>
        </w:r>
      </w:hyperlink>
      <w:r w:rsidRPr="00557B46">
        <w:rPr>
          <w:rFonts w:ascii="Arial" w:hAnsi="Arial" w:cs="Arial"/>
          <w:color w:val="000000"/>
          <w:sz w:val="22"/>
          <w:szCs w:val="22"/>
          <w:lang w:val="fr-FR" w:eastAsia="fr-FR"/>
        </w:rPr>
        <w:t>).</w:t>
      </w:r>
    </w:p>
    <w:p w14:paraId="6174817A" w14:textId="77777777" w:rsidR="00557B46" w:rsidRDefault="00557B46" w:rsidP="00505569">
      <w:pPr>
        <w:rPr>
          <w:b/>
          <w:bCs/>
          <w:u w:val="single"/>
        </w:rPr>
      </w:pPr>
    </w:p>
    <w:p w14:paraId="180865AD" w14:textId="77777777" w:rsidR="00557B46" w:rsidRPr="00505569" w:rsidRDefault="00557B46" w:rsidP="00505569">
      <w:pPr>
        <w:rPr>
          <w:b/>
          <w:bCs/>
          <w:u w:val="single"/>
        </w:rPr>
      </w:pPr>
    </w:p>
    <w:p w14:paraId="570D1837" w14:textId="77777777" w:rsidR="00505569" w:rsidRPr="00505569" w:rsidRDefault="00505569" w:rsidP="005B36AF">
      <w:pPr>
        <w:numPr>
          <w:ilvl w:val="0"/>
          <w:numId w:val="14"/>
        </w:numPr>
        <w:suppressAutoHyphens w:val="0"/>
        <w:rPr>
          <w:b/>
          <w:bCs/>
          <w:u w:val="single"/>
        </w:rPr>
      </w:pPr>
      <w:r w:rsidRPr="00505569">
        <w:rPr>
          <w:b/>
          <w:bCs/>
          <w:u w:val="single"/>
        </w:rPr>
        <w:t>Problématique des berges du ruisseau Bobesse rue du Vicinal. Information.</w:t>
      </w:r>
    </w:p>
    <w:p w14:paraId="2C66CFAC" w14:textId="77777777" w:rsidR="00505569" w:rsidRDefault="00505569" w:rsidP="00505569">
      <w:pPr>
        <w:spacing w:line="242" w:lineRule="auto"/>
        <w:jc w:val="both"/>
        <w:rPr>
          <w:b/>
          <w:bCs/>
          <w:u w:val="single"/>
        </w:rPr>
      </w:pPr>
    </w:p>
    <w:p w14:paraId="0680F0CE" w14:textId="43983FA2" w:rsidR="004779AE" w:rsidRDefault="004779AE" w:rsidP="00505569">
      <w:pPr>
        <w:spacing w:line="242" w:lineRule="auto"/>
        <w:jc w:val="both"/>
      </w:pPr>
      <w:r>
        <w:rPr>
          <w:u w:val="single"/>
        </w:rPr>
        <w:t>Monsieur le Bourgmestre</w:t>
      </w:r>
      <w:r w:rsidR="001C5BBC" w:rsidRPr="001C5BBC">
        <w:t xml:space="preserve"> </w:t>
      </w:r>
      <w:r>
        <w:t xml:space="preserve">indique avoir fait suivre </w:t>
      </w:r>
      <w:r w:rsidR="001C5BBC">
        <w:t>le document d’analyse de la situation établi par Corentin AMAND du CRMA après sa visite sur place 18, rue du Vicinal</w:t>
      </w:r>
      <w:r w:rsidR="00A31F3F">
        <w:t>, reproduit ci-après :</w:t>
      </w:r>
    </w:p>
    <w:p w14:paraId="71A1CF4D" w14:textId="64C4E9F8" w:rsidR="00A31F3F" w:rsidRPr="00A31F3F" w:rsidRDefault="00A31F3F" w:rsidP="00505569">
      <w:pPr>
        <w:spacing w:line="242" w:lineRule="auto"/>
        <w:jc w:val="both"/>
        <w:rPr>
          <w:u w:val="single"/>
        </w:rPr>
      </w:pPr>
      <w:r w:rsidRPr="00A31F3F">
        <w:rPr>
          <w:u w:val="single"/>
        </w:rPr>
        <w:t>Mail de Corentin AMAND du 19/12/202</w:t>
      </w:r>
      <w:r>
        <w:rPr>
          <w:u w:val="single"/>
        </w:rPr>
        <w:t>4</w:t>
      </w:r>
      <w:r w:rsidRPr="00A31F3F">
        <w:t> :</w:t>
      </w:r>
    </w:p>
    <w:p w14:paraId="23BE8C6E" w14:textId="5F91CD4E" w:rsidR="00A31F3F" w:rsidRPr="00A31F3F" w:rsidRDefault="00A31F3F" w:rsidP="00A31F3F">
      <w:pPr>
        <w:spacing w:line="242" w:lineRule="auto"/>
        <w:jc w:val="both"/>
      </w:pPr>
      <w:r>
        <w:t>« </w:t>
      </w:r>
      <w:r w:rsidRPr="00A31F3F">
        <w:t>Petit retour concernant la concertation d'aujourd'hui.</w:t>
      </w:r>
    </w:p>
    <w:p w14:paraId="601E13E7" w14:textId="77777777" w:rsidR="00A31F3F" w:rsidRPr="00A31F3F" w:rsidRDefault="00A31F3F" w:rsidP="00A31F3F">
      <w:pPr>
        <w:spacing w:line="242" w:lineRule="auto"/>
      </w:pPr>
      <w:r w:rsidRPr="00A31F3F">
        <w:t>Pour ma part, il n'y a pas d'urgence, d'autant plus que nous nous situons à l'arrière des jardins, où il n'y a pas d'enjeux liés aux inondations.</w:t>
      </w:r>
      <w:r w:rsidRPr="00A31F3F">
        <w:br/>
        <w:t>Concernant le maintien de la berge, nous suggérons de retirer la clôture existante et de la déplacer à 2 mètres de la crête de berge afin de permettre à la ripisylve de se développer le long du cours d'eau, ce qui est favorable à sa stabilisation.</w:t>
      </w:r>
      <w:r w:rsidRPr="00A31F3F">
        <w:br/>
        <w:t>Lors de notre inventaire de terrain, j'ai constaté que les anciens propriétaires épandaient leurs tontes de pelouse sur les berges, ce qui accentue le phénomène d'érosion.</w:t>
      </w:r>
    </w:p>
    <w:p w14:paraId="7CEE6ABE" w14:textId="77777777" w:rsidR="00A31F3F" w:rsidRPr="00A31F3F" w:rsidRDefault="00A31F3F" w:rsidP="00A31F3F">
      <w:pPr>
        <w:spacing w:line="242" w:lineRule="auto"/>
      </w:pPr>
      <w:r w:rsidRPr="00A31F3F">
        <w:t>En outre, un cours d'eau est un élément naturel qui évolue et se déplace sur des échelles de temps plus ou moins longues ; il ne s'agit pas d'un simple trait bleu figé sur une carte. Ce phénomène est d'ailleurs pris en compte dans le Code civil.</w:t>
      </w:r>
    </w:p>
    <w:p w14:paraId="6181F574" w14:textId="77777777" w:rsidR="00A31F3F" w:rsidRPr="00A31F3F" w:rsidRDefault="00A31F3F" w:rsidP="00A31F3F">
      <w:pPr>
        <w:spacing w:line="242" w:lineRule="auto"/>
      </w:pPr>
      <w:r w:rsidRPr="00A31F3F">
        <w:t>En ce qui concerne l'entretien du cours d'eau, aucune action immédiate ne semble nécessaire de votre part, du moins d'après les observations faites lors de notre visite de terrain.</w:t>
      </w:r>
    </w:p>
    <w:p w14:paraId="51B25BD9" w14:textId="77777777" w:rsidR="00A31F3F" w:rsidRPr="00A31F3F" w:rsidRDefault="00A31F3F" w:rsidP="00A31F3F">
      <w:pPr>
        <w:spacing w:line="242" w:lineRule="auto"/>
      </w:pPr>
      <w:r w:rsidRPr="00A31F3F">
        <w:lastRenderedPageBreak/>
        <w:t>Je t'ajoute quelques textes législatifs :</w:t>
      </w:r>
    </w:p>
    <w:p w14:paraId="427A8593" w14:textId="77777777" w:rsidR="00A31F3F" w:rsidRPr="00A31F3F" w:rsidRDefault="00A31F3F" w:rsidP="00A31F3F">
      <w:pPr>
        <w:spacing w:line="242" w:lineRule="auto"/>
      </w:pPr>
      <w:r w:rsidRPr="00A31F3F">
        <w:t> </w:t>
      </w:r>
    </w:p>
    <w:p w14:paraId="716327E6" w14:textId="77777777" w:rsidR="00A31F3F" w:rsidRPr="00A31F3F" w:rsidRDefault="00A31F3F" w:rsidP="00A31F3F">
      <w:pPr>
        <w:spacing w:line="242" w:lineRule="auto"/>
      </w:pPr>
      <w:r w:rsidRPr="00A31F3F">
        <w:t>Au niveau du Code Civil, l'art. 3.65. stipule que "</w:t>
      </w:r>
      <w:r w:rsidRPr="00A31F3F">
        <w:rPr>
          <w:i/>
          <w:iCs/>
        </w:rPr>
        <w:t>La propriété s'étend aux parcelles qui se libèrent ou s'accroissent par l'effet durable de l'eau sans intervention du propriétaire riverain concerné, pour autant que le droit de propriété ne soit pas exercé d'une manière incompatible avec la destination publique du cours d'eau."</w:t>
      </w:r>
    </w:p>
    <w:p w14:paraId="03FE980C" w14:textId="77777777" w:rsidR="00A31F3F" w:rsidRPr="00A31F3F" w:rsidRDefault="00A31F3F" w:rsidP="00A31F3F">
      <w:pPr>
        <w:spacing w:line="242" w:lineRule="auto"/>
      </w:pPr>
      <w:r w:rsidRPr="00A31F3F">
        <w:t> </w:t>
      </w:r>
    </w:p>
    <w:p w14:paraId="591BB0A4" w14:textId="24D173F7" w:rsidR="00A31F3F" w:rsidRPr="00A31F3F" w:rsidRDefault="00A31F3F" w:rsidP="00A31F3F">
      <w:pPr>
        <w:spacing w:line="242" w:lineRule="auto"/>
      </w:pPr>
      <w:r w:rsidRPr="00A31F3F">
        <w:t>Concernant vos droit</w:t>
      </w:r>
      <w:r w:rsidR="002C42B9">
        <w:t>s</w:t>
      </w:r>
      <w:r w:rsidRPr="00A31F3F">
        <w:t xml:space="preserve"> et devoir</w:t>
      </w:r>
      <w:r w:rsidR="002C42B9">
        <w:t>s</w:t>
      </w:r>
      <w:r w:rsidRPr="00A31F3F">
        <w:t xml:space="preserve"> en tant que gestionnaire :</w:t>
      </w:r>
    </w:p>
    <w:p w14:paraId="16546AD5" w14:textId="77777777" w:rsidR="00A31F3F" w:rsidRPr="00A31F3F" w:rsidRDefault="00A31F3F" w:rsidP="00A31F3F">
      <w:pPr>
        <w:spacing w:line="242" w:lineRule="auto"/>
      </w:pPr>
      <w:r w:rsidRPr="00A31F3F">
        <w:t> </w:t>
      </w:r>
    </w:p>
    <w:p w14:paraId="3F932C65" w14:textId="77777777" w:rsidR="00A31F3F" w:rsidRPr="00A31F3F" w:rsidRDefault="00A31F3F" w:rsidP="00A31F3F">
      <w:pPr>
        <w:spacing w:line="242" w:lineRule="auto"/>
      </w:pPr>
      <w:r w:rsidRPr="00A31F3F">
        <w:rPr>
          <w:lang w:val="fr-FR"/>
        </w:rPr>
        <w:t>"Tout d’abord, il est important de rappeler que les gestionnaires de cours d’eau sont chargés de réaliser les travaux d’entretien et de petite réparation des cours d’eau non navigables, qui sont des travaux légers de maintenance se reproduisant à intervalle régulier, et non occasionnellement, et destinés à assurer les principales fonctions des cours d’eau afin de réaliser une gestion intégrée, équilibrée et durable en vertu de l’article D.37 du Code de l’Eau.</w:t>
      </w:r>
    </w:p>
    <w:p w14:paraId="0C1AEF51" w14:textId="77777777" w:rsidR="00A31F3F" w:rsidRPr="00A31F3F" w:rsidRDefault="00A31F3F" w:rsidP="00A31F3F">
      <w:pPr>
        <w:spacing w:line="242" w:lineRule="auto"/>
      </w:pPr>
      <w:r w:rsidRPr="00A31F3F">
        <w:rPr>
          <w:lang w:val="fr-FR"/>
        </w:rPr>
        <w:t> </w:t>
      </w:r>
    </w:p>
    <w:p w14:paraId="005BBAFD" w14:textId="77777777" w:rsidR="00A31F3F" w:rsidRPr="00A31F3F" w:rsidRDefault="00A31F3F" w:rsidP="00A31F3F">
      <w:pPr>
        <w:spacing w:line="242" w:lineRule="auto"/>
      </w:pPr>
      <w:r w:rsidRPr="00A31F3F">
        <w:rPr>
          <w:lang w:val="fr-FR"/>
        </w:rPr>
        <w:t>Les travaux d’entretien et de petite réparation </w:t>
      </w:r>
      <w:r w:rsidRPr="00A31F3F">
        <w:rPr>
          <w:b/>
          <w:bCs/>
          <w:u w:val="single"/>
          <w:lang w:val="fr-FR"/>
        </w:rPr>
        <w:t>ne doivent pas servir les intérêts strictement privés d’un particulier mais doivent être réalisés uniquement dans l’intérêt collectif et d’une bonne gestion du cours d’eau.</w:t>
      </w:r>
      <w:r w:rsidRPr="00A31F3F">
        <w:rPr>
          <w:lang w:val="fr-FR"/>
        </w:rPr>
        <w:t> Le gestionnaire n’est pas tenu d’empêcher tout mouvement naturel du lit mineur du cours d’eau et il n’a aucune obligation de stabiliser d’office toutes les berges de cours d’eau, d’empêcher toute érosion ou d’entretenir les ouvrages qui ne lui appartiennent pas.            </w:t>
      </w:r>
    </w:p>
    <w:p w14:paraId="5A21371A" w14:textId="77777777" w:rsidR="00A31F3F" w:rsidRPr="00A31F3F" w:rsidRDefault="00A31F3F" w:rsidP="00A31F3F">
      <w:pPr>
        <w:spacing w:line="242" w:lineRule="auto"/>
      </w:pPr>
      <w:r w:rsidRPr="00A31F3F">
        <w:rPr>
          <w:lang w:val="fr-FR"/>
        </w:rPr>
        <w:t> </w:t>
      </w:r>
    </w:p>
    <w:p w14:paraId="474BCD51" w14:textId="77777777" w:rsidR="00A31F3F" w:rsidRPr="00A31F3F" w:rsidRDefault="00A31F3F" w:rsidP="00A31F3F">
      <w:pPr>
        <w:spacing w:line="242" w:lineRule="auto"/>
      </w:pPr>
      <w:r w:rsidRPr="00A31F3F">
        <w:rPr>
          <w:lang w:val="fr-FR"/>
        </w:rPr>
        <w:t>A contrario, il appartient aux propriétaires riverains souhaitant protéger ou préserver leur bien de réaliser les travaux nécessaires à la conservation de leur patrimoine (</w:t>
      </w:r>
      <w:r w:rsidRPr="00A31F3F">
        <w:rPr>
          <w:b/>
          <w:bCs/>
          <w:lang w:val="fr-FR"/>
        </w:rPr>
        <w:t>la commune n'est donc pas obligée de réaliser un mur de protection d'autant plus qu'ici c'est le jardin qui est touché et non l'habitation</w:t>
      </w:r>
      <w:r w:rsidRPr="00A31F3F">
        <w:rPr>
          <w:lang w:val="fr-FR"/>
        </w:rPr>
        <w:t>). Dans ce cas, i</w:t>
      </w:r>
      <w:r w:rsidRPr="00A31F3F">
        <w:t>l s’agit des travaux qui sont soumis à une autorisation domaniale conformément à l’article D.40 du Code de l’Eau « </w:t>
      </w:r>
      <w:r w:rsidRPr="00A31F3F">
        <w:rPr>
          <w:i/>
          <w:iCs/>
          <w:lang w:val="fr-FR"/>
        </w:rPr>
        <w:t>L'autorisation domaniale, préalable et écrite du gestionnaire désigné en vertu de l'article D. 35 est requise pour tous travaux tels qu'approfondissement, élargissement, rectification et généralement toutes modifications sous, dans ou au-dessus du lit mineur du cours d'eau non navigable ou des ouvrages y établis, ainsi que la suppression ou la création de tels cours d'eau</w:t>
      </w:r>
      <w:r w:rsidRPr="00A31F3F">
        <w:rPr>
          <w:lang w:val="fr-FR"/>
        </w:rPr>
        <w:t> ».</w:t>
      </w:r>
    </w:p>
    <w:p w14:paraId="421081BB" w14:textId="77777777" w:rsidR="00A31F3F" w:rsidRPr="00A31F3F" w:rsidRDefault="00A31F3F" w:rsidP="00A31F3F">
      <w:pPr>
        <w:spacing w:line="242" w:lineRule="auto"/>
      </w:pPr>
      <w:r w:rsidRPr="00A31F3F">
        <w:rPr>
          <w:lang w:val="fr-FR"/>
        </w:rPr>
        <w:t> </w:t>
      </w:r>
    </w:p>
    <w:p w14:paraId="0E4DAC97" w14:textId="77777777" w:rsidR="00A31F3F" w:rsidRPr="00A31F3F" w:rsidRDefault="00A31F3F" w:rsidP="00A31F3F">
      <w:pPr>
        <w:spacing w:line="242" w:lineRule="auto"/>
      </w:pPr>
      <w:r w:rsidRPr="00A31F3F">
        <w:rPr>
          <w:lang w:val="fr-FR"/>
        </w:rPr>
        <w:t>Dès lors, le riverain peut prendre les mesures nécessaires pour conserver sa propriété et de procéder aux travaux de stabilisation pour protéger son terrain et le cas échéant ériger un mur de berge. Néanmoins, il doit impérativement demander une autorisation domaniale avant de procéder à ces travaux et s’assurer que ces travaux n’auront aucun impact pour la protection ou la gestion du cours d’eau, et notamment pour la préservation du milieu aquatique et la qualité de l’eau. Il appartient au gestionnaire du cours d’eau de vérifier tout cela lors de l’instruction de la demande d’autorisation.</w:t>
      </w:r>
    </w:p>
    <w:p w14:paraId="54E2E589" w14:textId="77777777" w:rsidR="00A31F3F" w:rsidRPr="00A31F3F" w:rsidRDefault="00A31F3F" w:rsidP="00A31F3F">
      <w:pPr>
        <w:spacing w:line="242" w:lineRule="auto"/>
      </w:pPr>
      <w:r w:rsidRPr="00A31F3F">
        <w:t> </w:t>
      </w:r>
    </w:p>
    <w:p w14:paraId="1F8C99F4" w14:textId="33A5CFBF" w:rsidR="00A31F3F" w:rsidRPr="00A31F3F" w:rsidRDefault="00A31F3F" w:rsidP="00A31F3F">
      <w:pPr>
        <w:spacing w:line="242" w:lineRule="auto"/>
      </w:pPr>
      <w:r w:rsidRPr="00A31F3F">
        <w:t xml:space="preserve">Il faut également souligner qu’en vertu de l’article D.39 du Code de l’Eau </w:t>
      </w:r>
      <w:r w:rsidR="00F1059C" w:rsidRPr="00A31F3F">
        <w:t>« Tous</w:t>
      </w:r>
      <w:r w:rsidRPr="00A31F3F">
        <w:rPr>
          <w:i/>
          <w:iCs/>
        </w:rPr>
        <w:t> </w:t>
      </w:r>
      <w:r w:rsidRPr="00A31F3F">
        <w:rPr>
          <w:i/>
          <w:iCs/>
          <w:lang w:val="fr-FR"/>
        </w:rPr>
        <w:t>les ouvrages qui n'appartiennent pas aux gestionnaires, présents sous, dans ou au-dessus du lit mineur, sont entretenus et réparés par ceux à qui ils appartiennent, à défaut de quoi le gestionnaire du cours d'eau non navigable peut mettre en demeure le propriétaire d'exécuter les travaux d'entretien et de réparation dans un délai déterminé.</w:t>
      </w:r>
    </w:p>
    <w:p w14:paraId="6FFAEFAB" w14:textId="77777777" w:rsidR="00A31F3F" w:rsidRPr="00A31F3F" w:rsidRDefault="00A31F3F" w:rsidP="00A31F3F">
      <w:pPr>
        <w:spacing w:line="242" w:lineRule="auto"/>
      </w:pPr>
      <w:r w:rsidRPr="00A31F3F">
        <w:rPr>
          <w:i/>
          <w:iCs/>
          <w:lang w:val="fr-FR"/>
        </w:rPr>
        <w:t>En l'absence d'exécution dans le délai imparti, le gestionnaire peut y procéder lui-même ou y faire procéder</w:t>
      </w:r>
      <w:r w:rsidRPr="00A31F3F">
        <w:rPr>
          <w:lang w:val="fr-FR"/>
        </w:rPr>
        <w:t> » (</w:t>
      </w:r>
      <w:r w:rsidRPr="00A31F3F">
        <w:rPr>
          <w:b/>
          <w:bCs/>
          <w:lang w:val="fr-FR"/>
        </w:rPr>
        <w:t>ce qui est le cas pour la portion de cours d'eau en amont que vous allez canaliser plus haut</w:t>
      </w:r>
      <w:r w:rsidRPr="00A31F3F">
        <w:rPr>
          <w:lang w:val="fr-FR"/>
        </w:rPr>
        <w:t>). De ce fait, à l’avenir, il appartient à ce monsieur d’entretenir son propre ouvrage.</w:t>
      </w:r>
    </w:p>
    <w:p w14:paraId="08C95EA6" w14:textId="77777777" w:rsidR="00A31F3F" w:rsidRPr="00A31F3F" w:rsidRDefault="00A31F3F" w:rsidP="00A31F3F">
      <w:pPr>
        <w:spacing w:line="242" w:lineRule="auto"/>
        <w:jc w:val="both"/>
      </w:pPr>
      <w:r w:rsidRPr="00A31F3F">
        <w:t> </w:t>
      </w:r>
    </w:p>
    <w:p w14:paraId="3040AC98" w14:textId="41612D3B" w:rsidR="00A31F3F" w:rsidRPr="00A31F3F" w:rsidRDefault="00A31F3F" w:rsidP="00A31F3F">
      <w:pPr>
        <w:spacing w:line="242" w:lineRule="auto"/>
      </w:pPr>
      <w:r w:rsidRPr="00A31F3F">
        <w:lastRenderedPageBreak/>
        <w:t>Concernant les aménagements de protection de berge, la Direction des Cours d'Eau Non Navigables et le Service Technique Provincial de Liège conseillent un re talutage de la berge et la pose d'empierrements irréguliers, comme illustré sur la photo ci-dessous, plutôt que l'utilisation de structures en U en béton. Cette approche permet de mieux prendre en considération les services écosystémiques du cours d'eau, tels que la régulation du cycle de l'eau, le ralentissement du ruissellement et le développement de la ripisylve.</w:t>
      </w:r>
      <w:r>
        <w:t> »</w:t>
      </w:r>
      <w:r w:rsidRPr="00A31F3F">
        <w:t>  </w:t>
      </w:r>
    </w:p>
    <w:p w14:paraId="3C2A1617" w14:textId="77777777" w:rsidR="00A31F3F" w:rsidRPr="00A31F3F" w:rsidRDefault="00A31F3F" w:rsidP="00A31F3F">
      <w:pPr>
        <w:spacing w:line="242" w:lineRule="auto"/>
        <w:jc w:val="both"/>
      </w:pPr>
      <w:r w:rsidRPr="00A31F3F">
        <w:t> </w:t>
      </w:r>
    </w:p>
    <w:p w14:paraId="359E4626" w14:textId="0F32BE28" w:rsidR="00A31F3F" w:rsidRPr="00A31F3F" w:rsidRDefault="00A31F3F" w:rsidP="00A31F3F">
      <w:pPr>
        <w:spacing w:line="242" w:lineRule="auto"/>
        <w:jc w:val="both"/>
      </w:pPr>
      <w:r w:rsidRPr="00A31F3F">
        <w:rPr>
          <w:noProof/>
        </w:rPr>
        <w:drawing>
          <wp:inline distT="0" distB="0" distL="0" distR="0" wp14:anchorId="4F7056CB" wp14:editId="28B2C392">
            <wp:extent cx="2914650" cy="2171700"/>
            <wp:effectExtent l="0" t="0" r="0" b="0"/>
            <wp:docPr id="1585939009" name="Image 2" descr="Une image contenant plein air, herbe, plante, ar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39009" name="Image 2" descr="Une image contenant plein air, herbe, plante, arbre&#10;&#10;Le contenu généré par l’IA peut êtr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650" cy="2171700"/>
                    </a:xfrm>
                    <a:prstGeom prst="rect">
                      <a:avLst/>
                    </a:prstGeom>
                    <a:noFill/>
                    <a:ln>
                      <a:noFill/>
                    </a:ln>
                  </pic:spPr>
                </pic:pic>
              </a:graphicData>
            </a:graphic>
          </wp:inline>
        </w:drawing>
      </w:r>
    </w:p>
    <w:p w14:paraId="35724371" w14:textId="77777777" w:rsidR="00A31F3F" w:rsidRDefault="00A31F3F" w:rsidP="00505569">
      <w:pPr>
        <w:spacing w:line="242" w:lineRule="auto"/>
        <w:jc w:val="both"/>
      </w:pPr>
    </w:p>
    <w:p w14:paraId="5E29C257" w14:textId="77777777" w:rsidR="001C5BBC" w:rsidRDefault="001C5BBC" w:rsidP="00505569">
      <w:pPr>
        <w:spacing w:line="242" w:lineRule="auto"/>
        <w:jc w:val="both"/>
      </w:pPr>
    </w:p>
    <w:p w14:paraId="500084A2" w14:textId="6C550347" w:rsidR="001C5BBC" w:rsidRDefault="001C5BBC" w:rsidP="00505569">
      <w:pPr>
        <w:spacing w:line="242" w:lineRule="auto"/>
        <w:jc w:val="both"/>
      </w:pPr>
      <w:r w:rsidRPr="001C5BBC">
        <w:rPr>
          <w:u w:val="single"/>
        </w:rPr>
        <w:t>Monsieur André LEJEUNE</w:t>
      </w:r>
      <w:r>
        <w:t xml:space="preserve"> déclare que certaines choses le choquent dans ce rapport : s’il n’y a pas d’urgence à l’arrière des jardins, il y en a quand on arrive au niveau des maisons. Il demande de quelle catégorie est le ruisseau. Il rappelle que s’il s’agit d’un ruisseau de catégorie 3, l’entretien incombe à la Commune</w:t>
      </w:r>
      <w:r w:rsidR="00A31F3F">
        <w:t>, or, il pense qu’il s’agit d’un ruisseau de catégorie 3. Il demande depuis combien de temps le ruisseau n’a plus été entretenu.</w:t>
      </w:r>
    </w:p>
    <w:p w14:paraId="045915BB" w14:textId="77777777" w:rsidR="00A31F3F" w:rsidRDefault="00A31F3F" w:rsidP="00505569">
      <w:pPr>
        <w:spacing w:line="242" w:lineRule="auto"/>
        <w:jc w:val="both"/>
      </w:pPr>
    </w:p>
    <w:p w14:paraId="5F8DCBC5" w14:textId="622DC96C" w:rsidR="00A31F3F" w:rsidRDefault="00A31F3F" w:rsidP="00505569">
      <w:pPr>
        <w:spacing w:line="242" w:lineRule="auto"/>
        <w:jc w:val="both"/>
      </w:pPr>
      <w:r w:rsidRPr="00A31F3F">
        <w:rPr>
          <w:u w:val="single"/>
        </w:rPr>
        <w:t>Monsieur le Bourgmestre</w:t>
      </w:r>
      <w:r>
        <w:t xml:space="preserve"> répond que Corentin AMAND préconise de toucher le moins possible aux berges du ruisseau.</w:t>
      </w:r>
    </w:p>
    <w:p w14:paraId="20A2858C" w14:textId="77777777" w:rsidR="00A31F3F" w:rsidRDefault="00A31F3F" w:rsidP="00505569">
      <w:pPr>
        <w:spacing w:line="242" w:lineRule="auto"/>
        <w:jc w:val="both"/>
      </w:pPr>
    </w:p>
    <w:p w14:paraId="500BD459" w14:textId="171EDAFD" w:rsidR="00A31F3F" w:rsidRDefault="00A31F3F" w:rsidP="00505569">
      <w:pPr>
        <w:spacing w:line="242" w:lineRule="auto"/>
        <w:jc w:val="both"/>
      </w:pPr>
      <w:r w:rsidRPr="00A31F3F">
        <w:rPr>
          <w:u w:val="single"/>
        </w:rPr>
        <w:t>Monsieur André LEJEUNE</w:t>
      </w:r>
      <w:r w:rsidR="00F1059C">
        <w:t xml:space="preserve"> rétorque que si le ruisseau avait été entretenu régulièrement par la Commune, les ouvriers </w:t>
      </w:r>
      <w:r w:rsidR="00B54A02">
        <w:t>auraient remarqué les tontes de pelouses déposées par l’ancien propriétaire et auraient pu le faire observer.</w:t>
      </w:r>
    </w:p>
    <w:p w14:paraId="186467AF" w14:textId="77777777" w:rsidR="00B54A02" w:rsidRDefault="00B54A02" w:rsidP="00505569">
      <w:pPr>
        <w:spacing w:line="242" w:lineRule="auto"/>
        <w:jc w:val="both"/>
      </w:pPr>
    </w:p>
    <w:p w14:paraId="14AF6591" w14:textId="77777777" w:rsidR="00D95682" w:rsidRDefault="00B54A02" w:rsidP="00D95682">
      <w:pPr>
        <w:spacing w:line="242" w:lineRule="auto"/>
      </w:pPr>
      <w:r w:rsidRPr="00B54A02">
        <w:rPr>
          <w:u w:val="single"/>
        </w:rPr>
        <w:t>Madame HAIDON</w:t>
      </w:r>
      <w:r>
        <w:t xml:space="preserve"> rappelle la législation (AGW du 23/05/2024) relative au régime juridique des cours d’eau, d’ailleurs éditée par l’UVCW, notamment concernant les devoirs des riverains habitant à proximité des cours d’eau</w:t>
      </w:r>
      <w:r w:rsidR="00D95682">
        <w:t xml:space="preserve"> : </w:t>
      </w:r>
    </w:p>
    <w:p w14:paraId="03974240" w14:textId="51285E1D" w:rsidR="00D95682" w:rsidRPr="00D95682" w:rsidRDefault="00D95682" w:rsidP="00D95682">
      <w:pPr>
        <w:spacing w:line="242" w:lineRule="auto"/>
      </w:pPr>
      <w:r>
        <w:t>« </w:t>
      </w:r>
      <w:r w:rsidRPr="00D95682">
        <w:t>Les propriétaires riverains de cours d’eau non classés sont tenus par l’article R.72 du Code de l’eau d’exécuter certains travaux d'entretien et de petite réparation, uniquement lorsque la sécurité des biens et des personnes l'exige et en veillant à ne pas endommager le bon état ou le bon potentiel écologique du cours d'eau non classé. Ces travaux sont les suivants :</w:t>
      </w:r>
    </w:p>
    <w:p w14:paraId="6312106C" w14:textId="2872971F" w:rsidR="00B54A02" w:rsidRDefault="00D95682" w:rsidP="005B36AF">
      <w:pPr>
        <w:numPr>
          <w:ilvl w:val="0"/>
          <w:numId w:val="25"/>
        </w:numPr>
        <w:spacing w:line="242" w:lineRule="auto"/>
        <w:jc w:val="both"/>
      </w:pPr>
      <w:r w:rsidRPr="00D95682">
        <w:t>L’enlèvement des, branches, buissons, broussailles et plantes quelconques croissant dans le lit mineur, lorsqu'ils entravent l'écoulement naturel des eaux et sans modifier le lit de ce cours d'eau, ainsi que l'élimination des plantes invasives</w:t>
      </w:r>
      <w:r>
        <w:t>, … »</w:t>
      </w:r>
    </w:p>
    <w:p w14:paraId="4F48842E" w14:textId="08BF2705" w:rsidR="00D95682" w:rsidRDefault="00D95682" w:rsidP="00D95682">
      <w:pPr>
        <w:spacing w:line="242" w:lineRule="auto"/>
        <w:jc w:val="both"/>
      </w:pPr>
      <w:r>
        <w:t>Il lui semble que les riverains l’ont fait à plusieurs reprises.</w:t>
      </w:r>
    </w:p>
    <w:p w14:paraId="1C382A31" w14:textId="107A8390" w:rsidR="00D95682" w:rsidRDefault="00D95682" w:rsidP="00D95682">
      <w:pPr>
        <w:spacing w:line="242" w:lineRule="auto"/>
        <w:jc w:val="both"/>
      </w:pPr>
      <w:r>
        <w:t>Elle indique</w:t>
      </w:r>
      <w:r w:rsidR="00232B8F">
        <w:t xml:space="preserve"> que son groupe a déposé le point pour des problèmes de sécurité au niveau de l’habitation située au n° 18. Elle signale que les propriétaires ont placé une clôture à 1 mètre puis 2 mètres de distance et que ces 2 clôtures ont disparu à la suite de l’effondrement des terres. </w:t>
      </w:r>
    </w:p>
    <w:p w14:paraId="3063A247" w14:textId="77777777" w:rsidR="00232B8F" w:rsidRDefault="00232B8F" w:rsidP="00D95682">
      <w:pPr>
        <w:spacing w:line="242" w:lineRule="auto"/>
        <w:jc w:val="both"/>
      </w:pPr>
    </w:p>
    <w:p w14:paraId="3F4086A2" w14:textId="6183DA18" w:rsidR="00A31F3F" w:rsidRPr="00232B8F" w:rsidRDefault="00232B8F" w:rsidP="00232B8F">
      <w:pPr>
        <w:spacing w:line="242" w:lineRule="auto"/>
        <w:jc w:val="both"/>
      </w:pPr>
      <w:r w:rsidRPr="00232B8F">
        <w:rPr>
          <w:u w:val="single"/>
        </w:rPr>
        <w:lastRenderedPageBreak/>
        <w:t>Madame HAIDON</w:t>
      </w:r>
      <w:r>
        <w:t xml:space="preserve"> déclare qu’en 2019, </w:t>
      </w:r>
      <w:r w:rsidR="00A31F3F" w:rsidRPr="00232B8F">
        <w:t xml:space="preserve">à la demande de riverains de la rue </w:t>
      </w:r>
      <w:r w:rsidRPr="00232B8F">
        <w:t>de la Nau</w:t>
      </w:r>
      <w:r w:rsidR="00A31F3F" w:rsidRPr="00232B8F">
        <w:t xml:space="preserve">, le Conseil communal avait décidé de confier à la Société </w:t>
      </w:r>
      <w:r w:rsidRPr="00232B8F">
        <w:t>Eloy</w:t>
      </w:r>
      <w:r w:rsidR="00A31F3F" w:rsidRPr="00232B8F">
        <w:t xml:space="preserve"> l'aménagement d'un bassin de rétention d'eau pour éviter que la rue</w:t>
      </w:r>
      <w:r w:rsidRPr="00232B8F">
        <w:t xml:space="preserve"> ne</w:t>
      </w:r>
      <w:r w:rsidR="00A31F3F" w:rsidRPr="00232B8F">
        <w:t xml:space="preserve"> soit inondée,</w:t>
      </w:r>
      <w:r w:rsidRPr="00232B8F">
        <w:t xml:space="preserve"> que la</w:t>
      </w:r>
      <w:r w:rsidR="00A31F3F" w:rsidRPr="00232B8F">
        <w:t xml:space="preserve"> société a également remplac</w:t>
      </w:r>
      <w:r w:rsidRPr="00232B8F">
        <w:t>é</w:t>
      </w:r>
      <w:r w:rsidR="00A31F3F" w:rsidRPr="00232B8F">
        <w:t xml:space="preserve"> le pertuis dans lequel coule le ruisseau et l</w:t>
      </w:r>
      <w:r w:rsidRPr="00232B8F">
        <w:t>’a</w:t>
      </w:r>
      <w:r w:rsidR="00A31F3F" w:rsidRPr="00232B8F">
        <w:t xml:space="preserve"> recouv</w:t>
      </w:r>
      <w:r w:rsidRPr="00232B8F">
        <w:t>ert</w:t>
      </w:r>
      <w:r w:rsidR="00A31F3F" w:rsidRPr="00232B8F">
        <w:t xml:space="preserve"> de </w:t>
      </w:r>
      <w:r w:rsidRPr="00232B8F">
        <w:t xml:space="preserve">taques </w:t>
      </w:r>
      <w:r w:rsidR="00A31F3F" w:rsidRPr="00232B8F">
        <w:t>qui forment un trottoir.</w:t>
      </w:r>
      <w:r>
        <w:t xml:space="preserve"> Elle rappelle que le 03/12/2024, le Collège communal a décidé, à la demande d’une voisine, rue du Vicinal, d’intervenir</w:t>
      </w:r>
      <w:r w:rsidR="00C62F0A">
        <w:t>, que cette intervention confiée à une entreprise</w:t>
      </w:r>
      <w:r w:rsidR="00262F74">
        <w:t>,</w:t>
      </w:r>
      <w:r w:rsidR="00C62F0A">
        <w:t xml:space="preserve"> consistait en :  </w:t>
      </w:r>
    </w:p>
    <w:p w14:paraId="01A870BA" w14:textId="77777777" w:rsidR="00C62F0A" w:rsidRPr="00262F74" w:rsidRDefault="00C62F0A" w:rsidP="005B36AF">
      <w:pPr>
        <w:pStyle w:val="Textebrut"/>
        <w:numPr>
          <w:ilvl w:val="0"/>
          <w:numId w:val="13"/>
        </w:numPr>
        <w:rPr>
          <w:rFonts w:ascii="Times New Roman" w:hAnsi="Times New Roman" w:cs="Times New Roman"/>
          <w:sz w:val="24"/>
          <w:szCs w:val="24"/>
        </w:rPr>
      </w:pPr>
      <w:r w:rsidRPr="00262F74">
        <w:rPr>
          <w:rFonts w:ascii="Times New Roman" w:hAnsi="Times New Roman" w:cs="Times New Roman"/>
          <w:sz w:val="24"/>
          <w:szCs w:val="24"/>
        </w:rPr>
        <w:t>Installation de chantier, enlèvement de végétation, remise en ordre après travaux ;</w:t>
      </w:r>
    </w:p>
    <w:p w14:paraId="592C1E2E" w14:textId="77777777" w:rsidR="00C62F0A" w:rsidRPr="00262F74" w:rsidRDefault="00C62F0A" w:rsidP="005B36AF">
      <w:pPr>
        <w:pStyle w:val="Textebrut"/>
        <w:numPr>
          <w:ilvl w:val="0"/>
          <w:numId w:val="13"/>
        </w:numPr>
        <w:rPr>
          <w:rFonts w:ascii="Times New Roman" w:hAnsi="Times New Roman" w:cs="Times New Roman"/>
          <w:sz w:val="24"/>
          <w:szCs w:val="24"/>
        </w:rPr>
      </w:pPr>
      <w:r w:rsidRPr="00262F74">
        <w:rPr>
          <w:rFonts w:ascii="Times New Roman" w:hAnsi="Times New Roman" w:cs="Times New Roman"/>
          <w:sz w:val="24"/>
          <w:szCs w:val="24"/>
        </w:rPr>
        <w:t>Fourniture et pose d’éléments en U préfabriqués ;</w:t>
      </w:r>
    </w:p>
    <w:p w14:paraId="0641F7C0" w14:textId="77777777" w:rsidR="00C62F0A" w:rsidRPr="00262F74" w:rsidRDefault="00C62F0A" w:rsidP="005B36AF">
      <w:pPr>
        <w:pStyle w:val="Textebrut"/>
        <w:numPr>
          <w:ilvl w:val="0"/>
          <w:numId w:val="13"/>
        </w:numPr>
        <w:rPr>
          <w:rFonts w:ascii="Times New Roman" w:hAnsi="Times New Roman" w:cs="Times New Roman"/>
          <w:sz w:val="24"/>
          <w:szCs w:val="24"/>
        </w:rPr>
      </w:pPr>
      <w:r w:rsidRPr="00262F74">
        <w:rPr>
          <w:rFonts w:ascii="Times New Roman" w:hAnsi="Times New Roman" w:cs="Times New Roman"/>
          <w:sz w:val="24"/>
          <w:szCs w:val="24"/>
        </w:rPr>
        <w:t>Ragréage avec un mur existant, reprise de tuyaux existants ;</w:t>
      </w:r>
    </w:p>
    <w:p w14:paraId="1E6E777A" w14:textId="77777777" w:rsidR="00C62F0A" w:rsidRPr="00262F74" w:rsidRDefault="00C62F0A" w:rsidP="005B36AF">
      <w:pPr>
        <w:pStyle w:val="Textebrut"/>
        <w:numPr>
          <w:ilvl w:val="0"/>
          <w:numId w:val="13"/>
        </w:numPr>
        <w:rPr>
          <w:rFonts w:ascii="Times New Roman" w:hAnsi="Times New Roman" w:cs="Times New Roman"/>
          <w:sz w:val="24"/>
          <w:szCs w:val="24"/>
        </w:rPr>
      </w:pPr>
      <w:r w:rsidRPr="00262F74">
        <w:rPr>
          <w:rFonts w:ascii="Times New Roman" w:hAnsi="Times New Roman" w:cs="Times New Roman"/>
          <w:sz w:val="24"/>
          <w:szCs w:val="24"/>
        </w:rPr>
        <w:t>Remblai des contours, évacuation des déblais ;</w:t>
      </w:r>
    </w:p>
    <w:p w14:paraId="632D4158" w14:textId="77777777" w:rsidR="00C62F0A" w:rsidRPr="00262F74" w:rsidRDefault="00C62F0A" w:rsidP="005B36AF">
      <w:pPr>
        <w:pStyle w:val="Textebrut"/>
        <w:numPr>
          <w:ilvl w:val="0"/>
          <w:numId w:val="13"/>
        </w:numPr>
        <w:rPr>
          <w:rFonts w:ascii="Times New Roman" w:hAnsi="Times New Roman" w:cs="Times New Roman"/>
          <w:sz w:val="24"/>
          <w:szCs w:val="24"/>
        </w:rPr>
      </w:pPr>
      <w:r w:rsidRPr="00262F74">
        <w:rPr>
          <w:rFonts w:ascii="Times New Roman" w:hAnsi="Times New Roman" w:cs="Times New Roman"/>
          <w:sz w:val="24"/>
          <w:szCs w:val="24"/>
        </w:rPr>
        <w:t>Réalisation de chapes de pose en empierrement ;</w:t>
      </w:r>
    </w:p>
    <w:p w14:paraId="1519A665" w14:textId="69FA7E95" w:rsidR="00C62F0A" w:rsidRPr="00262F74" w:rsidRDefault="00C62F0A" w:rsidP="005B36AF">
      <w:pPr>
        <w:pStyle w:val="Textebrut"/>
        <w:numPr>
          <w:ilvl w:val="0"/>
          <w:numId w:val="13"/>
        </w:numPr>
        <w:rPr>
          <w:rFonts w:ascii="Times New Roman" w:hAnsi="Times New Roman" w:cs="Times New Roman"/>
          <w:sz w:val="24"/>
          <w:szCs w:val="24"/>
        </w:rPr>
      </w:pPr>
      <w:r w:rsidRPr="00262F74">
        <w:rPr>
          <w:rFonts w:ascii="Times New Roman" w:hAnsi="Times New Roman" w:cs="Times New Roman"/>
          <w:sz w:val="24"/>
          <w:szCs w:val="24"/>
        </w:rPr>
        <w:t>Pompage de l'eau pendant les travaux.</w:t>
      </w:r>
    </w:p>
    <w:p w14:paraId="2979BA9D" w14:textId="77777777" w:rsidR="00A31F3F" w:rsidRPr="00CC2ED2" w:rsidRDefault="00A31F3F" w:rsidP="00A31F3F">
      <w:pPr>
        <w:pStyle w:val="Textebrut"/>
        <w:rPr>
          <w:rFonts w:ascii="Arial" w:hAnsi="Arial" w:cs="Arial"/>
        </w:rPr>
      </w:pPr>
    </w:p>
    <w:p w14:paraId="51C4845B" w14:textId="72075978" w:rsidR="00A31F3F" w:rsidRDefault="00262F74" w:rsidP="00A31F3F">
      <w:pPr>
        <w:pStyle w:val="Textebrut"/>
        <w:rPr>
          <w:rFonts w:ascii="Times New Roman" w:hAnsi="Times New Roman" w:cs="Times New Roman"/>
          <w:sz w:val="24"/>
          <w:szCs w:val="24"/>
        </w:rPr>
      </w:pPr>
      <w:r w:rsidRPr="00262F74">
        <w:rPr>
          <w:rFonts w:ascii="Times New Roman" w:hAnsi="Times New Roman" w:cs="Times New Roman"/>
          <w:sz w:val="24"/>
          <w:szCs w:val="24"/>
        </w:rPr>
        <w:t>Elle ne comprend pas pourquoi une riveraine d’un même ruisseau peut bénéficier de l’intervention de la Commune alors qu’on exige d’autres riverains de réaliser des travaux</w:t>
      </w:r>
      <w:r>
        <w:rPr>
          <w:rFonts w:ascii="Times New Roman" w:hAnsi="Times New Roman" w:cs="Times New Roman"/>
          <w:sz w:val="24"/>
          <w:szCs w:val="24"/>
        </w:rPr>
        <w:t xml:space="preserve"> eux-mêmes</w:t>
      </w:r>
      <w:r w:rsidRPr="00262F74">
        <w:rPr>
          <w:rFonts w:ascii="Times New Roman" w:hAnsi="Times New Roman" w:cs="Times New Roman"/>
          <w:sz w:val="24"/>
          <w:szCs w:val="24"/>
        </w:rPr>
        <w:t xml:space="preserve"> et en outre, en cas de non-réalisation par ceux-ci, de les effectuer avec refacturation. Elle souhaite qu’on lui explique la différence de traitement.</w:t>
      </w:r>
    </w:p>
    <w:p w14:paraId="6AD20C4C" w14:textId="77777777" w:rsidR="00262F74" w:rsidRDefault="00262F74" w:rsidP="00A31F3F">
      <w:pPr>
        <w:pStyle w:val="Textebrut"/>
        <w:rPr>
          <w:rFonts w:ascii="Times New Roman" w:hAnsi="Times New Roman" w:cs="Times New Roman"/>
          <w:sz w:val="24"/>
          <w:szCs w:val="24"/>
        </w:rPr>
      </w:pPr>
    </w:p>
    <w:p w14:paraId="77957F7A" w14:textId="635A3CC6" w:rsidR="00262F74" w:rsidRDefault="00262F74" w:rsidP="00A31F3F">
      <w:pPr>
        <w:pStyle w:val="Textebrut"/>
        <w:rPr>
          <w:rFonts w:ascii="Times New Roman" w:hAnsi="Times New Roman" w:cs="Times New Roman"/>
          <w:sz w:val="24"/>
          <w:szCs w:val="24"/>
        </w:rPr>
      </w:pPr>
      <w:r w:rsidRPr="00262F74">
        <w:rPr>
          <w:rFonts w:ascii="Times New Roman" w:hAnsi="Times New Roman" w:cs="Times New Roman"/>
          <w:sz w:val="24"/>
          <w:szCs w:val="24"/>
          <w:u w:val="single"/>
        </w:rPr>
        <w:t>Monsieur le Bourgmestre</w:t>
      </w:r>
      <w:r>
        <w:rPr>
          <w:rFonts w:ascii="Times New Roman" w:hAnsi="Times New Roman" w:cs="Times New Roman"/>
          <w:sz w:val="24"/>
          <w:szCs w:val="24"/>
        </w:rPr>
        <w:t xml:space="preserve"> répond que le ruisseau rase le bâtiment situé au n° 16 alors que ce n’est pas le cas au niveau du n° 18</w:t>
      </w:r>
      <w:r w:rsidR="00672EAD">
        <w:rPr>
          <w:rFonts w:ascii="Times New Roman" w:hAnsi="Times New Roman" w:cs="Times New Roman"/>
          <w:sz w:val="24"/>
          <w:szCs w:val="24"/>
        </w:rPr>
        <w:t xml:space="preserve"> puisqu’il y a 2 mètres de distance avec le bâtiment.</w:t>
      </w:r>
    </w:p>
    <w:p w14:paraId="320BEFDD" w14:textId="77777777" w:rsidR="00672EAD" w:rsidRDefault="00672EAD" w:rsidP="00A31F3F">
      <w:pPr>
        <w:pStyle w:val="Textebrut"/>
        <w:rPr>
          <w:rFonts w:ascii="Times New Roman" w:hAnsi="Times New Roman" w:cs="Times New Roman"/>
          <w:sz w:val="24"/>
          <w:szCs w:val="24"/>
        </w:rPr>
      </w:pPr>
    </w:p>
    <w:p w14:paraId="366C9E92" w14:textId="4E1C87ED" w:rsidR="00672EAD" w:rsidRDefault="00672EAD" w:rsidP="00A31F3F">
      <w:pPr>
        <w:pStyle w:val="Textebrut"/>
        <w:rPr>
          <w:rFonts w:ascii="Times New Roman" w:hAnsi="Times New Roman" w:cs="Times New Roman"/>
          <w:sz w:val="24"/>
          <w:szCs w:val="24"/>
        </w:rPr>
      </w:pPr>
      <w:r w:rsidRPr="00672EAD">
        <w:rPr>
          <w:rFonts w:ascii="Times New Roman" w:hAnsi="Times New Roman" w:cs="Times New Roman"/>
          <w:sz w:val="24"/>
          <w:szCs w:val="24"/>
          <w:u w:val="single"/>
        </w:rPr>
        <w:t>Madame HAIDON</w:t>
      </w:r>
      <w:r w:rsidRPr="00672EAD">
        <w:rPr>
          <w:rFonts w:ascii="Times New Roman" w:hAnsi="Times New Roman" w:cs="Times New Roman"/>
          <w:sz w:val="24"/>
          <w:szCs w:val="24"/>
        </w:rPr>
        <w:t xml:space="preserve"> rappelle qu’elle suit ce dossier depuis </w:t>
      </w:r>
      <w:r>
        <w:rPr>
          <w:rFonts w:ascii="Times New Roman" w:hAnsi="Times New Roman" w:cs="Times New Roman"/>
          <w:sz w:val="24"/>
          <w:szCs w:val="24"/>
        </w:rPr>
        <w:t xml:space="preserve">un certain moment, qu’il y a un problème de sécurité (effondrement des terres) et qu’il n’est pas question ici d’intérêts privés. </w:t>
      </w:r>
    </w:p>
    <w:p w14:paraId="4975F045" w14:textId="77777777" w:rsidR="00672EAD" w:rsidRDefault="00672EAD" w:rsidP="00A31F3F">
      <w:pPr>
        <w:pStyle w:val="Textebrut"/>
        <w:rPr>
          <w:rFonts w:ascii="Times New Roman" w:hAnsi="Times New Roman" w:cs="Times New Roman"/>
          <w:sz w:val="24"/>
          <w:szCs w:val="24"/>
        </w:rPr>
      </w:pPr>
    </w:p>
    <w:p w14:paraId="330CBB63" w14:textId="5A2569C8" w:rsidR="00672EAD" w:rsidRDefault="00672EAD" w:rsidP="00A31F3F">
      <w:pPr>
        <w:pStyle w:val="Textebrut"/>
        <w:rPr>
          <w:rFonts w:ascii="Times New Roman" w:hAnsi="Times New Roman" w:cs="Times New Roman"/>
          <w:sz w:val="24"/>
          <w:szCs w:val="24"/>
        </w:rPr>
      </w:pPr>
      <w:r w:rsidRPr="00672EAD">
        <w:rPr>
          <w:rFonts w:ascii="Times New Roman" w:hAnsi="Times New Roman" w:cs="Times New Roman"/>
          <w:sz w:val="24"/>
          <w:szCs w:val="24"/>
          <w:u w:val="single"/>
        </w:rPr>
        <w:t>Monsieur le Bourgmestre</w:t>
      </w:r>
      <w:r>
        <w:rPr>
          <w:rFonts w:ascii="Times New Roman" w:hAnsi="Times New Roman" w:cs="Times New Roman"/>
          <w:sz w:val="24"/>
          <w:szCs w:val="24"/>
        </w:rPr>
        <w:t xml:space="preserve"> répond qu’il est impossible que le ruisseau ait pu raviner autant depuis le 19/12/2024.</w:t>
      </w:r>
    </w:p>
    <w:p w14:paraId="1408FA6E" w14:textId="77777777" w:rsidR="00672EAD" w:rsidRDefault="00672EAD" w:rsidP="00A31F3F">
      <w:pPr>
        <w:pStyle w:val="Textebrut"/>
        <w:rPr>
          <w:rFonts w:ascii="Times New Roman" w:hAnsi="Times New Roman" w:cs="Times New Roman"/>
          <w:sz w:val="24"/>
          <w:szCs w:val="24"/>
        </w:rPr>
      </w:pPr>
    </w:p>
    <w:p w14:paraId="2BBD3272" w14:textId="0450D9BF" w:rsidR="00672EAD" w:rsidRPr="00672EAD" w:rsidRDefault="00672EAD" w:rsidP="00A31F3F">
      <w:pPr>
        <w:pStyle w:val="Textebrut"/>
        <w:rPr>
          <w:rFonts w:ascii="Times New Roman" w:hAnsi="Times New Roman" w:cs="Times New Roman"/>
          <w:sz w:val="24"/>
          <w:szCs w:val="24"/>
        </w:rPr>
      </w:pPr>
      <w:r w:rsidRPr="00672EAD">
        <w:rPr>
          <w:rFonts w:ascii="Times New Roman" w:hAnsi="Times New Roman" w:cs="Times New Roman"/>
          <w:sz w:val="24"/>
          <w:szCs w:val="24"/>
          <w:u w:val="single"/>
        </w:rPr>
        <w:t>Madame HAIDON</w:t>
      </w:r>
      <w:r>
        <w:rPr>
          <w:rFonts w:ascii="Times New Roman" w:hAnsi="Times New Roman" w:cs="Times New Roman"/>
          <w:sz w:val="24"/>
          <w:szCs w:val="24"/>
        </w:rPr>
        <w:t xml:space="preserve"> rétorque que la situation perdure depuis longtemps, que le point a été déposé par son groupe en septembre ou octobre 2024, qu’à ce moment, des clôtures avaient déjà disparu. Elle ajoute que comme Monsieur André LEJEUNE l’a</w:t>
      </w:r>
      <w:r w:rsidR="0026689C">
        <w:rPr>
          <w:rFonts w:ascii="Times New Roman" w:hAnsi="Times New Roman" w:cs="Times New Roman"/>
          <w:sz w:val="24"/>
          <w:szCs w:val="24"/>
        </w:rPr>
        <w:t xml:space="preserve"> bien</w:t>
      </w:r>
      <w:r>
        <w:rPr>
          <w:rFonts w:ascii="Times New Roman" w:hAnsi="Times New Roman" w:cs="Times New Roman"/>
          <w:sz w:val="24"/>
          <w:szCs w:val="24"/>
        </w:rPr>
        <w:t xml:space="preserve"> dit, </w:t>
      </w:r>
      <w:r w:rsidR="0026689C">
        <w:rPr>
          <w:rFonts w:ascii="Times New Roman" w:hAnsi="Times New Roman" w:cs="Times New Roman"/>
          <w:sz w:val="24"/>
          <w:szCs w:val="24"/>
        </w:rPr>
        <w:t>ce ruisseau n’a pas été entretenu comme d’ailleurs la plupart des ruisseaux situés sur la Commune, alors que c’est du devoir de la Commune, s’agissant d’un ruisseau de catégorie 3. Elle constate qu’on ne répond pas à la question : quand le ruisseau a-t-il été entretenu ?</w:t>
      </w:r>
    </w:p>
    <w:p w14:paraId="775E2BC9" w14:textId="5FECA40F" w:rsidR="00672EAD" w:rsidRDefault="00672EAD" w:rsidP="00672EAD">
      <w:pPr>
        <w:pStyle w:val="Textebrut"/>
        <w:rPr>
          <w:rFonts w:ascii="Arial" w:hAnsi="Arial" w:cs="Arial"/>
        </w:rPr>
      </w:pPr>
    </w:p>
    <w:p w14:paraId="13810841" w14:textId="7D453E70" w:rsidR="0026689C" w:rsidRDefault="0026689C" w:rsidP="00672EAD">
      <w:pPr>
        <w:pStyle w:val="Textebrut"/>
        <w:rPr>
          <w:rFonts w:ascii="Times New Roman" w:hAnsi="Times New Roman" w:cs="Times New Roman"/>
          <w:sz w:val="24"/>
          <w:szCs w:val="24"/>
        </w:rPr>
      </w:pPr>
      <w:r w:rsidRPr="0026689C">
        <w:rPr>
          <w:rFonts w:ascii="Times New Roman" w:hAnsi="Times New Roman" w:cs="Times New Roman"/>
          <w:sz w:val="24"/>
          <w:szCs w:val="24"/>
          <w:u w:val="single"/>
        </w:rPr>
        <w:t>Monsieur le Bourgmestre</w:t>
      </w:r>
      <w:r>
        <w:rPr>
          <w:rFonts w:ascii="Times New Roman" w:hAnsi="Times New Roman" w:cs="Times New Roman"/>
          <w:sz w:val="24"/>
          <w:szCs w:val="24"/>
        </w:rPr>
        <w:t xml:space="preserve"> répond qu’il n’a pas envie de mettre en doute le document qu’il a transmis aux conseillers, qui émane d’un professionnel.</w:t>
      </w:r>
    </w:p>
    <w:p w14:paraId="1C2D9A14" w14:textId="77777777" w:rsidR="0026689C" w:rsidRDefault="0026689C" w:rsidP="00672EAD">
      <w:pPr>
        <w:pStyle w:val="Textebrut"/>
        <w:rPr>
          <w:rFonts w:ascii="Times New Roman" w:hAnsi="Times New Roman" w:cs="Times New Roman"/>
          <w:sz w:val="24"/>
          <w:szCs w:val="24"/>
        </w:rPr>
      </w:pPr>
    </w:p>
    <w:p w14:paraId="7716242E" w14:textId="040F396C" w:rsidR="0026689C" w:rsidRDefault="0026689C" w:rsidP="00672EAD">
      <w:pPr>
        <w:pStyle w:val="Textebrut"/>
        <w:rPr>
          <w:rFonts w:ascii="Times New Roman" w:hAnsi="Times New Roman" w:cs="Times New Roman"/>
          <w:sz w:val="24"/>
          <w:szCs w:val="24"/>
        </w:rPr>
      </w:pPr>
      <w:r w:rsidRPr="0026689C">
        <w:rPr>
          <w:rFonts w:ascii="Times New Roman" w:hAnsi="Times New Roman" w:cs="Times New Roman"/>
          <w:sz w:val="24"/>
          <w:szCs w:val="24"/>
          <w:u w:val="single"/>
        </w:rPr>
        <w:t>Monsieur André LEJEUNE</w:t>
      </w:r>
      <w:r>
        <w:rPr>
          <w:rFonts w:ascii="Times New Roman" w:hAnsi="Times New Roman" w:cs="Times New Roman"/>
          <w:sz w:val="24"/>
          <w:szCs w:val="24"/>
        </w:rPr>
        <w:t xml:space="preserve"> signale que si les entretiens avaient eu lieu à temps et à heure, les éboulements n’auraient peut-être jamais eu lieu.</w:t>
      </w:r>
    </w:p>
    <w:p w14:paraId="5D045200" w14:textId="77777777" w:rsidR="0013458B" w:rsidRDefault="0013458B" w:rsidP="00672EAD">
      <w:pPr>
        <w:pStyle w:val="Textebrut"/>
        <w:rPr>
          <w:rFonts w:ascii="Times New Roman" w:hAnsi="Times New Roman" w:cs="Times New Roman"/>
          <w:sz w:val="24"/>
          <w:szCs w:val="24"/>
        </w:rPr>
      </w:pPr>
    </w:p>
    <w:p w14:paraId="40E4BF48" w14:textId="3CCDD815" w:rsidR="0013458B" w:rsidRDefault="0013458B" w:rsidP="00672EAD">
      <w:pPr>
        <w:pStyle w:val="Textebrut"/>
        <w:rPr>
          <w:rFonts w:ascii="Times New Roman" w:hAnsi="Times New Roman" w:cs="Times New Roman"/>
          <w:sz w:val="24"/>
          <w:szCs w:val="24"/>
        </w:rPr>
      </w:pPr>
      <w:r w:rsidRPr="0013458B">
        <w:rPr>
          <w:rFonts w:ascii="Times New Roman" w:hAnsi="Times New Roman" w:cs="Times New Roman"/>
          <w:sz w:val="24"/>
          <w:szCs w:val="24"/>
          <w:u w:val="single"/>
        </w:rPr>
        <w:t>Monsieur FOSSOUL</w:t>
      </w:r>
      <w:r>
        <w:rPr>
          <w:rFonts w:ascii="Times New Roman" w:hAnsi="Times New Roman" w:cs="Times New Roman"/>
          <w:sz w:val="24"/>
          <w:szCs w:val="24"/>
        </w:rPr>
        <w:t xml:space="preserve"> déclare que le dernier entretien du ruisseau a eu lieu du temps de Monsieur l’Echevin Pol ETIENNE.</w:t>
      </w:r>
    </w:p>
    <w:p w14:paraId="2FEFF079" w14:textId="77777777" w:rsidR="0013458B" w:rsidRDefault="0013458B" w:rsidP="00672EAD">
      <w:pPr>
        <w:pStyle w:val="Textebrut"/>
        <w:rPr>
          <w:rFonts w:ascii="Times New Roman" w:hAnsi="Times New Roman" w:cs="Times New Roman"/>
          <w:sz w:val="24"/>
          <w:szCs w:val="24"/>
        </w:rPr>
      </w:pPr>
    </w:p>
    <w:p w14:paraId="61C9F640" w14:textId="2C7F83BA" w:rsidR="0013458B" w:rsidRDefault="0013458B" w:rsidP="00672EAD">
      <w:pPr>
        <w:pStyle w:val="Textebrut"/>
        <w:rPr>
          <w:rFonts w:ascii="Times New Roman" w:hAnsi="Times New Roman" w:cs="Times New Roman"/>
          <w:sz w:val="24"/>
          <w:szCs w:val="24"/>
        </w:rPr>
      </w:pPr>
      <w:r w:rsidRPr="0013458B">
        <w:rPr>
          <w:rFonts w:ascii="Times New Roman" w:hAnsi="Times New Roman" w:cs="Times New Roman"/>
          <w:sz w:val="24"/>
          <w:szCs w:val="24"/>
          <w:u w:val="single"/>
        </w:rPr>
        <w:t>Madame HAIDON</w:t>
      </w:r>
      <w:r>
        <w:rPr>
          <w:rFonts w:ascii="Times New Roman" w:hAnsi="Times New Roman" w:cs="Times New Roman"/>
          <w:sz w:val="24"/>
          <w:szCs w:val="24"/>
        </w:rPr>
        <w:t xml:space="preserve"> déclare que cela fait donc au moins 12 ans.</w:t>
      </w:r>
      <w:r w:rsidR="008C4183">
        <w:rPr>
          <w:rFonts w:ascii="Times New Roman" w:hAnsi="Times New Roman" w:cs="Times New Roman"/>
          <w:sz w:val="24"/>
          <w:szCs w:val="24"/>
        </w:rPr>
        <w:t xml:space="preserve"> Elle ajoute qu’elle va finir par amener des photos de la situation : elle indique que la personne tondait sa pelouse et que son tracteur est parti en arrière et à manqué de tomber dans le ruisseau à cause de l’affaissement des terres, qu’il y a donc un réel danger. Elle conseille vivement de lire la règlementation relative au régime juridique des cours d’eau entrée en vigueur le 29/11/2024. Elle répète que nous sommes responsables de ce qui arrive rue du Vicinal, 18, qu’il n’est nullement question </w:t>
      </w:r>
      <w:r w:rsidR="008C4183">
        <w:rPr>
          <w:rFonts w:ascii="Times New Roman" w:hAnsi="Times New Roman" w:cs="Times New Roman"/>
          <w:sz w:val="24"/>
          <w:szCs w:val="24"/>
        </w:rPr>
        <w:lastRenderedPageBreak/>
        <w:t>d’un intérêt privé mais de sécurité. Elle rappelle avoir dit à l’époque qu’elle ne souhaitait pas être responsable</w:t>
      </w:r>
      <w:r w:rsidR="003E4DE0">
        <w:rPr>
          <w:rFonts w:ascii="Times New Roman" w:hAnsi="Times New Roman" w:cs="Times New Roman"/>
          <w:sz w:val="24"/>
          <w:szCs w:val="24"/>
        </w:rPr>
        <w:t xml:space="preserve"> de la noyade d’un enfant.</w:t>
      </w:r>
    </w:p>
    <w:p w14:paraId="50D74FFE" w14:textId="77777777" w:rsidR="003E4DE0" w:rsidRDefault="003E4DE0" w:rsidP="00672EAD">
      <w:pPr>
        <w:pStyle w:val="Textebrut"/>
        <w:rPr>
          <w:rFonts w:ascii="Times New Roman" w:hAnsi="Times New Roman" w:cs="Times New Roman"/>
          <w:sz w:val="24"/>
          <w:szCs w:val="24"/>
        </w:rPr>
      </w:pPr>
    </w:p>
    <w:p w14:paraId="6E8346FA" w14:textId="43C1D04A" w:rsidR="003E4DE0" w:rsidRDefault="003E4DE0" w:rsidP="00672EAD">
      <w:pPr>
        <w:pStyle w:val="Textebrut"/>
        <w:rPr>
          <w:rFonts w:ascii="Times New Roman" w:hAnsi="Times New Roman" w:cs="Times New Roman"/>
          <w:sz w:val="24"/>
          <w:szCs w:val="24"/>
        </w:rPr>
      </w:pPr>
      <w:r w:rsidRPr="003E4DE0">
        <w:rPr>
          <w:rFonts w:ascii="Times New Roman" w:hAnsi="Times New Roman" w:cs="Times New Roman"/>
          <w:sz w:val="24"/>
          <w:szCs w:val="24"/>
          <w:u w:val="single"/>
        </w:rPr>
        <w:t>Monsieur REMOUCHAMPS</w:t>
      </w:r>
      <w:r>
        <w:rPr>
          <w:rFonts w:ascii="Times New Roman" w:hAnsi="Times New Roman" w:cs="Times New Roman"/>
          <w:sz w:val="24"/>
          <w:szCs w:val="24"/>
        </w:rPr>
        <w:t xml:space="preserve"> suggère d’effectuer un sondage du terrain afin de vérifier s’il n’y a pas une infiltration du ruisseau.</w:t>
      </w:r>
    </w:p>
    <w:p w14:paraId="78B5DC35" w14:textId="77777777" w:rsidR="003E4DE0" w:rsidRDefault="003E4DE0" w:rsidP="00672EAD">
      <w:pPr>
        <w:pStyle w:val="Textebrut"/>
        <w:rPr>
          <w:rFonts w:ascii="Times New Roman" w:hAnsi="Times New Roman" w:cs="Times New Roman"/>
          <w:sz w:val="24"/>
          <w:szCs w:val="24"/>
        </w:rPr>
      </w:pPr>
    </w:p>
    <w:p w14:paraId="38294C1E" w14:textId="3AAE229B" w:rsidR="003E4DE0" w:rsidRDefault="003E4DE0" w:rsidP="00672EAD">
      <w:pPr>
        <w:pStyle w:val="Textebrut"/>
        <w:rPr>
          <w:rFonts w:ascii="Times New Roman" w:hAnsi="Times New Roman" w:cs="Times New Roman"/>
          <w:sz w:val="24"/>
          <w:szCs w:val="24"/>
        </w:rPr>
      </w:pPr>
      <w:r w:rsidRPr="003E4DE0">
        <w:rPr>
          <w:rFonts w:ascii="Times New Roman" w:hAnsi="Times New Roman" w:cs="Times New Roman"/>
          <w:sz w:val="24"/>
          <w:szCs w:val="24"/>
          <w:u w:val="single"/>
        </w:rPr>
        <w:t>Monsieur Stacy LEJEUNE</w:t>
      </w:r>
      <w:r>
        <w:rPr>
          <w:rFonts w:ascii="Times New Roman" w:hAnsi="Times New Roman" w:cs="Times New Roman"/>
          <w:sz w:val="24"/>
          <w:szCs w:val="24"/>
        </w:rPr>
        <w:t xml:space="preserve"> demande si une partie des eaux pluviales qui se répand dans le ruisseau, provenant notamment du champ à proximité du parc à conteneurs. Il est d’accord avec la proposition de Monsieur REMOUCHAMPS.</w:t>
      </w:r>
    </w:p>
    <w:p w14:paraId="50718B10" w14:textId="77777777" w:rsidR="003E4DE0" w:rsidRDefault="003E4DE0" w:rsidP="00672EAD">
      <w:pPr>
        <w:pStyle w:val="Textebrut"/>
        <w:rPr>
          <w:rFonts w:ascii="Times New Roman" w:hAnsi="Times New Roman" w:cs="Times New Roman"/>
          <w:sz w:val="24"/>
          <w:szCs w:val="24"/>
        </w:rPr>
      </w:pPr>
    </w:p>
    <w:p w14:paraId="683E76C4" w14:textId="13C66FFA" w:rsidR="003E4DE0" w:rsidRDefault="003E4DE0" w:rsidP="00672EAD">
      <w:pPr>
        <w:pStyle w:val="Textebrut"/>
        <w:rPr>
          <w:rFonts w:ascii="Times New Roman" w:hAnsi="Times New Roman" w:cs="Times New Roman"/>
          <w:sz w:val="24"/>
          <w:szCs w:val="24"/>
        </w:rPr>
      </w:pPr>
      <w:r w:rsidRPr="003E4DE0">
        <w:rPr>
          <w:rFonts w:ascii="Times New Roman" w:hAnsi="Times New Roman" w:cs="Times New Roman"/>
          <w:sz w:val="24"/>
          <w:szCs w:val="24"/>
          <w:u w:val="single"/>
        </w:rPr>
        <w:t>Monsieur le Bourgmestre</w:t>
      </w:r>
      <w:r>
        <w:rPr>
          <w:rFonts w:ascii="Times New Roman" w:hAnsi="Times New Roman" w:cs="Times New Roman"/>
          <w:sz w:val="24"/>
          <w:szCs w:val="24"/>
        </w:rPr>
        <w:t xml:space="preserve"> répond qu’effectivement les eaux pluviales se déversent dans le ruisseau.</w:t>
      </w:r>
    </w:p>
    <w:p w14:paraId="4A051379" w14:textId="77777777" w:rsidR="003E4DE0" w:rsidRDefault="003E4DE0" w:rsidP="00672EAD">
      <w:pPr>
        <w:pStyle w:val="Textebrut"/>
        <w:rPr>
          <w:rFonts w:ascii="Times New Roman" w:hAnsi="Times New Roman" w:cs="Times New Roman"/>
          <w:sz w:val="24"/>
          <w:szCs w:val="24"/>
        </w:rPr>
      </w:pPr>
    </w:p>
    <w:p w14:paraId="1B2CC134" w14:textId="25E16C35" w:rsidR="003E4DE0" w:rsidRDefault="003E4DE0" w:rsidP="00672EAD">
      <w:pPr>
        <w:pStyle w:val="Textebrut"/>
        <w:rPr>
          <w:rFonts w:ascii="Times New Roman" w:hAnsi="Times New Roman" w:cs="Times New Roman"/>
          <w:sz w:val="24"/>
          <w:szCs w:val="24"/>
        </w:rPr>
      </w:pPr>
      <w:r w:rsidRPr="003E4DE0">
        <w:rPr>
          <w:rFonts w:ascii="Times New Roman" w:hAnsi="Times New Roman" w:cs="Times New Roman"/>
          <w:sz w:val="24"/>
          <w:szCs w:val="24"/>
          <w:u w:val="single"/>
        </w:rPr>
        <w:t>Madame HAIDON</w:t>
      </w:r>
      <w:r>
        <w:rPr>
          <w:rFonts w:ascii="Times New Roman" w:hAnsi="Times New Roman" w:cs="Times New Roman"/>
          <w:sz w:val="24"/>
          <w:szCs w:val="24"/>
        </w:rPr>
        <w:t xml:space="preserve"> souhaite qu’il soit acté que la situation va être revue.</w:t>
      </w:r>
    </w:p>
    <w:p w14:paraId="43FEB1F9" w14:textId="77777777" w:rsidR="003E4DE0" w:rsidRDefault="003E4DE0" w:rsidP="00672EAD">
      <w:pPr>
        <w:pStyle w:val="Textebrut"/>
        <w:rPr>
          <w:rFonts w:ascii="Times New Roman" w:hAnsi="Times New Roman" w:cs="Times New Roman"/>
          <w:sz w:val="24"/>
          <w:szCs w:val="24"/>
        </w:rPr>
      </w:pPr>
    </w:p>
    <w:p w14:paraId="67A3E241" w14:textId="33BA3C30" w:rsidR="003E4DE0" w:rsidRDefault="003E4DE0" w:rsidP="00672EAD">
      <w:pPr>
        <w:pStyle w:val="Textebrut"/>
        <w:rPr>
          <w:rFonts w:ascii="Times New Roman" w:hAnsi="Times New Roman" w:cs="Times New Roman"/>
          <w:sz w:val="24"/>
          <w:szCs w:val="24"/>
        </w:rPr>
      </w:pPr>
      <w:r w:rsidRPr="003E4DE0">
        <w:rPr>
          <w:rFonts w:ascii="Times New Roman" w:hAnsi="Times New Roman" w:cs="Times New Roman"/>
          <w:sz w:val="24"/>
          <w:szCs w:val="24"/>
          <w:u w:val="single"/>
        </w:rPr>
        <w:t>Monsieur le Bourgmestre</w:t>
      </w:r>
      <w:r>
        <w:rPr>
          <w:rFonts w:ascii="Times New Roman" w:hAnsi="Times New Roman" w:cs="Times New Roman"/>
          <w:sz w:val="24"/>
          <w:szCs w:val="24"/>
        </w:rPr>
        <w:t xml:space="preserve"> déclare que l’on va solliciter un rapport évaluatif du Service provincial en charge des cours d’eau afin de savoir dans quelle pièce on joue.</w:t>
      </w:r>
      <w:r w:rsidR="0096433C">
        <w:rPr>
          <w:rFonts w:ascii="Times New Roman" w:hAnsi="Times New Roman" w:cs="Times New Roman"/>
          <w:sz w:val="24"/>
          <w:szCs w:val="24"/>
        </w:rPr>
        <w:t xml:space="preserve"> Une demande sera adressée au Service provincial la semaine prochaine.</w:t>
      </w:r>
    </w:p>
    <w:p w14:paraId="476D3429" w14:textId="77777777" w:rsidR="0096433C" w:rsidRDefault="0096433C" w:rsidP="00672EAD">
      <w:pPr>
        <w:pStyle w:val="Textebrut"/>
        <w:rPr>
          <w:rFonts w:ascii="Times New Roman" w:hAnsi="Times New Roman" w:cs="Times New Roman"/>
          <w:sz w:val="24"/>
          <w:szCs w:val="24"/>
        </w:rPr>
      </w:pPr>
    </w:p>
    <w:p w14:paraId="40CE7006" w14:textId="23173CFE" w:rsidR="0096433C" w:rsidRDefault="0096433C" w:rsidP="00672EAD">
      <w:pPr>
        <w:pStyle w:val="Textebrut"/>
        <w:rPr>
          <w:rFonts w:ascii="Times New Roman" w:hAnsi="Times New Roman" w:cs="Times New Roman"/>
          <w:sz w:val="24"/>
          <w:szCs w:val="24"/>
        </w:rPr>
      </w:pPr>
      <w:r w:rsidRPr="0096433C">
        <w:rPr>
          <w:rFonts w:ascii="Times New Roman" w:hAnsi="Times New Roman" w:cs="Times New Roman"/>
          <w:sz w:val="24"/>
          <w:szCs w:val="24"/>
          <w:u w:val="single"/>
        </w:rPr>
        <w:t>Monsieur FOSSOUL</w:t>
      </w:r>
      <w:r>
        <w:rPr>
          <w:rFonts w:ascii="Times New Roman" w:hAnsi="Times New Roman" w:cs="Times New Roman"/>
          <w:sz w:val="24"/>
          <w:szCs w:val="24"/>
        </w:rPr>
        <w:t xml:space="preserve"> tient à préciser qu’il a été demandé au riverain concerné de planter des arbres afin de renforcer le terrain aux abords du ruisseau.</w:t>
      </w:r>
    </w:p>
    <w:p w14:paraId="02BF74C1" w14:textId="77777777" w:rsidR="0096433C" w:rsidRDefault="0096433C" w:rsidP="00672EAD">
      <w:pPr>
        <w:pStyle w:val="Textebrut"/>
        <w:rPr>
          <w:rFonts w:ascii="Times New Roman" w:hAnsi="Times New Roman" w:cs="Times New Roman"/>
          <w:sz w:val="24"/>
          <w:szCs w:val="24"/>
        </w:rPr>
      </w:pPr>
    </w:p>
    <w:p w14:paraId="362B0E80" w14:textId="62A9EEA4" w:rsidR="0096433C" w:rsidRPr="0096433C" w:rsidRDefault="0096433C" w:rsidP="00672EAD">
      <w:pPr>
        <w:pStyle w:val="Textebrut"/>
        <w:rPr>
          <w:rFonts w:ascii="Times New Roman" w:hAnsi="Times New Roman" w:cs="Times New Roman"/>
          <w:sz w:val="24"/>
          <w:szCs w:val="24"/>
        </w:rPr>
      </w:pPr>
      <w:r w:rsidRPr="0096433C">
        <w:rPr>
          <w:rFonts w:ascii="Times New Roman" w:hAnsi="Times New Roman" w:cs="Times New Roman"/>
          <w:sz w:val="24"/>
          <w:szCs w:val="24"/>
          <w:u w:val="single"/>
        </w:rPr>
        <w:t>Monsieur le Bourgmest</w:t>
      </w:r>
      <w:r>
        <w:rPr>
          <w:rFonts w:ascii="Times New Roman" w:hAnsi="Times New Roman" w:cs="Times New Roman"/>
          <w:sz w:val="24"/>
          <w:szCs w:val="24"/>
          <w:u w:val="single"/>
        </w:rPr>
        <w:t>re</w:t>
      </w:r>
      <w:r>
        <w:rPr>
          <w:rFonts w:ascii="Times New Roman" w:hAnsi="Times New Roman" w:cs="Times New Roman"/>
          <w:sz w:val="24"/>
          <w:szCs w:val="24"/>
        </w:rPr>
        <w:t xml:space="preserve"> espère bien être en possession du rapport du Service provincial pour le Conseil communal du 05 juin prochain.</w:t>
      </w:r>
    </w:p>
    <w:p w14:paraId="4BC5EE00" w14:textId="77777777" w:rsidR="00A31F3F" w:rsidRPr="00CC2ED2" w:rsidRDefault="00A31F3F" w:rsidP="00A31F3F">
      <w:pPr>
        <w:pStyle w:val="Textebrut"/>
        <w:rPr>
          <w:rFonts w:ascii="Arial" w:hAnsi="Arial" w:cs="Arial"/>
        </w:rPr>
      </w:pPr>
    </w:p>
    <w:p w14:paraId="1FA5135A" w14:textId="77777777" w:rsidR="00557B46" w:rsidRPr="00505569" w:rsidRDefault="00557B46" w:rsidP="00505569">
      <w:pPr>
        <w:spacing w:line="242" w:lineRule="auto"/>
        <w:jc w:val="both"/>
        <w:rPr>
          <w:b/>
          <w:bCs/>
          <w:u w:val="single"/>
        </w:rPr>
      </w:pPr>
    </w:p>
    <w:p w14:paraId="7F39BD37" w14:textId="77777777" w:rsidR="00505569" w:rsidRPr="00505569" w:rsidRDefault="00505569" w:rsidP="005B36AF">
      <w:pPr>
        <w:numPr>
          <w:ilvl w:val="0"/>
          <w:numId w:val="14"/>
        </w:numPr>
        <w:suppressAutoHyphens w:val="0"/>
        <w:rPr>
          <w:b/>
          <w:bCs/>
          <w:szCs w:val="24"/>
          <w:u w:val="single"/>
        </w:rPr>
      </w:pPr>
      <w:r w:rsidRPr="00505569">
        <w:rPr>
          <w:b/>
          <w:bCs/>
          <w:szCs w:val="24"/>
          <w:u w:val="single"/>
        </w:rPr>
        <w:t>Comptabilité communale – Situation de caisse pour la période du 01/01/2024 au 31/12/2024. Communication.</w:t>
      </w:r>
    </w:p>
    <w:p w14:paraId="651CEEF9" w14:textId="77777777" w:rsidR="00505569" w:rsidRPr="00505569" w:rsidRDefault="00505569" w:rsidP="00505569">
      <w:pPr>
        <w:spacing w:line="242" w:lineRule="auto"/>
        <w:jc w:val="both"/>
        <w:rPr>
          <w:b/>
          <w:bCs/>
          <w:u w:val="single"/>
        </w:rPr>
      </w:pPr>
    </w:p>
    <w:p w14:paraId="012DBC84" w14:textId="77777777" w:rsidR="00FA0D86" w:rsidRPr="00C61690" w:rsidRDefault="00FA0D86" w:rsidP="00FA0D86">
      <w:pPr>
        <w:rPr>
          <w:szCs w:val="24"/>
        </w:rPr>
      </w:pPr>
      <w:r w:rsidRPr="00C61690">
        <w:rPr>
          <w:szCs w:val="24"/>
        </w:rPr>
        <w:t>Le Conseil communal, réuni en séance publique,</w:t>
      </w:r>
    </w:p>
    <w:p w14:paraId="52A5C867" w14:textId="77777777" w:rsidR="00FA0D86" w:rsidRDefault="00FA0D86" w:rsidP="00FA0D86">
      <w:pPr>
        <w:rPr>
          <w:szCs w:val="24"/>
        </w:rPr>
      </w:pPr>
    </w:p>
    <w:p w14:paraId="3D05F6F4" w14:textId="77777777" w:rsidR="00FA0D86" w:rsidRDefault="00FA0D86" w:rsidP="00FA0D86">
      <w:pPr>
        <w:rPr>
          <w:szCs w:val="24"/>
        </w:rPr>
      </w:pPr>
      <w:r w:rsidRPr="00C61690">
        <w:rPr>
          <w:szCs w:val="24"/>
        </w:rPr>
        <w:t xml:space="preserve">En application de l’article L1124-42 du CDLD, </w:t>
      </w:r>
      <w:r w:rsidRPr="00C61690">
        <w:rPr>
          <w:szCs w:val="24"/>
          <w:u w:val="single"/>
        </w:rPr>
        <w:t>prend connaissance</w:t>
      </w:r>
      <w:r>
        <w:rPr>
          <w:szCs w:val="24"/>
        </w:rPr>
        <w:t> :</w:t>
      </w:r>
    </w:p>
    <w:p w14:paraId="28DFC449" w14:textId="13275025" w:rsidR="00FA0D86" w:rsidRDefault="00FA0D86" w:rsidP="005B36AF">
      <w:pPr>
        <w:pStyle w:val="Paragraphedeliste"/>
        <w:numPr>
          <w:ilvl w:val="0"/>
          <w:numId w:val="9"/>
        </w:numPr>
        <w:rPr>
          <w:rFonts w:ascii="Times New Roman" w:hAnsi="Times New Roman" w:cs="Times New Roman"/>
          <w:sz w:val="24"/>
          <w:szCs w:val="24"/>
        </w:rPr>
      </w:pPr>
      <w:r w:rsidRPr="00124A2F">
        <w:rPr>
          <w:rFonts w:ascii="Times New Roman" w:hAnsi="Times New Roman" w:cs="Times New Roman"/>
          <w:sz w:val="24"/>
          <w:szCs w:val="24"/>
        </w:rPr>
        <w:t xml:space="preserve">du procès-verbal de vérification de la caisse communale pour la période du </w:t>
      </w:r>
      <w:r>
        <w:rPr>
          <w:rFonts w:ascii="Times New Roman" w:hAnsi="Times New Roman" w:cs="Times New Roman"/>
          <w:sz w:val="24"/>
          <w:szCs w:val="24"/>
        </w:rPr>
        <w:t>01/01</w:t>
      </w:r>
      <w:r w:rsidRPr="00124A2F">
        <w:rPr>
          <w:rFonts w:ascii="Times New Roman" w:hAnsi="Times New Roman" w:cs="Times New Roman"/>
          <w:sz w:val="24"/>
          <w:szCs w:val="24"/>
        </w:rPr>
        <w:t>/20</w:t>
      </w:r>
      <w:r>
        <w:rPr>
          <w:rFonts w:ascii="Times New Roman" w:hAnsi="Times New Roman" w:cs="Times New Roman"/>
          <w:sz w:val="24"/>
          <w:szCs w:val="24"/>
        </w:rPr>
        <w:t>24</w:t>
      </w:r>
      <w:r w:rsidRPr="00124A2F">
        <w:rPr>
          <w:rFonts w:ascii="Times New Roman" w:hAnsi="Times New Roman" w:cs="Times New Roman"/>
          <w:sz w:val="24"/>
          <w:szCs w:val="24"/>
        </w:rPr>
        <w:t xml:space="preserve"> au </w:t>
      </w:r>
      <w:r>
        <w:rPr>
          <w:rFonts w:ascii="Times New Roman" w:hAnsi="Times New Roman" w:cs="Times New Roman"/>
          <w:sz w:val="24"/>
          <w:szCs w:val="24"/>
        </w:rPr>
        <w:t>31/12/2024</w:t>
      </w:r>
      <w:r w:rsidRPr="00124A2F">
        <w:rPr>
          <w:rFonts w:ascii="Times New Roman" w:hAnsi="Times New Roman" w:cs="Times New Roman"/>
          <w:sz w:val="24"/>
          <w:szCs w:val="24"/>
        </w:rPr>
        <w:t xml:space="preserve">, dressé en date du </w:t>
      </w:r>
      <w:r>
        <w:rPr>
          <w:rFonts w:ascii="Times New Roman" w:hAnsi="Times New Roman" w:cs="Times New Roman"/>
          <w:sz w:val="24"/>
          <w:szCs w:val="24"/>
        </w:rPr>
        <w:t>14/04/2025</w:t>
      </w:r>
      <w:r w:rsidRPr="00124A2F">
        <w:rPr>
          <w:rFonts w:ascii="Times New Roman" w:hAnsi="Times New Roman" w:cs="Times New Roman"/>
          <w:sz w:val="24"/>
          <w:szCs w:val="24"/>
        </w:rPr>
        <w:t xml:space="preserve"> par Madame Brigitte LHOMME, Directrice financière et Monsieur Jean-François WANTEN, Vérificateur</w:t>
      </w:r>
      <w:r>
        <w:rPr>
          <w:rFonts w:ascii="Times New Roman" w:hAnsi="Times New Roman" w:cs="Times New Roman"/>
          <w:sz w:val="24"/>
          <w:szCs w:val="24"/>
        </w:rPr>
        <w:t>.</w:t>
      </w:r>
    </w:p>
    <w:p w14:paraId="2A5B4EB1" w14:textId="77777777" w:rsidR="00B250C9" w:rsidRDefault="00B250C9" w:rsidP="00852105">
      <w:pPr>
        <w:rPr>
          <w:b/>
          <w:szCs w:val="24"/>
          <w:u w:val="single"/>
        </w:rPr>
      </w:pPr>
    </w:p>
    <w:p w14:paraId="66E3D42D" w14:textId="6D73F5FF" w:rsidR="00FA0D86" w:rsidRDefault="00FA0D86" w:rsidP="00852105">
      <w:pPr>
        <w:rPr>
          <w:b/>
          <w:szCs w:val="24"/>
        </w:rPr>
      </w:pPr>
      <w:r>
        <w:rPr>
          <w:b/>
          <w:szCs w:val="24"/>
          <w:u w:val="single"/>
        </w:rPr>
        <w:t>POINTS INSCRITS PAR LE GROUPE PROJETS CITOYENS</w:t>
      </w:r>
      <w:r>
        <w:rPr>
          <w:b/>
          <w:szCs w:val="24"/>
        </w:rPr>
        <w:t> :</w:t>
      </w:r>
    </w:p>
    <w:p w14:paraId="68F272D1" w14:textId="77777777" w:rsidR="00FA0D86" w:rsidRDefault="00FA0D86" w:rsidP="00852105">
      <w:pPr>
        <w:rPr>
          <w:b/>
          <w:szCs w:val="24"/>
        </w:rPr>
      </w:pPr>
    </w:p>
    <w:p w14:paraId="2506D450" w14:textId="7EEC1840" w:rsidR="00AA68B9" w:rsidRPr="00AA68B9" w:rsidRDefault="00AA68B9" w:rsidP="00AA68B9">
      <w:pPr>
        <w:rPr>
          <w:b/>
          <w:szCs w:val="24"/>
        </w:rPr>
      </w:pPr>
      <w:r w:rsidRPr="00AA68B9">
        <w:rPr>
          <w:b/>
          <w:szCs w:val="24"/>
          <w:u w:val="single"/>
          <w:lang w:val="fr-FR"/>
        </w:rPr>
        <w:t>1</w:t>
      </w:r>
      <w:r w:rsidR="00394953">
        <w:rPr>
          <w:b/>
          <w:szCs w:val="24"/>
          <w:u w:val="single"/>
          <w:lang w:val="fr-FR"/>
        </w:rPr>
        <w:t>.</w:t>
      </w:r>
      <w:r w:rsidRPr="00AA68B9">
        <w:rPr>
          <w:b/>
          <w:szCs w:val="24"/>
          <w:u w:val="single"/>
          <w:lang w:val="fr-FR"/>
        </w:rPr>
        <w:t xml:space="preserve"> Comité des Jeunes 4470 - Octroi d’un subside communal - </w:t>
      </w:r>
      <w:r>
        <w:rPr>
          <w:b/>
          <w:szCs w:val="24"/>
          <w:u w:val="single"/>
          <w:lang w:val="fr-FR"/>
        </w:rPr>
        <w:t>D</w:t>
      </w:r>
      <w:r w:rsidRPr="00AA68B9">
        <w:rPr>
          <w:b/>
          <w:szCs w:val="24"/>
          <w:u w:val="single"/>
          <w:lang w:val="fr-FR"/>
        </w:rPr>
        <w:t>écision</w:t>
      </w:r>
    </w:p>
    <w:p w14:paraId="120BB4C4" w14:textId="77777777" w:rsidR="00AA68B9" w:rsidRPr="00AA68B9" w:rsidRDefault="00AA68B9" w:rsidP="00AA68B9">
      <w:pPr>
        <w:rPr>
          <w:b/>
          <w:szCs w:val="24"/>
        </w:rPr>
      </w:pPr>
      <w:r w:rsidRPr="00AA68B9">
        <w:rPr>
          <w:b/>
          <w:szCs w:val="24"/>
        </w:rPr>
        <w:t> </w:t>
      </w:r>
    </w:p>
    <w:p w14:paraId="6622836A" w14:textId="77777777" w:rsidR="00AA68B9" w:rsidRPr="00AA68B9" w:rsidRDefault="00AA68B9" w:rsidP="00AA68B9">
      <w:pPr>
        <w:rPr>
          <w:b/>
          <w:szCs w:val="24"/>
        </w:rPr>
      </w:pPr>
      <w:r w:rsidRPr="00AA68B9">
        <w:rPr>
          <w:b/>
          <w:szCs w:val="24"/>
          <w:lang w:val="fr-FR"/>
        </w:rPr>
        <w:t>Le Conseil communal réuni en sa séance publique</w:t>
      </w:r>
    </w:p>
    <w:p w14:paraId="55186CE5" w14:textId="77777777" w:rsidR="00AA68B9" w:rsidRPr="00AA68B9" w:rsidRDefault="00AA68B9" w:rsidP="00AA68B9">
      <w:pPr>
        <w:rPr>
          <w:b/>
          <w:szCs w:val="24"/>
        </w:rPr>
      </w:pPr>
      <w:r w:rsidRPr="00AA68B9">
        <w:rPr>
          <w:b/>
          <w:szCs w:val="24"/>
        </w:rPr>
        <w:t> </w:t>
      </w:r>
    </w:p>
    <w:p w14:paraId="251682E8" w14:textId="1361829D" w:rsidR="00AA68B9" w:rsidRPr="00AA68B9" w:rsidRDefault="00AA68B9" w:rsidP="00AA68B9">
      <w:pPr>
        <w:rPr>
          <w:b/>
          <w:szCs w:val="24"/>
        </w:rPr>
      </w:pPr>
      <w:r w:rsidRPr="00AA68B9">
        <w:rPr>
          <w:b/>
          <w:szCs w:val="24"/>
          <w:lang w:val="fr-FR"/>
        </w:rPr>
        <w:t>Vu la création officielle du Comité des Jeunes du 4470 ;</w:t>
      </w:r>
    </w:p>
    <w:p w14:paraId="6BA8BF77" w14:textId="77777777" w:rsidR="00AA68B9" w:rsidRPr="00AA68B9" w:rsidRDefault="00AA68B9" w:rsidP="00AA68B9">
      <w:pPr>
        <w:rPr>
          <w:b/>
          <w:szCs w:val="24"/>
        </w:rPr>
      </w:pPr>
      <w:r w:rsidRPr="00AA68B9">
        <w:rPr>
          <w:b/>
          <w:szCs w:val="24"/>
        </w:rPr>
        <w:t> </w:t>
      </w:r>
    </w:p>
    <w:p w14:paraId="43C6397B" w14:textId="77777777" w:rsidR="00AA68B9" w:rsidRPr="00AA68B9" w:rsidRDefault="00AA68B9" w:rsidP="00AA68B9">
      <w:pPr>
        <w:rPr>
          <w:b/>
          <w:szCs w:val="24"/>
        </w:rPr>
      </w:pPr>
      <w:r w:rsidRPr="00AA68B9">
        <w:rPr>
          <w:b/>
          <w:szCs w:val="24"/>
          <w:lang w:val="fr-FR"/>
        </w:rPr>
        <w:t>Afin de soutenir l’initiative et de donner un coup de pouce à la mise en place de ce projet ;</w:t>
      </w:r>
    </w:p>
    <w:p w14:paraId="26980A43" w14:textId="77777777" w:rsidR="00AA68B9" w:rsidRPr="00AA68B9" w:rsidRDefault="00AA68B9" w:rsidP="00AA68B9">
      <w:pPr>
        <w:rPr>
          <w:b/>
          <w:szCs w:val="24"/>
        </w:rPr>
      </w:pPr>
      <w:r w:rsidRPr="00AA68B9">
        <w:rPr>
          <w:b/>
          <w:szCs w:val="24"/>
        </w:rPr>
        <w:t> </w:t>
      </w:r>
    </w:p>
    <w:p w14:paraId="31CE795E" w14:textId="77777777" w:rsidR="00AA68B9" w:rsidRPr="00AA68B9" w:rsidRDefault="00AA68B9" w:rsidP="00AA68B9">
      <w:pPr>
        <w:rPr>
          <w:b/>
          <w:szCs w:val="24"/>
        </w:rPr>
      </w:pPr>
      <w:r w:rsidRPr="00AA68B9">
        <w:rPr>
          <w:b/>
          <w:szCs w:val="24"/>
          <w:lang w:val="fr-FR"/>
        </w:rPr>
        <w:t>Attendu que le Conseil communal, en sa séance du 18 décembre 2024, a octroyé un subside à d’autres groupements et associations pour l’année 2025 ;</w:t>
      </w:r>
    </w:p>
    <w:p w14:paraId="5912DA7F" w14:textId="77777777" w:rsidR="00AA68B9" w:rsidRPr="00AA68B9" w:rsidRDefault="00AA68B9" w:rsidP="00AA68B9">
      <w:pPr>
        <w:rPr>
          <w:bCs/>
          <w:szCs w:val="24"/>
        </w:rPr>
      </w:pPr>
      <w:r w:rsidRPr="00AA68B9">
        <w:rPr>
          <w:bCs/>
          <w:szCs w:val="24"/>
        </w:rPr>
        <w:lastRenderedPageBreak/>
        <w:t> </w:t>
      </w:r>
    </w:p>
    <w:p w14:paraId="435521B0" w14:textId="77777777" w:rsidR="00AA68B9" w:rsidRPr="00AA68B9" w:rsidRDefault="00AA68B9" w:rsidP="00AA68B9">
      <w:pPr>
        <w:rPr>
          <w:b/>
          <w:szCs w:val="24"/>
        </w:rPr>
      </w:pPr>
      <w:r w:rsidRPr="00AA68B9">
        <w:rPr>
          <w:b/>
          <w:szCs w:val="24"/>
          <w:lang w:val="fr-FR"/>
        </w:rPr>
        <w:t>Par…</w:t>
      </w:r>
    </w:p>
    <w:p w14:paraId="33FA37D4" w14:textId="77777777" w:rsidR="00AA68B9" w:rsidRPr="00AA68B9" w:rsidRDefault="00AA68B9" w:rsidP="00AA68B9">
      <w:pPr>
        <w:rPr>
          <w:b/>
          <w:szCs w:val="24"/>
        </w:rPr>
      </w:pPr>
      <w:r w:rsidRPr="00AA68B9">
        <w:rPr>
          <w:b/>
          <w:szCs w:val="24"/>
          <w:lang w:val="fr-FR"/>
        </w:rPr>
        <w:t>Décide d’accorder au Comité des Jeunes du 4470 un subside de 765€, montant équivalent accordé aux autres groupements de jeunesse de la commune.</w:t>
      </w:r>
    </w:p>
    <w:p w14:paraId="213C8028" w14:textId="77777777" w:rsidR="00AA68B9" w:rsidRDefault="00AA68B9" w:rsidP="00AA68B9">
      <w:pPr>
        <w:rPr>
          <w:b/>
          <w:szCs w:val="24"/>
        </w:rPr>
      </w:pPr>
      <w:r w:rsidRPr="00AA68B9">
        <w:rPr>
          <w:b/>
          <w:szCs w:val="24"/>
        </w:rPr>
        <w:t> </w:t>
      </w:r>
    </w:p>
    <w:p w14:paraId="0A5F35AF" w14:textId="20E3474A" w:rsidR="00AA68B9" w:rsidRDefault="00AA68B9" w:rsidP="00AA68B9">
      <w:pPr>
        <w:rPr>
          <w:bCs/>
          <w:szCs w:val="24"/>
        </w:rPr>
      </w:pPr>
      <w:r w:rsidRPr="00AA68B9">
        <w:rPr>
          <w:bCs/>
          <w:szCs w:val="24"/>
          <w:u w:val="single"/>
        </w:rPr>
        <w:t>Madame HAIDON</w:t>
      </w:r>
      <w:r>
        <w:rPr>
          <w:bCs/>
          <w:szCs w:val="24"/>
        </w:rPr>
        <w:t xml:space="preserve"> déclare que son groupe propose l’octroi d’un subside communal au Comité des Jeunes du 4470 : elle avait espéré que le Conseiller communal qu’elle avait interpelé le mois dernier à ce sujet aurait pris l’initiative d’inscrire le point mais puisque ce n’est pas le cas, son groupe le fait.</w:t>
      </w:r>
    </w:p>
    <w:p w14:paraId="13D1E27D" w14:textId="77777777" w:rsidR="00AA68B9" w:rsidRDefault="00AA68B9" w:rsidP="00AA68B9">
      <w:pPr>
        <w:rPr>
          <w:bCs/>
          <w:szCs w:val="24"/>
        </w:rPr>
      </w:pPr>
    </w:p>
    <w:p w14:paraId="45B40E8B" w14:textId="2AF7D445" w:rsidR="00AA68B9" w:rsidRDefault="00AA68B9" w:rsidP="00AA68B9">
      <w:pPr>
        <w:rPr>
          <w:bCs/>
          <w:szCs w:val="24"/>
        </w:rPr>
      </w:pPr>
      <w:r w:rsidRPr="00AA68B9">
        <w:rPr>
          <w:bCs/>
          <w:szCs w:val="24"/>
          <w:u w:val="single"/>
        </w:rPr>
        <w:t>Monsieur WANTEN</w:t>
      </w:r>
      <w:r w:rsidR="003C3B7C">
        <w:rPr>
          <w:bCs/>
          <w:szCs w:val="24"/>
        </w:rPr>
        <w:t xml:space="preserve"> indique que si on se réfère à la délibération du 18/12/2024 octroyant des subsides aux groupements pour l’année 2025, le subside octroyé aux groupements de jeunesse est proportionnel au nombre de membres habitant la commune</w:t>
      </w:r>
      <w:r w:rsidR="00C52A00">
        <w:rPr>
          <w:bCs/>
          <w:szCs w:val="24"/>
        </w:rPr>
        <w:t xml:space="preserve"> et non forfaitaire. Il trouve que voter un subside aujourd’hui consiste en quelque sorte à mettre la charrue avant les bœufs : il faudrait tout d’abord que le groupement introduise une demande, ce qui n’est pas le cas ; ensuite, on accorde généralement le subside l’année suivant la demande, en l’occurrence pour l’année 2026</w:t>
      </w:r>
      <w:r w:rsidR="006653A7">
        <w:rPr>
          <w:bCs/>
          <w:szCs w:val="24"/>
        </w:rPr>
        <w:t>, ce qui permet de prendre un peu de recul par rapport notamment aux activités développées par le demandeur</w:t>
      </w:r>
      <w:r w:rsidR="00C52A00">
        <w:rPr>
          <w:bCs/>
          <w:szCs w:val="24"/>
        </w:rPr>
        <w:t>. Il reprend les propos de Madame HAIDON lors du Conseil communal du 27/03/2025 avec lesquels il est totalement d’accord : elle disait qu’elle serait la première à voter un subside pour le Comité mais qu’elle estimait qu’il y avait des règles à respecter. Il déclare que ces règles sont celles qu’il vient d’énoncer.</w:t>
      </w:r>
    </w:p>
    <w:p w14:paraId="3B7B1A47" w14:textId="77777777" w:rsidR="006653A7" w:rsidRDefault="006653A7" w:rsidP="00AA68B9">
      <w:pPr>
        <w:rPr>
          <w:bCs/>
          <w:szCs w:val="24"/>
        </w:rPr>
      </w:pPr>
    </w:p>
    <w:p w14:paraId="677A3509" w14:textId="3FAA6CC6" w:rsidR="006653A7" w:rsidRDefault="006653A7" w:rsidP="00AA68B9">
      <w:pPr>
        <w:rPr>
          <w:bCs/>
          <w:szCs w:val="24"/>
        </w:rPr>
      </w:pPr>
      <w:r w:rsidRPr="006653A7">
        <w:rPr>
          <w:bCs/>
          <w:szCs w:val="24"/>
          <w:u w:val="single"/>
        </w:rPr>
        <w:t>Madame HAIDON</w:t>
      </w:r>
      <w:r>
        <w:rPr>
          <w:bCs/>
          <w:szCs w:val="24"/>
        </w:rPr>
        <w:t xml:space="preserve"> rappelle que le Comité est ouvert à tous les jeunes de Saint-Georges, qu’on peut considérer qu’ils sont nombreux, plus de 900, et elle sait qu’il y a déjà +/- 50 jeunes intéressés par le Comité. Elle estime que le Conseil communal peut aussi décider l’octroi d’un subside exceptionnel comme cela a été le cas il y a à peine 2 mois pour le football et aujourd’hui pour les « Saint-Georges de France ». Elle ne voit pas quel règlement interdirait à un conseiller communal de proposer un subside exceptionnel à un groupe</w:t>
      </w:r>
      <w:r w:rsidR="007E3145">
        <w:rPr>
          <w:bCs/>
          <w:szCs w:val="24"/>
        </w:rPr>
        <w:t>ment</w:t>
      </w:r>
      <w:r>
        <w:rPr>
          <w:bCs/>
          <w:szCs w:val="24"/>
        </w:rPr>
        <w:t xml:space="preserve"> de jeunesse qui est fondé cette année.</w:t>
      </w:r>
      <w:r w:rsidR="007E3145">
        <w:rPr>
          <w:bCs/>
          <w:szCs w:val="24"/>
        </w:rPr>
        <w:t xml:space="preserve"> Elle ajoute que si la majorité estime qu’il faut attendre 2026, ce n’est plus de son ressort mais elle ne peut admettre qu’on lui dise qu’elle ne respecte pas les règles. Elle</w:t>
      </w:r>
      <w:r w:rsidR="00394953">
        <w:rPr>
          <w:bCs/>
          <w:szCs w:val="24"/>
        </w:rPr>
        <w:t xml:space="preserve"> voudrait savoir s’il s’agit d’un « retour de flamme » par rapport à ses propos du mois dernier : elle</w:t>
      </w:r>
      <w:r w:rsidR="007E3145">
        <w:rPr>
          <w:bCs/>
          <w:szCs w:val="24"/>
        </w:rPr>
        <w:t xml:space="preserve"> aurait sans doute dû dénommer ce subside « exceptionnel » pour qu’il soit accepté.</w:t>
      </w:r>
    </w:p>
    <w:p w14:paraId="7748DF8C" w14:textId="77777777" w:rsidR="007E3145" w:rsidRDefault="007E3145" w:rsidP="00AA68B9">
      <w:pPr>
        <w:rPr>
          <w:bCs/>
          <w:szCs w:val="24"/>
        </w:rPr>
      </w:pPr>
    </w:p>
    <w:p w14:paraId="5372EC60" w14:textId="3417E46F" w:rsidR="007E3145" w:rsidRDefault="007E3145" w:rsidP="00AA68B9">
      <w:pPr>
        <w:rPr>
          <w:bCs/>
          <w:szCs w:val="24"/>
        </w:rPr>
      </w:pPr>
      <w:r w:rsidRPr="007E3145">
        <w:rPr>
          <w:bCs/>
          <w:szCs w:val="24"/>
          <w:u w:val="single"/>
        </w:rPr>
        <w:t>Madame KELLECI</w:t>
      </w:r>
      <w:r>
        <w:rPr>
          <w:bCs/>
          <w:szCs w:val="24"/>
        </w:rPr>
        <w:t xml:space="preserve"> déclare qu’il faut garder à l’œil qu’à l’heure actuelle, la constitution officielle du comité n’est pas encore établie</w:t>
      </w:r>
      <w:r w:rsidR="00394953">
        <w:rPr>
          <w:bCs/>
          <w:szCs w:val="24"/>
        </w:rPr>
        <w:t xml:space="preserve"> et qu’on essaye de respecter les cadres jusqu’au bout. Elle insiste sur le fait que le local 4470 sera mis gratuitement à disposition, ce qui représente déjà un véritable soutien et n’empêche cependant pas d’octroyer un subside ultérieurement.</w:t>
      </w:r>
    </w:p>
    <w:p w14:paraId="29D1AC2A" w14:textId="77777777" w:rsidR="00394953" w:rsidRDefault="00394953" w:rsidP="00AA68B9">
      <w:pPr>
        <w:rPr>
          <w:bCs/>
          <w:szCs w:val="24"/>
        </w:rPr>
      </w:pPr>
    </w:p>
    <w:p w14:paraId="3D52F6F0" w14:textId="0C2F669F" w:rsidR="00394953" w:rsidRPr="00394953" w:rsidRDefault="00394953" w:rsidP="00AA68B9">
      <w:pPr>
        <w:rPr>
          <w:bCs/>
          <w:szCs w:val="24"/>
        </w:rPr>
      </w:pPr>
      <w:r w:rsidRPr="00394953">
        <w:rPr>
          <w:bCs/>
          <w:szCs w:val="24"/>
          <w:u w:val="single"/>
        </w:rPr>
        <w:t>Monsieur WANTEN</w:t>
      </w:r>
      <w:r>
        <w:rPr>
          <w:bCs/>
          <w:szCs w:val="24"/>
        </w:rPr>
        <w:t xml:space="preserve"> précise qu’il n’a pas dit que Madame HAIDON ne respectait pas les règles et qu’on peut s’entendre pour postposer l’octroi d’un subside.</w:t>
      </w:r>
    </w:p>
    <w:p w14:paraId="0E590E29" w14:textId="77777777" w:rsidR="007E3145" w:rsidRDefault="007E3145" w:rsidP="00AA68B9">
      <w:pPr>
        <w:rPr>
          <w:bCs/>
          <w:szCs w:val="24"/>
        </w:rPr>
      </w:pPr>
    </w:p>
    <w:p w14:paraId="24434F60" w14:textId="77777777" w:rsidR="00C52A00" w:rsidRPr="00AA68B9" w:rsidRDefault="00C52A00" w:rsidP="00AA68B9">
      <w:pPr>
        <w:rPr>
          <w:bCs/>
          <w:szCs w:val="24"/>
        </w:rPr>
      </w:pPr>
    </w:p>
    <w:p w14:paraId="290D4497" w14:textId="77777777" w:rsidR="00AA68B9" w:rsidRPr="00AA68B9" w:rsidRDefault="00AA68B9" w:rsidP="00AA68B9">
      <w:pPr>
        <w:rPr>
          <w:b/>
          <w:szCs w:val="24"/>
        </w:rPr>
      </w:pPr>
      <w:r w:rsidRPr="00AA68B9">
        <w:rPr>
          <w:b/>
          <w:szCs w:val="24"/>
          <w:u w:val="single"/>
          <w:lang w:val="fr-FR"/>
        </w:rPr>
        <w:t>2. Local du 4470 colombophile : Convention d’occupation du local, association des riverains – demande d’informations</w:t>
      </w:r>
    </w:p>
    <w:p w14:paraId="7D0D2852" w14:textId="77777777" w:rsidR="00AA68B9" w:rsidRPr="00AA68B9" w:rsidRDefault="00AA68B9" w:rsidP="00AA68B9">
      <w:pPr>
        <w:rPr>
          <w:b/>
          <w:szCs w:val="24"/>
        </w:rPr>
      </w:pPr>
      <w:r w:rsidRPr="00AA68B9">
        <w:rPr>
          <w:b/>
          <w:szCs w:val="24"/>
        </w:rPr>
        <w:t> </w:t>
      </w:r>
    </w:p>
    <w:p w14:paraId="7CD0DF53" w14:textId="77777777" w:rsidR="00AA68B9" w:rsidRPr="00AA68B9" w:rsidRDefault="00AA68B9" w:rsidP="00AA68B9">
      <w:pPr>
        <w:rPr>
          <w:b/>
          <w:szCs w:val="24"/>
        </w:rPr>
      </w:pPr>
      <w:r w:rsidRPr="00AA68B9">
        <w:rPr>
          <w:b/>
          <w:szCs w:val="24"/>
          <w:lang w:val="fr-FR"/>
        </w:rPr>
        <w:t>Une réunion de coordination concernant l’utilisation et l’autogestion par les jeunes de ce local est prévue prochainement. L’objectif de celle-ci est </w:t>
      </w:r>
      <w:r w:rsidRPr="00AA68B9">
        <w:rPr>
          <w:b/>
          <w:i/>
          <w:iCs/>
          <w:szCs w:val="24"/>
          <w:lang w:val="fr-FR"/>
        </w:rPr>
        <w:t>« qu’une symbiose et une coordination s’opère avec tous les acteurs (directs et indirects) impactés par ce projet ».</w:t>
      </w:r>
    </w:p>
    <w:p w14:paraId="741477FF" w14:textId="77777777" w:rsidR="00AA68B9" w:rsidRPr="00AA68B9" w:rsidRDefault="00AA68B9" w:rsidP="00AA68B9">
      <w:pPr>
        <w:rPr>
          <w:b/>
          <w:szCs w:val="24"/>
        </w:rPr>
      </w:pPr>
      <w:r w:rsidRPr="00AA68B9">
        <w:rPr>
          <w:b/>
          <w:szCs w:val="24"/>
        </w:rPr>
        <w:lastRenderedPageBreak/>
        <w:t> </w:t>
      </w:r>
    </w:p>
    <w:p w14:paraId="504C73C9" w14:textId="77777777" w:rsidR="00AA68B9" w:rsidRPr="00AA68B9" w:rsidRDefault="00AA68B9" w:rsidP="00AA68B9">
      <w:pPr>
        <w:rPr>
          <w:b/>
          <w:szCs w:val="24"/>
        </w:rPr>
      </w:pPr>
      <w:r w:rsidRPr="00AA68B9">
        <w:rPr>
          <w:b/>
          <w:szCs w:val="24"/>
          <w:lang w:val="fr-FR"/>
        </w:rPr>
        <w:t>Une invitation a-t-elle été transmise aux riverains ? </w:t>
      </w:r>
    </w:p>
    <w:p w14:paraId="2002D37E" w14:textId="77777777" w:rsidR="00AA68B9" w:rsidRPr="00AA68B9" w:rsidRDefault="00AA68B9" w:rsidP="00AA68B9">
      <w:pPr>
        <w:rPr>
          <w:b/>
          <w:szCs w:val="24"/>
        </w:rPr>
      </w:pPr>
      <w:r w:rsidRPr="00AA68B9">
        <w:rPr>
          <w:b/>
          <w:szCs w:val="24"/>
        </w:rPr>
        <w:t> </w:t>
      </w:r>
    </w:p>
    <w:p w14:paraId="27784AB6" w14:textId="77777777" w:rsidR="00AA68B9" w:rsidRPr="00AA68B9" w:rsidRDefault="00AA68B9" w:rsidP="00AA68B9">
      <w:pPr>
        <w:rPr>
          <w:b/>
          <w:szCs w:val="24"/>
        </w:rPr>
      </w:pPr>
      <w:r w:rsidRPr="00AA68B9">
        <w:rPr>
          <w:b/>
          <w:szCs w:val="24"/>
          <w:lang w:val="fr-FR"/>
        </w:rPr>
        <w:t>L’invitation est dite ouverte, pourquoi les élus communaux n’ont-ils pas été conviés ?</w:t>
      </w:r>
    </w:p>
    <w:p w14:paraId="4CD6FBF6" w14:textId="77777777" w:rsidR="00AA68B9" w:rsidRPr="00AA68B9" w:rsidRDefault="00AA68B9" w:rsidP="00AA68B9">
      <w:pPr>
        <w:rPr>
          <w:b/>
          <w:szCs w:val="24"/>
        </w:rPr>
      </w:pPr>
      <w:r w:rsidRPr="00AA68B9">
        <w:rPr>
          <w:b/>
          <w:szCs w:val="24"/>
        </w:rPr>
        <w:t> </w:t>
      </w:r>
    </w:p>
    <w:p w14:paraId="6E8CF005" w14:textId="77777777" w:rsidR="00AA68B9" w:rsidRPr="00AA68B9" w:rsidRDefault="00AA68B9" w:rsidP="00AA68B9">
      <w:pPr>
        <w:rPr>
          <w:b/>
          <w:szCs w:val="24"/>
        </w:rPr>
      </w:pPr>
      <w:r w:rsidRPr="00AA68B9">
        <w:rPr>
          <w:b/>
          <w:szCs w:val="24"/>
          <w:lang w:val="fr-FR"/>
        </w:rPr>
        <w:t>Si l’approbation du conseil communal est annoncée lors d’un futur conseil communal (début juin), l’inauguration, elle, est déjà programmée fin mai en présence des jeunes, des professionnels du terrain (MJ, AMO, Police…), des conseillers communaux, riverains… </w:t>
      </w:r>
    </w:p>
    <w:p w14:paraId="2FE0DFFC" w14:textId="77777777" w:rsidR="00AA68B9" w:rsidRPr="00AA68B9" w:rsidRDefault="00AA68B9" w:rsidP="00AA68B9">
      <w:pPr>
        <w:rPr>
          <w:b/>
          <w:szCs w:val="24"/>
        </w:rPr>
      </w:pPr>
      <w:r w:rsidRPr="00AA68B9">
        <w:rPr>
          <w:b/>
          <w:szCs w:val="24"/>
        </w:rPr>
        <w:t> </w:t>
      </w:r>
    </w:p>
    <w:p w14:paraId="60FD9D3D" w14:textId="77777777" w:rsidR="00AA68B9" w:rsidRPr="00AA68B9" w:rsidRDefault="00AA68B9" w:rsidP="00AA68B9">
      <w:pPr>
        <w:rPr>
          <w:b/>
          <w:szCs w:val="24"/>
        </w:rPr>
      </w:pPr>
      <w:r w:rsidRPr="00AA68B9">
        <w:rPr>
          <w:b/>
          <w:szCs w:val="24"/>
          <w:lang w:val="fr-FR"/>
        </w:rPr>
        <w:t>Ne serait-il pas opportun que les termes de la mise à disposition du local et le ROI soient d’abord validés par le conseil communal avant tout autre chose ?</w:t>
      </w:r>
    </w:p>
    <w:p w14:paraId="7C860D11" w14:textId="77777777" w:rsidR="00AA68B9" w:rsidRDefault="00AA68B9" w:rsidP="00AA68B9">
      <w:pPr>
        <w:rPr>
          <w:b/>
          <w:szCs w:val="24"/>
        </w:rPr>
      </w:pPr>
      <w:r w:rsidRPr="00AA68B9">
        <w:rPr>
          <w:b/>
          <w:szCs w:val="24"/>
        </w:rPr>
        <w:t> </w:t>
      </w:r>
    </w:p>
    <w:p w14:paraId="2C15ACD2" w14:textId="35635E3C" w:rsidR="00394953" w:rsidRDefault="00394953" w:rsidP="00AA68B9">
      <w:pPr>
        <w:rPr>
          <w:bCs/>
          <w:szCs w:val="24"/>
        </w:rPr>
      </w:pPr>
      <w:r w:rsidRPr="00394953">
        <w:rPr>
          <w:bCs/>
          <w:szCs w:val="24"/>
          <w:u w:val="single"/>
        </w:rPr>
        <w:t>Madame KELLECI</w:t>
      </w:r>
      <w:r>
        <w:rPr>
          <w:bCs/>
          <w:szCs w:val="24"/>
        </w:rPr>
        <w:t xml:space="preserve"> informe qu’aucune invitation n’a été transmise aux riverains, qu’on a ciblé les jeunes</w:t>
      </w:r>
      <w:r w:rsidR="00474C56">
        <w:rPr>
          <w:bCs/>
          <w:szCs w:val="24"/>
        </w:rPr>
        <w:t xml:space="preserve"> et les professionnels de terrain, qu’il s’agit d’une réunion en interne en vue de trouver des accords et des symbioses et de permettre aux jeunes de définir ce qu’ils pourront faire ou ne pas faire avec ce local qu’on envisage de mettre à leur disposition : c’est donc prématuré d’inviter les riverains à ce stade-ci. Elle précise que si les riverains veulent émettre des doléances lors de l’inauguration, on les entendra. Elle ajoute qu’il est prévu de prendre contact avec riverains pour au moins les informer avant l’inauguration.</w:t>
      </w:r>
      <w:r w:rsidR="00A22205">
        <w:rPr>
          <w:bCs/>
          <w:szCs w:val="24"/>
        </w:rPr>
        <w:t xml:space="preserve"> Elle rappelle que la réunion de demain a pour but de définir le rôle de chacun et de mettre au point un règlement d’ordre intérieur.</w:t>
      </w:r>
    </w:p>
    <w:p w14:paraId="19A2A54E" w14:textId="77777777" w:rsidR="00A22205" w:rsidRDefault="00A22205" w:rsidP="00AA68B9">
      <w:pPr>
        <w:rPr>
          <w:bCs/>
          <w:szCs w:val="24"/>
        </w:rPr>
      </w:pPr>
    </w:p>
    <w:p w14:paraId="6052CBD6" w14:textId="38ABD24A" w:rsidR="00A22205" w:rsidRPr="00A22205" w:rsidRDefault="00A22205" w:rsidP="00AA68B9">
      <w:pPr>
        <w:rPr>
          <w:bCs/>
          <w:szCs w:val="24"/>
        </w:rPr>
      </w:pPr>
      <w:r w:rsidRPr="00A22205">
        <w:rPr>
          <w:bCs/>
          <w:szCs w:val="24"/>
          <w:u w:val="single"/>
        </w:rPr>
        <w:t>Madame HAIDON</w:t>
      </w:r>
      <w:r>
        <w:rPr>
          <w:bCs/>
          <w:szCs w:val="24"/>
        </w:rPr>
        <w:t xml:space="preserve"> tient à souligner que les riverains de la plaine n’ont jamais rencontré de problème avec les jeunes qui la fréquente, avec la MJ mais qu’ils sont néanmoins concernés. Elle ajoute que des jeunes qui autogèrent un local est quand même différent d’une MJ et qu’il faut comprendre que cela puisse les inquiéter. Elle s’explique : il faut s’imaginer ce qu’est la vie nocturne actuellement au sein de l’infrastructure sportive et de la plaine rue Joseph Wauters.</w:t>
      </w:r>
    </w:p>
    <w:p w14:paraId="46A9DEFA" w14:textId="77777777" w:rsidR="00474C56" w:rsidRDefault="00474C56" w:rsidP="00AA68B9">
      <w:pPr>
        <w:rPr>
          <w:bCs/>
          <w:szCs w:val="24"/>
        </w:rPr>
      </w:pPr>
    </w:p>
    <w:p w14:paraId="292AC3FD" w14:textId="52013A1B" w:rsidR="00474C56" w:rsidRDefault="009B1E88" w:rsidP="00474C56">
      <w:pPr>
        <w:pStyle w:val="Textebrut"/>
        <w:rPr>
          <w:rFonts w:ascii="Times New Roman" w:hAnsi="Times New Roman" w:cs="Times New Roman"/>
          <w:sz w:val="24"/>
          <w:szCs w:val="24"/>
        </w:rPr>
      </w:pPr>
      <w:r w:rsidRPr="009B1E88">
        <w:rPr>
          <w:rFonts w:ascii="Times New Roman" w:hAnsi="Times New Roman" w:cs="Times New Roman"/>
          <w:sz w:val="24"/>
          <w:szCs w:val="24"/>
          <w:u w:val="single"/>
        </w:rPr>
        <w:t>Madame KELLECI</w:t>
      </w:r>
      <w:r>
        <w:rPr>
          <w:rFonts w:ascii="Times New Roman" w:hAnsi="Times New Roman" w:cs="Times New Roman"/>
          <w:sz w:val="24"/>
          <w:szCs w:val="24"/>
        </w:rPr>
        <w:t xml:space="preserve"> signale que l’inauguration est prévue le 28/05/2025 pour des raisons d’agenda, que les jeunes n’auront cependant accès au local qu’après le Conseil communal du 05/06/2025 et si le ROI est adopté lors de cette séance.</w:t>
      </w:r>
    </w:p>
    <w:p w14:paraId="0288530F" w14:textId="77777777" w:rsidR="009B1E88" w:rsidRDefault="009B1E88" w:rsidP="00474C56">
      <w:pPr>
        <w:pStyle w:val="Textebrut"/>
        <w:rPr>
          <w:rFonts w:ascii="Times New Roman" w:hAnsi="Times New Roman" w:cs="Times New Roman"/>
          <w:sz w:val="24"/>
          <w:szCs w:val="24"/>
        </w:rPr>
      </w:pPr>
    </w:p>
    <w:p w14:paraId="37110851" w14:textId="38D91DE4" w:rsidR="009B1E88" w:rsidRDefault="009B1E88" w:rsidP="00474C56">
      <w:pPr>
        <w:pStyle w:val="Textebrut"/>
        <w:rPr>
          <w:rFonts w:ascii="Times New Roman" w:hAnsi="Times New Roman" w:cs="Times New Roman"/>
          <w:sz w:val="24"/>
          <w:szCs w:val="24"/>
        </w:rPr>
      </w:pPr>
      <w:r w:rsidRPr="009B1E88">
        <w:rPr>
          <w:rFonts w:ascii="Times New Roman" w:hAnsi="Times New Roman" w:cs="Times New Roman"/>
          <w:sz w:val="24"/>
          <w:szCs w:val="24"/>
          <w:u w:val="single"/>
        </w:rPr>
        <w:t>Madame HAIDON</w:t>
      </w:r>
      <w:r>
        <w:rPr>
          <w:rFonts w:ascii="Times New Roman" w:hAnsi="Times New Roman" w:cs="Times New Roman"/>
          <w:sz w:val="24"/>
          <w:szCs w:val="24"/>
        </w:rPr>
        <w:t xml:space="preserve"> demande quand aura lieu l’inauguration de la plaine de jeux.</w:t>
      </w:r>
    </w:p>
    <w:p w14:paraId="0454FA93" w14:textId="77777777" w:rsidR="009B1E88" w:rsidRDefault="009B1E88" w:rsidP="00474C56">
      <w:pPr>
        <w:pStyle w:val="Textebrut"/>
        <w:rPr>
          <w:rFonts w:ascii="Times New Roman" w:hAnsi="Times New Roman" w:cs="Times New Roman"/>
          <w:sz w:val="24"/>
          <w:szCs w:val="24"/>
        </w:rPr>
      </w:pPr>
    </w:p>
    <w:p w14:paraId="483C5F34" w14:textId="6082B081" w:rsidR="009B1E88" w:rsidRDefault="009B1E88" w:rsidP="00474C56">
      <w:pPr>
        <w:pStyle w:val="Textebrut"/>
        <w:rPr>
          <w:rFonts w:ascii="Times New Roman" w:hAnsi="Times New Roman" w:cs="Times New Roman"/>
          <w:sz w:val="24"/>
          <w:szCs w:val="24"/>
        </w:rPr>
      </w:pPr>
      <w:r w:rsidRPr="009B1E88">
        <w:rPr>
          <w:rFonts w:ascii="Times New Roman" w:hAnsi="Times New Roman" w:cs="Times New Roman"/>
          <w:sz w:val="24"/>
          <w:szCs w:val="24"/>
          <w:u w:val="single"/>
        </w:rPr>
        <w:t>Monsieur MADANI</w:t>
      </w:r>
      <w:r>
        <w:rPr>
          <w:rFonts w:ascii="Times New Roman" w:hAnsi="Times New Roman" w:cs="Times New Roman"/>
          <w:sz w:val="24"/>
          <w:szCs w:val="24"/>
        </w:rPr>
        <w:t xml:space="preserve"> répond que ce ne sera pas avant la deuxième quinzaine de juin.</w:t>
      </w:r>
    </w:p>
    <w:p w14:paraId="5393FEE2" w14:textId="77777777" w:rsidR="009B1E88" w:rsidRDefault="009B1E88" w:rsidP="00474C56">
      <w:pPr>
        <w:pStyle w:val="Textebrut"/>
        <w:rPr>
          <w:rFonts w:ascii="Times New Roman" w:hAnsi="Times New Roman" w:cs="Times New Roman"/>
          <w:sz w:val="24"/>
          <w:szCs w:val="24"/>
        </w:rPr>
      </w:pPr>
    </w:p>
    <w:p w14:paraId="4FD203CA" w14:textId="3645AB70" w:rsidR="009B1E88" w:rsidRDefault="009B1E88" w:rsidP="00474C56">
      <w:pPr>
        <w:pStyle w:val="Textebrut"/>
        <w:rPr>
          <w:rFonts w:ascii="Times New Roman" w:hAnsi="Times New Roman" w:cs="Times New Roman"/>
          <w:sz w:val="24"/>
          <w:szCs w:val="24"/>
        </w:rPr>
      </w:pPr>
      <w:r w:rsidRPr="009B1E88">
        <w:rPr>
          <w:rFonts w:ascii="Times New Roman" w:hAnsi="Times New Roman" w:cs="Times New Roman"/>
          <w:sz w:val="24"/>
          <w:szCs w:val="24"/>
          <w:u w:val="single"/>
        </w:rPr>
        <w:t>Madame HAIDON</w:t>
      </w:r>
      <w:r>
        <w:rPr>
          <w:rFonts w:ascii="Times New Roman" w:hAnsi="Times New Roman" w:cs="Times New Roman"/>
          <w:sz w:val="24"/>
          <w:szCs w:val="24"/>
        </w:rPr>
        <w:t xml:space="preserve"> demande pourquoi on ne fait pas les deux inaugurations simultanément.</w:t>
      </w:r>
    </w:p>
    <w:p w14:paraId="7A84797D" w14:textId="77777777" w:rsidR="009B1E88" w:rsidRDefault="009B1E88" w:rsidP="00474C56">
      <w:pPr>
        <w:pStyle w:val="Textebrut"/>
        <w:rPr>
          <w:rFonts w:ascii="Times New Roman" w:hAnsi="Times New Roman" w:cs="Times New Roman"/>
          <w:sz w:val="24"/>
          <w:szCs w:val="24"/>
        </w:rPr>
      </w:pPr>
    </w:p>
    <w:p w14:paraId="724F4292" w14:textId="080EB908" w:rsidR="009B1E88" w:rsidRDefault="009B1E88" w:rsidP="00474C56">
      <w:pPr>
        <w:pStyle w:val="Textebrut"/>
        <w:rPr>
          <w:rFonts w:ascii="Times New Roman" w:hAnsi="Times New Roman" w:cs="Times New Roman"/>
          <w:sz w:val="24"/>
          <w:szCs w:val="24"/>
        </w:rPr>
      </w:pPr>
      <w:r w:rsidRPr="009B1E88">
        <w:rPr>
          <w:rFonts w:ascii="Times New Roman" w:hAnsi="Times New Roman" w:cs="Times New Roman"/>
          <w:sz w:val="24"/>
          <w:szCs w:val="24"/>
          <w:u w:val="single"/>
        </w:rPr>
        <w:t>Madame KELLECI</w:t>
      </w:r>
      <w:r>
        <w:rPr>
          <w:rFonts w:ascii="Times New Roman" w:hAnsi="Times New Roman" w:cs="Times New Roman"/>
          <w:sz w:val="24"/>
          <w:szCs w:val="24"/>
        </w:rPr>
        <w:t xml:space="preserve"> déclare qu’il s’agit de deux projets différents qui valent tous les deux la peine.</w:t>
      </w:r>
    </w:p>
    <w:p w14:paraId="37BE184B" w14:textId="77777777" w:rsidR="009B1E88" w:rsidRDefault="009B1E88" w:rsidP="00474C56">
      <w:pPr>
        <w:pStyle w:val="Textebrut"/>
        <w:rPr>
          <w:rFonts w:ascii="Times New Roman" w:hAnsi="Times New Roman" w:cs="Times New Roman"/>
          <w:sz w:val="24"/>
          <w:szCs w:val="24"/>
        </w:rPr>
      </w:pPr>
    </w:p>
    <w:p w14:paraId="082DE7F2" w14:textId="3CE61182" w:rsidR="009B1E88" w:rsidRDefault="009B1E88" w:rsidP="00474C56">
      <w:pPr>
        <w:pStyle w:val="Textebrut"/>
        <w:rPr>
          <w:rFonts w:ascii="Times New Roman" w:hAnsi="Times New Roman" w:cs="Times New Roman"/>
          <w:sz w:val="24"/>
          <w:szCs w:val="24"/>
        </w:rPr>
      </w:pPr>
      <w:r w:rsidRPr="009B1E88">
        <w:rPr>
          <w:rFonts w:ascii="Times New Roman" w:hAnsi="Times New Roman" w:cs="Times New Roman"/>
          <w:sz w:val="24"/>
          <w:szCs w:val="24"/>
          <w:u w:val="single"/>
        </w:rPr>
        <w:t>Monsieur WANTEN</w:t>
      </w:r>
      <w:r>
        <w:rPr>
          <w:rFonts w:ascii="Times New Roman" w:hAnsi="Times New Roman" w:cs="Times New Roman"/>
          <w:sz w:val="24"/>
          <w:szCs w:val="24"/>
        </w:rPr>
        <w:t xml:space="preserve"> ajoute qu’on souhaite aussi pouvoir mettre en valeur l’excellent travail réalisé par les ouvriers communaux au local 4470.</w:t>
      </w:r>
    </w:p>
    <w:p w14:paraId="1B6905B0" w14:textId="77777777" w:rsidR="009B1E88" w:rsidRDefault="009B1E88" w:rsidP="00474C56">
      <w:pPr>
        <w:pStyle w:val="Textebrut"/>
        <w:rPr>
          <w:rFonts w:ascii="Times New Roman" w:hAnsi="Times New Roman" w:cs="Times New Roman"/>
          <w:sz w:val="24"/>
          <w:szCs w:val="24"/>
        </w:rPr>
      </w:pPr>
    </w:p>
    <w:p w14:paraId="110C883D" w14:textId="36A16109" w:rsidR="009B1E88" w:rsidRDefault="009B1E88" w:rsidP="00474C56">
      <w:pPr>
        <w:pStyle w:val="Textebrut"/>
        <w:rPr>
          <w:rFonts w:ascii="Times New Roman" w:hAnsi="Times New Roman" w:cs="Times New Roman"/>
          <w:sz w:val="24"/>
          <w:szCs w:val="24"/>
        </w:rPr>
      </w:pPr>
      <w:r w:rsidRPr="009B1E88">
        <w:rPr>
          <w:rFonts w:ascii="Times New Roman" w:hAnsi="Times New Roman" w:cs="Times New Roman"/>
          <w:sz w:val="24"/>
          <w:szCs w:val="24"/>
          <w:u w:val="single"/>
        </w:rPr>
        <w:t>Madame HAIDON</w:t>
      </w:r>
      <w:r>
        <w:rPr>
          <w:rFonts w:ascii="Times New Roman" w:hAnsi="Times New Roman" w:cs="Times New Roman"/>
          <w:sz w:val="24"/>
          <w:szCs w:val="24"/>
        </w:rPr>
        <w:t xml:space="preserve"> voudrait savoir si les Conseillers communaux peuvent participer à la réunion de demain.</w:t>
      </w:r>
    </w:p>
    <w:p w14:paraId="70073768" w14:textId="77777777" w:rsidR="009B1E88" w:rsidRDefault="009B1E88" w:rsidP="00474C56">
      <w:pPr>
        <w:pStyle w:val="Textebrut"/>
        <w:rPr>
          <w:rFonts w:ascii="Times New Roman" w:hAnsi="Times New Roman" w:cs="Times New Roman"/>
          <w:sz w:val="24"/>
          <w:szCs w:val="24"/>
        </w:rPr>
      </w:pPr>
    </w:p>
    <w:p w14:paraId="0243248A" w14:textId="473F5AF2" w:rsidR="009B1E88" w:rsidRDefault="009B1E88" w:rsidP="00474C56">
      <w:pPr>
        <w:pStyle w:val="Textebrut"/>
        <w:rPr>
          <w:rFonts w:ascii="Times New Roman" w:hAnsi="Times New Roman" w:cs="Times New Roman"/>
          <w:sz w:val="24"/>
          <w:szCs w:val="24"/>
        </w:rPr>
      </w:pPr>
      <w:r w:rsidRPr="009B1E88">
        <w:rPr>
          <w:rFonts w:ascii="Times New Roman" w:hAnsi="Times New Roman" w:cs="Times New Roman"/>
          <w:sz w:val="24"/>
          <w:szCs w:val="24"/>
          <w:u w:val="single"/>
        </w:rPr>
        <w:lastRenderedPageBreak/>
        <w:t>Madame KELLECI</w:t>
      </w:r>
      <w:r>
        <w:rPr>
          <w:rFonts w:ascii="Times New Roman" w:hAnsi="Times New Roman" w:cs="Times New Roman"/>
          <w:sz w:val="24"/>
          <w:szCs w:val="24"/>
        </w:rPr>
        <w:t xml:space="preserve"> répond négativement, qu’il s’agit uniquement</w:t>
      </w:r>
      <w:r w:rsidR="00CB71F2">
        <w:rPr>
          <w:rFonts w:ascii="Times New Roman" w:hAnsi="Times New Roman" w:cs="Times New Roman"/>
          <w:sz w:val="24"/>
          <w:szCs w:val="24"/>
        </w:rPr>
        <w:t xml:space="preserve"> de réunir</w:t>
      </w:r>
      <w:r>
        <w:rPr>
          <w:rFonts w:ascii="Times New Roman" w:hAnsi="Times New Roman" w:cs="Times New Roman"/>
          <w:sz w:val="24"/>
          <w:szCs w:val="24"/>
        </w:rPr>
        <w:t xml:space="preserve"> </w:t>
      </w:r>
      <w:r w:rsidR="00CB71F2">
        <w:rPr>
          <w:rFonts w:ascii="Times New Roman" w:hAnsi="Times New Roman" w:cs="Times New Roman"/>
          <w:sz w:val="24"/>
          <w:szCs w:val="24"/>
        </w:rPr>
        <w:t>l</w:t>
      </w:r>
      <w:r>
        <w:rPr>
          <w:rFonts w:ascii="Times New Roman" w:hAnsi="Times New Roman" w:cs="Times New Roman"/>
          <w:sz w:val="24"/>
          <w:szCs w:val="24"/>
        </w:rPr>
        <w:t>es acteurs de la jeunesse</w:t>
      </w:r>
      <w:r w:rsidR="00CB71F2">
        <w:rPr>
          <w:rFonts w:ascii="Times New Roman" w:hAnsi="Times New Roman" w:cs="Times New Roman"/>
          <w:sz w:val="24"/>
          <w:szCs w:val="24"/>
        </w:rPr>
        <w:t>, que la représentante du groupe PROJETS CITOYENS à la MJ est d’ailleurs invitée.</w:t>
      </w:r>
    </w:p>
    <w:p w14:paraId="23F77FD8" w14:textId="77777777" w:rsidR="00CB71F2" w:rsidRDefault="00CB71F2" w:rsidP="00474C56">
      <w:pPr>
        <w:pStyle w:val="Textebrut"/>
        <w:rPr>
          <w:rFonts w:ascii="Times New Roman" w:hAnsi="Times New Roman" w:cs="Times New Roman"/>
          <w:sz w:val="24"/>
          <w:szCs w:val="24"/>
        </w:rPr>
      </w:pPr>
    </w:p>
    <w:p w14:paraId="67701CEE" w14:textId="70126213" w:rsidR="00CB71F2" w:rsidRDefault="00CB71F2" w:rsidP="00474C56">
      <w:pPr>
        <w:pStyle w:val="Textebrut"/>
        <w:rPr>
          <w:rFonts w:ascii="Times New Roman" w:hAnsi="Times New Roman" w:cs="Times New Roman"/>
          <w:sz w:val="24"/>
          <w:szCs w:val="24"/>
        </w:rPr>
      </w:pPr>
      <w:r w:rsidRPr="00CB71F2">
        <w:rPr>
          <w:rFonts w:ascii="Times New Roman" w:hAnsi="Times New Roman" w:cs="Times New Roman"/>
          <w:sz w:val="24"/>
          <w:szCs w:val="24"/>
          <w:u w:val="single"/>
        </w:rPr>
        <w:t>Madame HAIDON</w:t>
      </w:r>
      <w:r>
        <w:rPr>
          <w:rFonts w:ascii="Times New Roman" w:hAnsi="Times New Roman" w:cs="Times New Roman"/>
          <w:sz w:val="24"/>
          <w:szCs w:val="24"/>
        </w:rPr>
        <w:t xml:space="preserve"> voudrait qu’il soit acté que les Conseillers communaux sont considérés comme des acteurs </w:t>
      </w:r>
      <w:r w:rsidRPr="00CB71F2">
        <w:rPr>
          <w:rFonts w:ascii="Times New Roman" w:hAnsi="Times New Roman" w:cs="Times New Roman"/>
          <w:sz w:val="24"/>
          <w:szCs w:val="24"/>
          <w:u w:val="single"/>
        </w:rPr>
        <w:t>indirects</w:t>
      </w:r>
      <w:r>
        <w:rPr>
          <w:rFonts w:ascii="Times New Roman" w:hAnsi="Times New Roman" w:cs="Times New Roman"/>
          <w:sz w:val="24"/>
          <w:szCs w:val="24"/>
        </w:rPr>
        <w:t xml:space="preserve"> et non directs, qu’il ne faudra dès lors pas s’étonner d’avoir des débats vifs : elle pense qu’il serait beaucoup plus simple d’effectuer un travail en arrière-plan à présenter au Conseil communal.</w:t>
      </w:r>
    </w:p>
    <w:p w14:paraId="65634792" w14:textId="77777777" w:rsidR="00CB71F2" w:rsidRDefault="00CB71F2" w:rsidP="00474C56">
      <w:pPr>
        <w:pStyle w:val="Textebrut"/>
        <w:rPr>
          <w:rFonts w:ascii="Times New Roman" w:hAnsi="Times New Roman" w:cs="Times New Roman"/>
          <w:sz w:val="24"/>
          <w:szCs w:val="24"/>
        </w:rPr>
      </w:pPr>
    </w:p>
    <w:p w14:paraId="7F276A80" w14:textId="77777777" w:rsidR="00CB71F2" w:rsidRPr="00CB71F2" w:rsidRDefault="00CB71F2" w:rsidP="00474C56">
      <w:pPr>
        <w:pStyle w:val="Textebrut"/>
        <w:rPr>
          <w:rFonts w:ascii="Times New Roman" w:hAnsi="Times New Roman" w:cs="Times New Roman"/>
          <w:sz w:val="24"/>
          <w:szCs w:val="24"/>
        </w:rPr>
      </w:pPr>
    </w:p>
    <w:p w14:paraId="3DB03232" w14:textId="77777777" w:rsidR="00AA68B9" w:rsidRPr="00AA68B9" w:rsidRDefault="00AA68B9" w:rsidP="00AA68B9">
      <w:pPr>
        <w:rPr>
          <w:b/>
          <w:szCs w:val="24"/>
        </w:rPr>
      </w:pPr>
      <w:r w:rsidRPr="00AA68B9">
        <w:rPr>
          <w:b/>
          <w:szCs w:val="24"/>
          <w:u w:val="single"/>
          <w:lang w:val="fr-FR"/>
        </w:rPr>
        <w:t>3. Sécurité routière – demande d’intervention rue Surface</w:t>
      </w:r>
    </w:p>
    <w:p w14:paraId="2B828D18" w14:textId="77777777" w:rsidR="00AA68B9" w:rsidRPr="00AA68B9" w:rsidRDefault="00AA68B9" w:rsidP="00AA68B9">
      <w:pPr>
        <w:rPr>
          <w:b/>
          <w:szCs w:val="24"/>
        </w:rPr>
      </w:pPr>
      <w:r w:rsidRPr="00AA68B9">
        <w:rPr>
          <w:b/>
          <w:szCs w:val="24"/>
        </w:rPr>
        <w:t> </w:t>
      </w:r>
    </w:p>
    <w:p w14:paraId="4A6B9EE5" w14:textId="77777777" w:rsidR="00AA68B9" w:rsidRPr="00AA68B9" w:rsidRDefault="00AA68B9" w:rsidP="00AA68B9">
      <w:pPr>
        <w:rPr>
          <w:b/>
          <w:szCs w:val="24"/>
        </w:rPr>
      </w:pPr>
      <w:r w:rsidRPr="00AA68B9">
        <w:rPr>
          <w:b/>
          <w:szCs w:val="24"/>
          <w:lang w:val="fr-FR"/>
        </w:rPr>
        <w:t>L’état de la voirie principalement sur le tronçon entre le croisement avec le tiers Riga et la fin des habitations est désastreux. Demande d’intervention d’urgence pour colmater les nids de poule.</w:t>
      </w:r>
    </w:p>
    <w:p w14:paraId="7E7E8AF2" w14:textId="77777777" w:rsidR="00FA0D86" w:rsidRDefault="00FA0D86" w:rsidP="00852105">
      <w:pPr>
        <w:rPr>
          <w:b/>
          <w:szCs w:val="24"/>
        </w:rPr>
      </w:pPr>
    </w:p>
    <w:p w14:paraId="7772F454" w14:textId="13DF84B1" w:rsidR="00CB71F2" w:rsidRDefault="00CB71F2" w:rsidP="00852105">
      <w:pPr>
        <w:rPr>
          <w:bCs/>
          <w:szCs w:val="24"/>
        </w:rPr>
      </w:pPr>
      <w:r w:rsidRPr="00CB71F2">
        <w:rPr>
          <w:bCs/>
          <w:szCs w:val="24"/>
          <w:u w:val="single"/>
        </w:rPr>
        <w:t>Monsieur FOSSOUL</w:t>
      </w:r>
      <w:r>
        <w:rPr>
          <w:bCs/>
          <w:szCs w:val="24"/>
        </w:rPr>
        <w:t xml:space="preserve"> signale que c’est pratiquement impossible de tout reboucher, qu’il faudrait pouvoir poser une nouvelle couche sur la voirie.</w:t>
      </w:r>
    </w:p>
    <w:p w14:paraId="695C743A" w14:textId="77777777" w:rsidR="00CB71F2" w:rsidRDefault="00CB71F2" w:rsidP="00852105">
      <w:pPr>
        <w:rPr>
          <w:bCs/>
          <w:szCs w:val="24"/>
        </w:rPr>
      </w:pPr>
    </w:p>
    <w:p w14:paraId="2C9753D3" w14:textId="7DE8016F" w:rsidR="00CB71F2" w:rsidRDefault="00CB71F2" w:rsidP="00852105">
      <w:pPr>
        <w:rPr>
          <w:bCs/>
          <w:szCs w:val="24"/>
        </w:rPr>
      </w:pPr>
      <w:r w:rsidRPr="00CB71F2">
        <w:rPr>
          <w:bCs/>
          <w:szCs w:val="24"/>
          <w:u w:val="single"/>
        </w:rPr>
        <w:t>Monsieur le Bourgmestre</w:t>
      </w:r>
      <w:r>
        <w:rPr>
          <w:bCs/>
          <w:szCs w:val="24"/>
        </w:rPr>
        <w:t xml:space="preserve"> ajoute que le Service des Travaux s’attache déjà à remédier quelque peu à la détérioration de la voirie à cet endroit, mais que ce ne sont jamais que des emplâtres.</w:t>
      </w:r>
    </w:p>
    <w:p w14:paraId="3EF34310" w14:textId="77777777" w:rsidR="00CB71F2" w:rsidRDefault="00CB71F2" w:rsidP="00852105">
      <w:pPr>
        <w:rPr>
          <w:bCs/>
          <w:szCs w:val="24"/>
        </w:rPr>
      </w:pPr>
    </w:p>
    <w:p w14:paraId="33DF8918" w14:textId="77777777" w:rsidR="00CB71F2" w:rsidRPr="00CB71F2" w:rsidRDefault="00CB71F2" w:rsidP="00852105">
      <w:pPr>
        <w:rPr>
          <w:bCs/>
          <w:szCs w:val="24"/>
        </w:rPr>
      </w:pPr>
    </w:p>
    <w:p w14:paraId="1F162AD0" w14:textId="6C67B4A6" w:rsidR="00AF6A05" w:rsidRDefault="00AF6A05" w:rsidP="00AF6A05">
      <w:pPr>
        <w:widowControl w:val="0"/>
        <w:autoSpaceDN w:val="0"/>
        <w:rPr>
          <w:rFonts w:eastAsia="SimSun" w:cs="Mangal"/>
          <w:b/>
          <w:kern w:val="3"/>
          <w:szCs w:val="24"/>
          <w:lang w:bidi="hi-IN"/>
        </w:rPr>
      </w:pPr>
      <w:r>
        <w:rPr>
          <w:rFonts w:eastAsia="SimSun" w:cs="Mangal"/>
          <w:b/>
          <w:kern w:val="3"/>
          <w:szCs w:val="24"/>
          <w:u w:val="single"/>
          <w:lang w:bidi="hi-IN"/>
        </w:rPr>
        <w:t>DEMANDE D’INSCRIPTION D’UN POINT EN URGENCE PAR LE GROUPE PROJETS CITOYENS</w:t>
      </w:r>
      <w:r>
        <w:rPr>
          <w:rFonts w:eastAsia="SimSun" w:cs="Mangal"/>
          <w:b/>
          <w:kern w:val="3"/>
          <w:szCs w:val="24"/>
          <w:lang w:bidi="hi-IN"/>
        </w:rPr>
        <w:t> :</w:t>
      </w:r>
    </w:p>
    <w:p w14:paraId="30752AEE" w14:textId="35009D36" w:rsidR="00AF6A05" w:rsidRDefault="00AF6A05" w:rsidP="00AF6A05">
      <w:pPr>
        <w:pStyle w:val="NormalWeb"/>
      </w:pPr>
      <w:r>
        <w:rPr>
          <w:u w:val="single"/>
        </w:rPr>
        <w:t>Madame HAIDON</w:t>
      </w:r>
      <w:r>
        <w:t xml:space="preserve"> invoque l'urgence pour la mise en discussion d</w:t>
      </w:r>
      <w:r w:rsidR="00BE6409">
        <w:t>u</w:t>
      </w:r>
      <w:r>
        <w:t xml:space="preserve"> point suivant à l'ordre du jour :</w:t>
      </w:r>
    </w:p>
    <w:p w14:paraId="521A70F4" w14:textId="77777777" w:rsidR="00BE6409" w:rsidRPr="00BE6409" w:rsidRDefault="00BE6409" w:rsidP="00BE6409">
      <w:pPr>
        <w:pStyle w:val="NormalWeb"/>
      </w:pPr>
      <w:r w:rsidRPr="00BE6409">
        <w:rPr>
          <w:b/>
          <w:bCs/>
          <w:u w:val="single"/>
        </w:rPr>
        <w:t>Demande d’inscription d’un point en urgence – demande d’informations</w:t>
      </w:r>
    </w:p>
    <w:p w14:paraId="5FF8530F" w14:textId="0C63F05B" w:rsidR="00BE6409" w:rsidRPr="00BE6409" w:rsidRDefault="00BE6409" w:rsidP="00BE6409">
      <w:pPr>
        <w:pStyle w:val="NormalWeb"/>
      </w:pPr>
      <w:r w:rsidRPr="00BE6409">
        <w:t> Faisant suite à la publication sur la page Facebook de la Commune (voir ci-dessous).</w:t>
      </w:r>
    </w:p>
    <w:tbl>
      <w:tblPr>
        <w:tblW w:w="0" w:type="auto"/>
        <w:shd w:val="clear" w:color="auto" w:fill="FFFFFF"/>
        <w:tblCellMar>
          <w:left w:w="0" w:type="dxa"/>
          <w:right w:w="0" w:type="dxa"/>
        </w:tblCellMar>
        <w:tblLook w:val="04A0" w:firstRow="1" w:lastRow="0" w:firstColumn="1" w:lastColumn="0" w:noHBand="0" w:noVBand="1"/>
      </w:tblPr>
      <w:tblGrid>
        <w:gridCol w:w="9050"/>
      </w:tblGrid>
      <w:tr w:rsidR="00BE6409" w:rsidRPr="00BE6409" w14:paraId="3B15B6C7" w14:textId="77777777" w:rsidTr="00BE6409">
        <w:tc>
          <w:tcPr>
            <w:tcW w:w="905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97EA912" w14:textId="7108778C" w:rsidR="00BE6409" w:rsidRPr="00BE6409" w:rsidRDefault="00BE6409" w:rsidP="00BE6409">
            <w:pPr>
              <w:pStyle w:val="NormalWeb"/>
            </w:pPr>
            <w:r w:rsidRPr="00BE6409">
              <w:t> </w:t>
            </w:r>
            <w:hyperlink r:id="rId11" w:tgtFrame="_blank" w:tooltip="https://www.facebook.com/saintGeorgesSurMeuse.be?__cft__%5b0%5d=AZVkNZmvF7RhrfKQSGuNlEMKpkrfYX_XMLxylhgSh4URv2QjnWlQ2Yptj-FAfi4S0IOgcdZBmpEzSza91j-71VIDxsWXhOWa83MQRAgnYZE2Z_N2wm1e8wK9Nw7ybX0PxHWLPxiusPnPnzReOsNePvgrSa5J3Tapq0kFxWN9zANfmioR_u_tlw92E20SIcCJ2gI&amp;" w:history="1">
              <w:r w:rsidRPr="00BE6409">
                <w:rPr>
                  <w:rStyle w:val="Lienhypertexte"/>
                  <w:b/>
                  <w:bCs/>
                </w:rPr>
                <w:t>Commune de Saint Georges sur Meuse</w:t>
              </w:r>
            </w:hyperlink>
          </w:p>
          <w:p w14:paraId="1B29016A" w14:textId="77777777" w:rsidR="00BE6409" w:rsidRPr="00BE6409" w:rsidRDefault="00BE6409" w:rsidP="00BE6409">
            <w:pPr>
              <w:pStyle w:val="NormalWeb"/>
            </w:pPr>
            <w:r w:rsidRPr="00BE6409">
              <w:t>Le 23 avril 2025à 8 heures 22</w:t>
            </w:r>
          </w:p>
          <w:p w14:paraId="0F280C3D" w14:textId="77777777" w:rsidR="00BE6409" w:rsidRPr="00BE6409" w:rsidRDefault="00BE6409" w:rsidP="00BE6409">
            <w:pPr>
              <w:pStyle w:val="NormalWeb"/>
            </w:pPr>
            <w:r w:rsidRPr="00BE6409">
              <w:rPr>
                <w:rFonts w:ascii="Cambria Math" w:hAnsi="Cambria Math" w:cs="Cambria Math"/>
              </w:rPr>
              <w:t>𝑩𝒐𝒏𝒏𝒆</w:t>
            </w:r>
            <w:r w:rsidRPr="00BE6409">
              <w:t> </w:t>
            </w:r>
            <w:r w:rsidRPr="00BE6409">
              <w:rPr>
                <w:rFonts w:ascii="Cambria Math" w:hAnsi="Cambria Math" w:cs="Cambria Math"/>
              </w:rPr>
              <w:t>𝒇𝒆</w:t>
            </w:r>
            <w:r w:rsidRPr="00BE6409">
              <w:t>̂</w:t>
            </w:r>
            <w:r w:rsidRPr="00BE6409">
              <w:rPr>
                <w:rFonts w:ascii="Cambria Math" w:hAnsi="Cambria Math" w:cs="Cambria Math"/>
              </w:rPr>
              <w:t>𝒕𝒆</w:t>
            </w:r>
            <w:r w:rsidRPr="00BE6409">
              <w:t> </w:t>
            </w:r>
            <w:r w:rsidRPr="00BE6409">
              <w:rPr>
                <w:rFonts w:ascii="Cambria Math" w:hAnsi="Cambria Math" w:cs="Cambria Math"/>
              </w:rPr>
              <w:t>𝒅𝒆</w:t>
            </w:r>
            <w:r w:rsidRPr="00BE6409">
              <w:t> </w:t>
            </w:r>
            <w:r w:rsidRPr="00BE6409">
              <w:rPr>
                <w:rFonts w:ascii="Cambria Math" w:hAnsi="Cambria Math" w:cs="Cambria Math"/>
              </w:rPr>
              <w:t>𝒍𝒂</w:t>
            </w:r>
            <w:r w:rsidRPr="00BE6409">
              <w:t> </w:t>
            </w:r>
            <w:r w:rsidRPr="00BE6409">
              <w:rPr>
                <w:rFonts w:ascii="Cambria Math" w:hAnsi="Cambria Math" w:cs="Cambria Math"/>
              </w:rPr>
              <w:t>𝑺𝒂𝒊𝒏𝒕</w:t>
            </w:r>
            <w:r w:rsidRPr="00BE6409">
              <w:t>-</w:t>
            </w:r>
            <w:r w:rsidRPr="00BE6409">
              <w:rPr>
                <w:rFonts w:ascii="Cambria Math" w:hAnsi="Cambria Math" w:cs="Cambria Math"/>
              </w:rPr>
              <w:t>𝑮𝒆𝒐𝒓𝒈𝒆𝒔</w:t>
            </w:r>
            <w:r w:rsidRPr="00BE6409">
              <w:t> ! </w:t>
            </w:r>
          </w:p>
          <w:p w14:paraId="0E6A33A4" w14:textId="77777777" w:rsidR="00BE6409" w:rsidRPr="00BE6409" w:rsidRDefault="00BE6409" w:rsidP="00BE6409">
            <w:pPr>
              <w:pStyle w:val="NormalWeb"/>
            </w:pPr>
            <w:r w:rsidRPr="00BE6409">
              <w:t>En ce </w:t>
            </w:r>
            <w:r w:rsidRPr="00BE6409">
              <w:rPr>
                <w:rFonts w:ascii="Cambria Math" w:hAnsi="Cambria Math" w:cs="Cambria Math"/>
              </w:rPr>
              <w:t>𝟐𝟑</w:t>
            </w:r>
            <w:r w:rsidRPr="00BE6409">
              <w:t> </w:t>
            </w:r>
            <w:r w:rsidRPr="00BE6409">
              <w:rPr>
                <w:rFonts w:ascii="Cambria Math" w:hAnsi="Cambria Math" w:cs="Cambria Math"/>
              </w:rPr>
              <w:t>𝐚𝐯𝐫𝐢𝐥</w:t>
            </w:r>
            <w:r w:rsidRPr="00BE6409">
              <w:t>, nous souhaitons une excellente Saint-Georges à tous les Saint-Georgiens et toutes les Saint-Georgiennes ! </w:t>
            </w:r>
          </w:p>
          <w:p w14:paraId="1B4BC5E4" w14:textId="77777777" w:rsidR="00BE6409" w:rsidRPr="00BE6409" w:rsidRDefault="00BE6409" w:rsidP="00BE6409">
            <w:pPr>
              <w:pStyle w:val="NormalWeb"/>
            </w:pPr>
            <w:r w:rsidRPr="00BE6409">
              <w:t>Que cette journée soit l'occasion de célébrer notre belle commune et tout ce qui fait notre fierté locale.</w:t>
            </w:r>
          </w:p>
          <w:p w14:paraId="44F36EDB" w14:textId="77777777" w:rsidR="00BE6409" w:rsidRPr="00BE6409" w:rsidRDefault="00BE6409" w:rsidP="00BE6409">
            <w:pPr>
              <w:pStyle w:val="NormalWeb"/>
            </w:pPr>
            <w:r w:rsidRPr="00BE6409">
              <w:rPr>
                <w:rFonts w:ascii="Cambria Math" w:hAnsi="Cambria Math" w:cs="Cambria Math"/>
              </w:rPr>
              <w:t>𝐍𝐨𝐮𝐬</w:t>
            </w:r>
            <w:r w:rsidRPr="00BE6409">
              <w:t> </w:t>
            </w:r>
            <w:r w:rsidRPr="00BE6409">
              <w:rPr>
                <w:rFonts w:ascii="Cambria Math" w:hAnsi="Cambria Math" w:cs="Cambria Math"/>
              </w:rPr>
              <w:t>𝐚𝐯𝐢𝐨𝐧𝐬</w:t>
            </w:r>
            <w:r w:rsidRPr="00BE6409">
              <w:t> </w:t>
            </w:r>
            <w:r w:rsidRPr="00BE6409">
              <w:rPr>
                <w:rFonts w:ascii="Cambria Math" w:hAnsi="Cambria Math" w:cs="Cambria Math"/>
              </w:rPr>
              <w:t>𝐞𝐧𝐯𝐢𝐞</w:t>
            </w:r>
            <w:r w:rsidRPr="00BE6409">
              <w:t> </w:t>
            </w:r>
            <w:r w:rsidRPr="00BE6409">
              <w:rPr>
                <w:rFonts w:ascii="Cambria Math" w:hAnsi="Cambria Math" w:cs="Cambria Math"/>
              </w:rPr>
              <w:t>𝐝𝐞</w:t>
            </w:r>
            <w:r w:rsidRPr="00BE6409">
              <w:t> </w:t>
            </w:r>
            <w:r w:rsidRPr="00BE6409">
              <w:rPr>
                <w:rFonts w:ascii="Cambria Math" w:hAnsi="Cambria Math" w:cs="Cambria Math"/>
              </w:rPr>
              <w:t>𝐯𝐨𝐮𝐬</w:t>
            </w:r>
            <w:r w:rsidRPr="00BE6409">
              <w:t> </w:t>
            </w:r>
            <w:r w:rsidRPr="00BE6409">
              <w:rPr>
                <w:rFonts w:ascii="Cambria Math" w:hAnsi="Cambria Math" w:cs="Cambria Math"/>
              </w:rPr>
              <w:t>𝐩𝐚𝐫𝐭𝐚𝐠𝐞𝐫</w:t>
            </w:r>
            <w:r w:rsidRPr="00BE6409">
              <w:t> </w:t>
            </w:r>
            <w:r w:rsidRPr="00BE6409">
              <w:rPr>
                <w:rFonts w:ascii="Cambria Math" w:hAnsi="Cambria Math" w:cs="Cambria Math"/>
              </w:rPr>
              <w:t>𝐮𝐧𝐞</w:t>
            </w:r>
            <w:r w:rsidRPr="00BE6409">
              <w:t> </w:t>
            </w:r>
            <w:r w:rsidRPr="00BE6409">
              <w:rPr>
                <w:rFonts w:ascii="Cambria Math" w:hAnsi="Cambria Math" w:cs="Cambria Math"/>
              </w:rPr>
              <w:t>𝐛𝐞𝐥𝐥𝐞</w:t>
            </w:r>
            <w:r w:rsidRPr="00BE6409">
              <w:t> </w:t>
            </w:r>
            <w:r w:rsidRPr="00BE6409">
              <w:rPr>
                <w:rFonts w:ascii="Cambria Math" w:hAnsi="Cambria Math" w:cs="Cambria Math"/>
              </w:rPr>
              <w:t>𝐧𝐨𝐮𝐯𝐞𝐥𝐥𝐞</w:t>
            </w:r>
            <w:r w:rsidRPr="00BE6409">
              <w:t> : nous travaillons en coulisses sur la mise en place d'</w:t>
            </w:r>
            <w:r w:rsidRPr="00BE6409">
              <w:rPr>
                <w:rFonts w:ascii="Cambria Math" w:hAnsi="Cambria Math" w:cs="Cambria Math"/>
              </w:rPr>
              <w:t>𝐮𝐧𝐞</w:t>
            </w:r>
            <w:r w:rsidRPr="00BE6409">
              <w:t> </w:t>
            </w:r>
            <w:r w:rsidRPr="00BE6409">
              <w:rPr>
                <w:rFonts w:ascii="Cambria Math" w:hAnsi="Cambria Math" w:cs="Cambria Math"/>
              </w:rPr>
              <w:t>𝐠𝐫𝐚𝐧𝐝𝐞</w:t>
            </w:r>
            <w:r w:rsidRPr="00BE6409">
              <w:t> </w:t>
            </w:r>
            <w:r w:rsidRPr="00BE6409">
              <w:rPr>
                <w:rFonts w:ascii="Cambria Math" w:hAnsi="Cambria Math" w:cs="Cambria Math"/>
              </w:rPr>
              <w:t>𝐟𝐞</w:t>
            </w:r>
            <w:r w:rsidRPr="00BE6409">
              <w:t>̂</w:t>
            </w:r>
            <w:r w:rsidRPr="00BE6409">
              <w:rPr>
                <w:rFonts w:ascii="Cambria Math" w:hAnsi="Cambria Math" w:cs="Cambria Math"/>
              </w:rPr>
              <w:t>𝐭𝐞</w:t>
            </w:r>
            <w:r w:rsidRPr="00BE6409">
              <w:t> </w:t>
            </w:r>
            <w:r w:rsidRPr="00BE6409">
              <w:rPr>
                <w:rFonts w:ascii="Cambria Math" w:hAnsi="Cambria Math" w:cs="Cambria Math"/>
              </w:rPr>
              <w:t>𝐝𝐞</w:t>
            </w:r>
            <w:r w:rsidRPr="00BE6409">
              <w:t> </w:t>
            </w:r>
            <w:r w:rsidRPr="00BE6409">
              <w:rPr>
                <w:rFonts w:ascii="Cambria Math" w:hAnsi="Cambria Math" w:cs="Cambria Math"/>
              </w:rPr>
              <w:t>𝐥𝐚</w:t>
            </w:r>
            <w:r w:rsidRPr="00BE6409">
              <w:t> </w:t>
            </w:r>
            <w:r w:rsidRPr="00BE6409">
              <w:rPr>
                <w:rFonts w:ascii="Cambria Math" w:hAnsi="Cambria Math" w:cs="Cambria Math"/>
              </w:rPr>
              <w:t>𝐒𝐚𝐢𝐧𝐭</w:t>
            </w:r>
            <w:r w:rsidRPr="00BE6409">
              <w:t>-</w:t>
            </w:r>
            <w:r w:rsidRPr="00BE6409">
              <w:rPr>
                <w:rFonts w:ascii="Cambria Math" w:hAnsi="Cambria Math" w:cs="Cambria Math"/>
              </w:rPr>
              <w:t>𝐆𝐞𝐨𝐫𝐠𝐞𝐬</w:t>
            </w:r>
            <w:r w:rsidRPr="00BE6409">
              <w:t>, </w:t>
            </w:r>
            <w:r w:rsidRPr="00BE6409">
              <w:rPr>
                <w:rFonts w:ascii="Cambria Math" w:hAnsi="Cambria Math" w:cs="Cambria Math"/>
              </w:rPr>
              <w:t>𝐚</w:t>
            </w:r>
            <w:r w:rsidRPr="00BE6409">
              <w:t>̀ </w:t>
            </w:r>
            <w:r w:rsidRPr="00BE6409">
              <w:rPr>
                <w:rFonts w:ascii="Cambria Math" w:hAnsi="Cambria Math" w:cs="Cambria Math"/>
              </w:rPr>
              <w:t>𝐥𝐚𝐧𝐜𝐞𝐫</w:t>
            </w:r>
            <w:r w:rsidRPr="00BE6409">
              <w:t> </w:t>
            </w:r>
            <w:r w:rsidRPr="00BE6409">
              <w:rPr>
                <w:rFonts w:ascii="Cambria Math" w:hAnsi="Cambria Math" w:cs="Cambria Math"/>
              </w:rPr>
              <w:t>𝐝𝐞</w:t>
            </w:r>
            <w:r w:rsidRPr="00BE6409">
              <w:t>̀</w:t>
            </w:r>
            <w:r w:rsidRPr="00BE6409">
              <w:rPr>
                <w:rFonts w:ascii="Cambria Math" w:hAnsi="Cambria Math" w:cs="Cambria Math"/>
              </w:rPr>
              <w:t>𝐬</w:t>
            </w:r>
            <w:r w:rsidRPr="00BE6409">
              <w:t> </w:t>
            </w:r>
            <w:r w:rsidRPr="00BE6409">
              <w:rPr>
                <w:rFonts w:ascii="Cambria Math" w:hAnsi="Cambria Math" w:cs="Cambria Math"/>
              </w:rPr>
              <w:t>𝟐𝟎𝟐𝟔</w:t>
            </w:r>
            <w:r w:rsidRPr="00BE6409">
              <w:t> ! </w:t>
            </w:r>
          </w:p>
          <w:p w14:paraId="49F095C9" w14:textId="77777777" w:rsidR="00BE6409" w:rsidRPr="00BE6409" w:rsidRDefault="00BE6409" w:rsidP="00BE6409">
            <w:pPr>
              <w:pStyle w:val="NormalWeb"/>
            </w:pPr>
            <w:r w:rsidRPr="00BE6409">
              <w:lastRenderedPageBreak/>
              <w:t>L'idée, c’est simple : faire de cette journée un moment fort, festif et rassembleur </w:t>
            </w:r>
            <w:r w:rsidRPr="00BE6409">
              <w:rPr>
                <w:rFonts w:ascii="Cambria Math" w:hAnsi="Cambria Math" w:cs="Cambria Math"/>
              </w:rPr>
              <w:t>𝐩𝐨𝐮𝐫</w:t>
            </w:r>
            <w:r w:rsidRPr="00BE6409">
              <w:t> </w:t>
            </w:r>
            <w:r w:rsidRPr="00BE6409">
              <w:rPr>
                <w:rFonts w:ascii="Cambria Math" w:hAnsi="Cambria Math" w:cs="Cambria Math"/>
              </w:rPr>
              <w:t>𝐭𝐨𝐮𝐬</w:t>
            </w:r>
            <w:r w:rsidRPr="00BE6409">
              <w:t> </w:t>
            </w:r>
            <w:r w:rsidRPr="00BE6409">
              <w:rPr>
                <w:rFonts w:ascii="Cambria Math" w:hAnsi="Cambria Math" w:cs="Cambria Math"/>
              </w:rPr>
              <w:t>𝐥𝐞𝐬</w:t>
            </w:r>
            <w:r w:rsidRPr="00BE6409">
              <w:t> </w:t>
            </w:r>
            <w:r w:rsidRPr="00BE6409">
              <w:rPr>
                <w:rFonts w:ascii="Cambria Math" w:hAnsi="Cambria Math" w:cs="Cambria Math"/>
              </w:rPr>
              <w:t>𝐜𝐢𝐭𝐨𝐲𝐞𝐧𝐬</w:t>
            </w:r>
            <w:r w:rsidRPr="00BE6409">
              <w:t> </w:t>
            </w:r>
            <w:r w:rsidRPr="00BE6409">
              <w:rPr>
                <w:rFonts w:ascii="Cambria Math" w:hAnsi="Cambria Math" w:cs="Cambria Math"/>
              </w:rPr>
              <w:t>𝐝𝐞</w:t>
            </w:r>
            <w:r w:rsidRPr="00BE6409">
              <w:t> </w:t>
            </w:r>
            <w:r w:rsidRPr="00BE6409">
              <w:rPr>
                <w:rFonts w:ascii="Cambria Math" w:hAnsi="Cambria Math" w:cs="Cambria Math"/>
              </w:rPr>
              <w:t>𝐒𝐚𝐢𝐧𝐭</w:t>
            </w:r>
            <w:r w:rsidRPr="00BE6409">
              <w:t>-</w:t>
            </w:r>
            <w:r w:rsidRPr="00BE6409">
              <w:rPr>
                <w:rFonts w:ascii="Cambria Math" w:hAnsi="Cambria Math" w:cs="Cambria Math"/>
              </w:rPr>
              <w:t>𝐆𝐞𝐨𝐫𝐠𝐞𝐬</w:t>
            </w:r>
            <w:r w:rsidRPr="00BE6409">
              <w:t>-</w:t>
            </w:r>
            <w:r w:rsidRPr="00BE6409">
              <w:rPr>
                <w:rFonts w:ascii="Cambria Math" w:hAnsi="Cambria Math" w:cs="Cambria Math"/>
              </w:rPr>
              <w:t>𝐬𝐮𝐫</w:t>
            </w:r>
            <w:r w:rsidRPr="00BE6409">
              <w:t>-</w:t>
            </w:r>
            <w:r w:rsidRPr="00BE6409">
              <w:rPr>
                <w:rFonts w:ascii="Cambria Math" w:hAnsi="Cambria Math" w:cs="Cambria Math"/>
              </w:rPr>
              <w:t>𝐌𝐞𝐮𝐬𝐞</w:t>
            </w:r>
            <w:r w:rsidRPr="00BE6409">
              <w:t>.</w:t>
            </w:r>
          </w:p>
          <w:p w14:paraId="2DAF0BC6" w14:textId="77777777" w:rsidR="00BE6409" w:rsidRPr="00BE6409" w:rsidRDefault="00BE6409" w:rsidP="00BE6409">
            <w:pPr>
              <w:pStyle w:val="NormalWeb"/>
            </w:pPr>
            <w:r w:rsidRPr="00BE6409">
              <w:t>Et puisque l'avenir se construit aussi en images, c’est avec beaucoup d'enthousiasme que </w:t>
            </w:r>
            <w:r w:rsidRPr="00BE6409">
              <w:rPr>
                <w:rFonts w:ascii="Cambria Math" w:hAnsi="Cambria Math" w:cs="Cambria Math"/>
              </w:rPr>
              <w:t>𝐧𝐨𝐮𝐬</w:t>
            </w:r>
            <w:r w:rsidRPr="00BE6409">
              <w:t> </w:t>
            </w:r>
            <w:r w:rsidRPr="00BE6409">
              <w:rPr>
                <w:rFonts w:ascii="Cambria Math" w:hAnsi="Cambria Math" w:cs="Cambria Math"/>
              </w:rPr>
              <w:t>𝐯𝐨𝐮𝐬</w:t>
            </w:r>
            <w:r w:rsidRPr="00BE6409">
              <w:t> </w:t>
            </w:r>
            <w:r w:rsidRPr="00BE6409">
              <w:rPr>
                <w:rFonts w:ascii="Cambria Math" w:hAnsi="Cambria Math" w:cs="Cambria Math"/>
              </w:rPr>
              <w:t>𝐩𝐫𝐞</w:t>
            </w:r>
            <w:r w:rsidRPr="00BE6409">
              <w:t>́</w:t>
            </w:r>
            <w:r w:rsidRPr="00BE6409">
              <w:rPr>
                <w:rFonts w:ascii="Cambria Math" w:hAnsi="Cambria Math" w:cs="Cambria Math"/>
              </w:rPr>
              <w:t>𝐬𝐞𝐧𝐭𝐨𝐧𝐬</w:t>
            </w:r>
            <w:r w:rsidRPr="00BE6409">
              <w:t> </w:t>
            </w:r>
            <w:r w:rsidRPr="00BE6409">
              <w:rPr>
                <w:rFonts w:ascii="Cambria Math" w:hAnsi="Cambria Math" w:cs="Cambria Math"/>
              </w:rPr>
              <w:t>𝐥𝐞</w:t>
            </w:r>
            <w:r w:rsidRPr="00BE6409">
              <w:t> </w:t>
            </w:r>
            <w:r w:rsidRPr="00BE6409">
              <w:rPr>
                <w:rFonts w:ascii="Cambria Math" w:hAnsi="Cambria Math" w:cs="Cambria Math"/>
              </w:rPr>
              <w:t>𝐭𝐨𝐮𝐭</w:t>
            </w:r>
            <w:r w:rsidRPr="00BE6409">
              <w:t> </w:t>
            </w:r>
            <w:r w:rsidRPr="00BE6409">
              <w:rPr>
                <w:rFonts w:ascii="Cambria Math" w:hAnsi="Cambria Math" w:cs="Cambria Math"/>
              </w:rPr>
              <w:t>𝐧𝐨𝐮𝐯𝐞𝐚𝐮</w:t>
            </w:r>
            <w:r w:rsidRPr="00BE6409">
              <w:t> </w:t>
            </w:r>
            <w:r w:rsidRPr="00BE6409">
              <w:rPr>
                <w:rFonts w:ascii="Cambria Math" w:hAnsi="Cambria Math" w:cs="Cambria Math"/>
              </w:rPr>
              <w:t>𝐥𝐨𝐠𝐨</w:t>
            </w:r>
            <w:r w:rsidRPr="00BE6409">
              <w:t> </w:t>
            </w:r>
            <w:r w:rsidRPr="00BE6409">
              <w:rPr>
                <w:rFonts w:ascii="Cambria Math" w:hAnsi="Cambria Math" w:cs="Cambria Math"/>
              </w:rPr>
              <w:t>𝐝𝐞</w:t>
            </w:r>
            <w:r w:rsidRPr="00BE6409">
              <w:t> </w:t>
            </w:r>
            <w:r w:rsidRPr="00BE6409">
              <w:rPr>
                <w:rFonts w:ascii="Cambria Math" w:hAnsi="Cambria Math" w:cs="Cambria Math"/>
              </w:rPr>
              <w:t>𝐧𝐨𝐭𝐫𝐞</w:t>
            </w:r>
            <w:r w:rsidRPr="00BE6409">
              <w:t> </w:t>
            </w:r>
            <w:r w:rsidRPr="00BE6409">
              <w:rPr>
                <w:rFonts w:ascii="Cambria Math" w:hAnsi="Cambria Math" w:cs="Cambria Math"/>
              </w:rPr>
              <w:t>𝐜𝐨𝐦𝐦𝐮𝐧𝐞</w:t>
            </w:r>
            <w:r w:rsidRPr="00BE6409">
              <w:t>. </w:t>
            </w:r>
          </w:p>
          <w:p w14:paraId="2F6376E9" w14:textId="77777777" w:rsidR="00BE6409" w:rsidRPr="00BE6409" w:rsidRDefault="00BE6409" w:rsidP="00BE6409">
            <w:pPr>
              <w:pStyle w:val="NormalWeb"/>
            </w:pPr>
            <w:r w:rsidRPr="00BE6409">
              <w:t>Un logo plus actuel, plus vivant, qui ressemble à l'énergie et au dynamisme de notre belle commune.</w:t>
            </w:r>
          </w:p>
          <w:p w14:paraId="15D5832B" w14:textId="77777777" w:rsidR="00BE6409" w:rsidRPr="00BE6409" w:rsidRDefault="00BE6409" w:rsidP="00BE6409">
            <w:pPr>
              <w:pStyle w:val="NormalWeb"/>
            </w:pPr>
            <w:r w:rsidRPr="00BE6409">
              <w:t> </w:t>
            </w:r>
          </w:p>
        </w:tc>
      </w:tr>
    </w:tbl>
    <w:p w14:paraId="03E35345" w14:textId="6CDF214E" w:rsidR="00BE6409" w:rsidRPr="00BE6409" w:rsidRDefault="00BE6409" w:rsidP="00BE6409">
      <w:pPr>
        <w:pStyle w:val="NormalWeb"/>
      </w:pPr>
      <w:r w:rsidRPr="00BE6409">
        <w:lastRenderedPageBreak/>
        <w:t> Compte-tenu que ni la création d’un nouveau logo, ni l’organisation d’une manifestation communale en avril 2026 n’ont été abordés lors d’un conseil communal.</w:t>
      </w:r>
    </w:p>
    <w:p w14:paraId="2CC532E9" w14:textId="470D9975" w:rsidR="00BE6409" w:rsidRPr="00BE6409" w:rsidRDefault="00BE6409" w:rsidP="00BE6409">
      <w:pPr>
        <w:pStyle w:val="NormalWeb"/>
      </w:pPr>
      <w:r w:rsidRPr="00BE6409">
        <w:t> </w:t>
      </w:r>
      <w:r w:rsidRPr="00BE6409">
        <w:rPr>
          <w:b/>
          <w:bCs/>
          <w:u w:val="single"/>
        </w:rPr>
        <w:t>Concernant le logo :</w:t>
      </w:r>
    </w:p>
    <w:p w14:paraId="243EE5CB" w14:textId="77777777" w:rsidR="00BE6409" w:rsidRPr="00BE6409" w:rsidRDefault="00BE6409" w:rsidP="00BE6409">
      <w:pPr>
        <w:pStyle w:val="NormalWeb"/>
      </w:pPr>
      <w:r w:rsidRPr="00BE6409">
        <w:t>Et ce même si au vu du montant du marché public concernant ladite conception du dit logo, d’un montant </w:t>
      </w:r>
      <w:r w:rsidRPr="00BE6409">
        <w:rPr>
          <w:i/>
          <w:iCs/>
        </w:rPr>
        <w:t>de 4.053,50 €, 21% TVA comprise,</w:t>
      </w:r>
      <w:r w:rsidRPr="00BE6409">
        <w:t> pouvait être attribué par le Collège.</w:t>
      </w:r>
    </w:p>
    <w:p w14:paraId="3336628B" w14:textId="77777777" w:rsidR="00BE6409" w:rsidRPr="00BE6409" w:rsidRDefault="00BE6409" w:rsidP="00BE6409">
      <w:pPr>
        <w:pStyle w:val="NormalWeb"/>
      </w:pPr>
      <w:r w:rsidRPr="00BE6409">
        <w:t>Au vu de l’extrait du registre des délibérations du Collège, la première question est « Quelle était l’urgence en la matière ? ».</w:t>
      </w:r>
    </w:p>
    <w:p w14:paraId="486F3754" w14:textId="77777777" w:rsidR="00BE6409" w:rsidRPr="00BE6409" w:rsidRDefault="00BE6409" w:rsidP="00BE6409">
      <w:pPr>
        <w:pStyle w:val="NormalWeb"/>
      </w:pPr>
      <w:r w:rsidRPr="00BE6409">
        <w:t>L’identité de notre commune appartient-elle uniquement au Collège ?</w:t>
      </w:r>
    </w:p>
    <w:p w14:paraId="6DAA5A45" w14:textId="77777777" w:rsidR="00BE6409" w:rsidRPr="00BE6409" w:rsidRDefault="00BE6409" w:rsidP="00BE6409">
      <w:pPr>
        <w:pStyle w:val="NormalWeb"/>
      </w:pPr>
      <w:r w:rsidRPr="00BE6409">
        <w:t>Les trois propositions de l’opérateur économique n’auraient-elles pas pu être soumises à la population afin que celle-ci s’identifie et s’approprie cette nouvelle identité visuelle ? </w:t>
      </w:r>
    </w:p>
    <w:p w14:paraId="3B55F138" w14:textId="77777777" w:rsidR="00BE6409" w:rsidRPr="00BE6409" w:rsidRDefault="00BE6409" w:rsidP="00BE6409">
      <w:pPr>
        <w:pStyle w:val="NormalWeb"/>
      </w:pPr>
      <w:r w:rsidRPr="00BE6409">
        <w:t>Au niveau de la conception graphique du logo, quelle en est la signification, que symbolise-t-il ? </w:t>
      </w:r>
    </w:p>
    <w:p w14:paraId="6B13B766" w14:textId="77777777" w:rsidR="00BE6409" w:rsidRPr="00BE6409" w:rsidRDefault="00BE6409" w:rsidP="00BE6409">
      <w:pPr>
        <w:pStyle w:val="NormalWeb"/>
      </w:pPr>
      <w:r w:rsidRPr="00BE6409">
        <w:t>La conception d’une nouvelle charte graphique entraîne d’autres frais que celle de la conception du dit logo tels que la modification du lettrage des véhicules, le flocage de vêtements de travail, les supports d’informations matériels et immatériels…</w:t>
      </w:r>
    </w:p>
    <w:p w14:paraId="6E6FBDE3" w14:textId="77777777" w:rsidR="00BE6409" w:rsidRPr="00BE6409" w:rsidRDefault="00BE6409" w:rsidP="00BE6409">
      <w:pPr>
        <w:pStyle w:val="NormalWeb"/>
      </w:pPr>
      <w:r w:rsidRPr="00BE6409">
        <w:t>Quel est le budget total de l’ensemble de ces changements ?</w:t>
      </w:r>
    </w:p>
    <w:p w14:paraId="4FD494CA" w14:textId="77777777" w:rsidR="00BE6409" w:rsidRPr="00BE6409" w:rsidRDefault="00BE6409" w:rsidP="00BE6409">
      <w:pPr>
        <w:pStyle w:val="NormalWeb"/>
      </w:pPr>
      <w:r w:rsidRPr="00BE6409">
        <w:t>Une analyse par une agence de communication de l’ensemble des outils de communication (ex : site internet, brochures, etc.) a-t-elle été réalisée pour aboutir à la réalisation d’une nouvelle charte graphique communale ? </w:t>
      </w:r>
    </w:p>
    <w:p w14:paraId="295CF5CE" w14:textId="77777777" w:rsidR="00BE6409" w:rsidRPr="00BE6409" w:rsidRDefault="00BE6409" w:rsidP="00BE6409">
      <w:pPr>
        <w:pStyle w:val="NormalWeb"/>
      </w:pPr>
      <w:r w:rsidRPr="00BE6409">
        <w:t>Et si oui, un marché public a-t-il été passé ? De quel montant ? Quelles en sont les grandes lignes ?</w:t>
      </w:r>
    </w:p>
    <w:p w14:paraId="6E4EB34E" w14:textId="77777777" w:rsidR="00BE6409" w:rsidRPr="00BE6409" w:rsidRDefault="00BE6409" w:rsidP="00BE6409">
      <w:pPr>
        <w:pStyle w:val="NormalWeb"/>
      </w:pPr>
      <w:r w:rsidRPr="00BE6409">
        <w:t>Un plan de communication a dû être établi, une ligne du temps définie, des montants budgétaires arrêtés …</w:t>
      </w:r>
    </w:p>
    <w:p w14:paraId="5C419E83" w14:textId="77777777" w:rsidR="00BE6409" w:rsidRPr="00BE6409" w:rsidRDefault="00BE6409" w:rsidP="00BE6409">
      <w:pPr>
        <w:pStyle w:val="NormalWeb"/>
      </w:pPr>
      <w:r w:rsidRPr="00BE6409">
        <w:t>Qu’en est-il ?</w:t>
      </w:r>
    </w:p>
    <w:p w14:paraId="5C6AE613" w14:textId="46B3EA8C" w:rsidR="00BE6409" w:rsidRPr="00BE6409" w:rsidRDefault="00BE6409" w:rsidP="00BE6409">
      <w:pPr>
        <w:pStyle w:val="NormalWeb"/>
      </w:pPr>
      <w:r w:rsidRPr="00BE6409">
        <w:rPr>
          <w:b/>
          <w:bCs/>
          <w:u w:val="single"/>
        </w:rPr>
        <w:t>Concernant une « </w:t>
      </w:r>
      <w:r w:rsidRPr="00BE6409">
        <w:rPr>
          <w:rFonts w:ascii="Cambria Math" w:hAnsi="Cambria Math" w:cs="Cambria Math"/>
          <w:b/>
          <w:bCs/>
          <w:u w:val="single"/>
        </w:rPr>
        <w:t>𝐠𝐫𝐚𝐧𝐝𝐞</w:t>
      </w:r>
      <w:r w:rsidRPr="00BE6409">
        <w:rPr>
          <w:b/>
          <w:bCs/>
          <w:u w:val="single"/>
        </w:rPr>
        <w:t> </w:t>
      </w:r>
      <w:r w:rsidRPr="00BE6409">
        <w:rPr>
          <w:rFonts w:ascii="Cambria Math" w:hAnsi="Cambria Math" w:cs="Cambria Math"/>
          <w:b/>
          <w:bCs/>
          <w:u w:val="single"/>
        </w:rPr>
        <w:t>𝐟𝐞</w:t>
      </w:r>
      <w:r w:rsidRPr="00BE6409">
        <w:rPr>
          <w:b/>
          <w:bCs/>
          <w:u w:val="single"/>
        </w:rPr>
        <w:t>̂</w:t>
      </w:r>
      <w:r w:rsidRPr="00BE6409">
        <w:rPr>
          <w:rFonts w:ascii="Cambria Math" w:hAnsi="Cambria Math" w:cs="Cambria Math"/>
          <w:b/>
          <w:bCs/>
          <w:u w:val="single"/>
        </w:rPr>
        <w:t>𝐭𝐞</w:t>
      </w:r>
      <w:r w:rsidRPr="00BE6409">
        <w:rPr>
          <w:b/>
          <w:bCs/>
          <w:u w:val="single"/>
        </w:rPr>
        <w:t> </w:t>
      </w:r>
      <w:r w:rsidRPr="00BE6409">
        <w:rPr>
          <w:rFonts w:ascii="Cambria Math" w:hAnsi="Cambria Math" w:cs="Cambria Math"/>
          <w:b/>
          <w:bCs/>
          <w:u w:val="single"/>
        </w:rPr>
        <w:t>𝐝𝐞</w:t>
      </w:r>
      <w:r w:rsidRPr="00BE6409">
        <w:rPr>
          <w:b/>
          <w:bCs/>
          <w:u w:val="single"/>
        </w:rPr>
        <w:t> </w:t>
      </w:r>
      <w:r w:rsidRPr="00BE6409">
        <w:rPr>
          <w:rFonts w:ascii="Cambria Math" w:hAnsi="Cambria Math" w:cs="Cambria Math"/>
          <w:b/>
          <w:bCs/>
          <w:u w:val="single"/>
        </w:rPr>
        <w:t>𝐥𝐚</w:t>
      </w:r>
      <w:r w:rsidRPr="00BE6409">
        <w:rPr>
          <w:b/>
          <w:bCs/>
          <w:u w:val="single"/>
        </w:rPr>
        <w:t> </w:t>
      </w:r>
      <w:r w:rsidRPr="00BE6409">
        <w:rPr>
          <w:rFonts w:ascii="Cambria Math" w:hAnsi="Cambria Math" w:cs="Cambria Math"/>
          <w:b/>
          <w:bCs/>
          <w:u w:val="single"/>
        </w:rPr>
        <w:t>𝐒𝐚𝐢𝐧𝐭</w:t>
      </w:r>
      <w:r w:rsidRPr="00BE6409">
        <w:rPr>
          <w:b/>
          <w:bCs/>
          <w:u w:val="single"/>
        </w:rPr>
        <w:t>-</w:t>
      </w:r>
      <w:r w:rsidRPr="00BE6409">
        <w:rPr>
          <w:rFonts w:ascii="Cambria Math" w:hAnsi="Cambria Math" w:cs="Cambria Math"/>
          <w:b/>
          <w:bCs/>
          <w:u w:val="single"/>
        </w:rPr>
        <w:t>𝐆𝐞𝐨𝐫𝐠𝐞𝐬</w:t>
      </w:r>
      <w:r w:rsidRPr="00BE6409">
        <w:rPr>
          <w:b/>
          <w:bCs/>
          <w:u w:val="single"/>
        </w:rPr>
        <w:t> » </w:t>
      </w:r>
    </w:p>
    <w:p w14:paraId="0C09429E" w14:textId="77777777" w:rsidR="00BE6409" w:rsidRPr="00BE6409" w:rsidRDefault="00BE6409" w:rsidP="00BE6409">
      <w:pPr>
        <w:pStyle w:val="NormalWeb"/>
      </w:pPr>
      <w:r w:rsidRPr="00BE6409">
        <w:lastRenderedPageBreak/>
        <w:t>Puisque cette manifestation est annoncée via la page communale, il s’agit donc d’une organisation communale !!!</w:t>
      </w:r>
    </w:p>
    <w:p w14:paraId="5A4D6776" w14:textId="77777777" w:rsidR="00BE6409" w:rsidRPr="00BE6409" w:rsidRDefault="00BE6409" w:rsidP="00BE6409">
      <w:pPr>
        <w:pStyle w:val="NormalWeb"/>
      </w:pPr>
      <w:r w:rsidRPr="00BE6409">
        <w:t>Encore une fois, ce point n’a pas été abordé et encore moins validé par le Conseil Communal !</w:t>
      </w:r>
    </w:p>
    <w:p w14:paraId="6686FF51" w14:textId="77777777" w:rsidR="00BE6409" w:rsidRPr="00BE6409" w:rsidRDefault="00BE6409" w:rsidP="00BE6409">
      <w:pPr>
        <w:pStyle w:val="NormalWeb"/>
      </w:pPr>
      <w:r w:rsidRPr="00BE6409">
        <w:t>De quel type de manifestation s’agit-il ? Des partenaires publics et ou privés seront-ils associés ?</w:t>
      </w:r>
    </w:p>
    <w:p w14:paraId="63FDC461" w14:textId="77777777" w:rsidR="00BE6409" w:rsidRPr="00BE6409" w:rsidRDefault="00BE6409" w:rsidP="00BE6409">
      <w:pPr>
        <w:pStyle w:val="NormalWeb"/>
      </w:pPr>
      <w:r w:rsidRPr="00BE6409">
        <w:t>Où se déroulera cette manifestation ? Quel sera le coût de l’organisation (hors sponsoring) ? ….</w:t>
      </w:r>
    </w:p>
    <w:p w14:paraId="12ABB512" w14:textId="64A2DC5D" w:rsidR="00BE6409" w:rsidRPr="00BE6409" w:rsidRDefault="00BE6409" w:rsidP="00BE6409">
      <w:pPr>
        <w:pStyle w:val="Textebrut"/>
        <w:rPr>
          <w:rFonts w:ascii="Times New Roman" w:hAnsi="Times New Roman" w:cs="Times New Roman"/>
          <w:sz w:val="24"/>
          <w:szCs w:val="24"/>
        </w:rPr>
      </w:pPr>
      <w:r w:rsidRPr="00BE6409">
        <w:rPr>
          <w:rFonts w:ascii="Times New Roman" w:hAnsi="Times New Roman" w:cs="Times New Roman"/>
          <w:sz w:val="24"/>
          <w:szCs w:val="24"/>
          <w:u w:val="single"/>
          <w:lang w:eastAsia="fr-BE"/>
        </w:rPr>
        <w:t>Madame HAIDON</w:t>
      </w:r>
      <w:r w:rsidRPr="00BE6409">
        <w:rPr>
          <w:szCs w:val="24"/>
          <w:lang w:eastAsia="fr-BE"/>
        </w:rPr>
        <w:t> </w:t>
      </w:r>
      <w:r w:rsidRPr="00BE6409">
        <w:rPr>
          <w:rFonts w:ascii="Times New Roman" w:hAnsi="Times New Roman" w:cs="Times New Roman"/>
          <w:sz w:val="24"/>
          <w:szCs w:val="24"/>
          <w:lang w:eastAsia="fr-BE"/>
        </w:rPr>
        <w:t xml:space="preserve">précise que </w:t>
      </w:r>
      <w:r w:rsidRPr="00BE6409">
        <w:rPr>
          <w:rFonts w:ascii="Times New Roman" w:hAnsi="Times New Roman" w:cs="Times New Roman"/>
          <w:sz w:val="24"/>
          <w:szCs w:val="24"/>
        </w:rPr>
        <w:t xml:space="preserve">ce point n'est qu'une demande d'information </w:t>
      </w:r>
      <w:r>
        <w:rPr>
          <w:rFonts w:ascii="Times New Roman" w:hAnsi="Times New Roman" w:cs="Times New Roman"/>
          <w:sz w:val="24"/>
          <w:szCs w:val="24"/>
        </w:rPr>
        <w:t xml:space="preserve">afin de </w:t>
      </w:r>
      <w:r w:rsidRPr="00BE6409">
        <w:rPr>
          <w:rFonts w:ascii="Times New Roman" w:hAnsi="Times New Roman" w:cs="Times New Roman"/>
          <w:sz w:val="24"/>
          <w:szCs w:val="24"/>
        </w:rPr>
        <w:t xml:space="preserve">répondre </w:t>
      </w:r>
      <w:r>
        <w:rPr>
          <w:rFonts w:ascii="Times New Roman" w:hAnsi="Times New Roman" w:cs="Times New Roman"/>
          <w:sz w:val="24"/>
          <w:szCs w:val="24"/>
        </w:rPr>
        <w:t>aux interrogations de la population et d’</w:t>
      </w:r>
      <w:r w:rsidRPr="00BE6409">
        <w:rPr>
          <w:rFonts w:ascii="Times New Roman" w:hAnsi="Times New Roman" w:cs="Times New Roman"/>
          <w:sz w:val="24"/>
          <w:szCs w:val="24"/>
        </w:rPr>
        <w:t xml:space="preserve">arrêter les rumeurs qui </w:t>
      </w:r>
      <w:r>
        <w:rPr>
          <w:rFonts w:ascii="Times New Roman" w:hAnsi="Times New Roman" w:cs="Times New Roman"/>
          <w:sz w:val="24"/>
          <w:szCs w:val="24"/>
        </w:rPr>
        <w:t>circulent</w:t>
      </w:r>
      <w:r w:rsidRPr="00BE6409">
        <w:rPr>
          <w:rFonts w:ascii="Times New Roman" w:hAnsi="Times New Roman" w:cs="Times New Roman"/>
          <w:sz w:val="24"/>
          <w:szCs w:val="24"/>
        </w:rPr>
        <w:t xml:space="preserve"> au sein de la commune.</w:t>
      </w:r>
      <w:r>
        <w:rPr>
          <w:rFonts w:ascii="Times New Roman" w:hAnsi="Times New Roman" w:cs="Times New Roman"/>
          <w:sz w:val="24"/>
          <w:szCs w:val="24"/>
        </w:rPr>
        <w:t xml:space="preserve"> Elle demande qu’on vote l’urgence pour l’examen de ce point.</w:t>
      </w:r>
    </w:p>
    <w:p w14:paraId="3275DC37" w14:textId="77777777" w:rsidR="00AF6A05" w:rsidRDefault="00AF6A05" w:rsidP="00AF6A05">
      <w:pPr>
        <w:pStyle w:val="NormalWeb"/>
      </w:pPr>
      <w:r>
        <w:t>Le Conseil communal, réuni en séance publique ;</w:t>
      </w:r>
    </w:p>
    <w:p w14:paraId="6E8DF714" w14:textId="77777777" w:rsidR="00AF6A05" w:rsidRDefault="00AF6A05" w:rsidP="00AF6A05">
      <w:pPr>
        <w:pStyle w:val="NormalWeb"/>
      </w:pPr>
      <w:r>
        <w:t>Vu l'article L1122-24 du Code de la Démocratie Locale et de la Décentralisation ;</w:t>
      </w:r>
    </w:p>
    <w:p w14:paraId="574CB6F2" w14:textId="104DE2A7" w:rsidR="00AF6A05" w:rsidRDefault="00AF6A05" w:rsidP="00AF6A05">
      <w:r>
        <w:t>Vu la demande d'inscription en urgence d</w:t>
      </w:r>
      <w:r w:rsidR="00BE6409">
        <w:t>u</w:t>
      </w:r>
      <w:r>
        <w:t xml:space="preserve"> point susmentionné </w:t>
      </w:r>
      <w:r w:rsidR="0059123F">
        <w:t xml:space="preserve">au motif notamment de pouvoir </w:t>
      </w:r>
      <w:r w:rsidR="0059123F" w:rsidRPr="00BE6409">
        <w:rPr>
          <w:szCs w:val="24"/>
        </w:rPr>
        <w:t xml:space="preserve">répondre </w:t>
      </w:r>
      <w:r w:rsidR="0059123F">
        <w:rPr>
          <w:szCs w:val="24"/>
        </w:rPr>
        <w:t>aux interrogations de la population et d’</w:t>
      </w:r>
      <w:r w:rsidR="0059123F" w:rsidRPr="00BE6409">
        <w:rPr>
          <w:szCs w:val="24"/>
        </w:rPr>
        <w:t xml:space="preserve">arrêter les rumeurs qui </w:t>
      </w:r>
      <w:r w:rsidR="0059123F">
        <w:rPr>
          <w:szCs w:val="24"/>
        </w:rPr>
        <w:t>circulent</w:t>
      </w:r>
      <w:r>
        <w:t> ;</w:t>
      </w:r>
    </w:p>
    <w:p w14:paraId="323FE66A" w14:textId="7E08AC50" w:rsidR="00AF6A05" w:rsidRDefault="0059123F" w:rsidP="00AF6A05">
      <w:pPr>
        <w:pStyle w:val="NormalWeb"/>
        <w:rPr>
          <w:bCs/>
        </w:rPr>
      </w:pPr>
      <w:r>
        <w:rPr>
          <w:bCs/>
        </w:rPr>
        <w:t>Par 10 voix contre du groupe ENSEMBLE et 8 voix pour du groupe PROJETS CITOYENS :</w:t>
      </w:r>
    </w:p>
    <w:p w14:paraId="58774853" w14:textId="50D2C4FA" w:rsidR="00AF6A05" w:rsidRDefault="0059123F" w:rsidP="00AF6A05">
      <w:pPr>
        <w:pStyle w:val="NormalWeb"/>
        <w:spacing w:before="0" w:beforeAutospacing="0" w:after="0" w:afterAutospacing="0"/>
      </w:pPr>
      <w:r>
        <w:rPr>
          <w:b/>
          <w:bCs/>
        </w:rPr>
        <w:t>REJETTE</w:t>
      </w:r>
      <w:r w:rsidR="00AF6A05">
        <w:t xml:space="preserve"> l'urgence pour la mise en discussion de ce point.</w:t>
      </w:r>
    </w:p>
    <w:p w14:paraId="3F6365BE" w14:textId="77777777" w:rsidR="0059123F" w:rsidRDefault="0059123F" w:rsidP="00AF6A05">
      <w:pPr>
        <w:pStyle w:val="NormalWeb"/>
        <w:spacing w:before="0" w:beforeAutospacing="0" w:after="0" w:afterAutospacing="0"/>
      </w:pPr>
    </w:p>
    <w:p w14:paraId="256CFE42" w14:textId="20481070" w:rsidR="0059123F" w:rsidRDefault="0059123F" w:rsidP="0059123F">
      <w:pPr>
        <w:pStyle w:val="Textebrut"/>
        <w:rPr>
          <w:rFonts w:ascii="Times New Roman" w:hAnsi="Times New Roman" w:cs="Times New Roman"/>
          <w:sz w:val="24"/>
          <w:szCs w:val="24"/>
        </w:rPr>
      </w:pPr>
      <w:r w:rsidRPr="0059123F">
        <w:rPr>
          <w:rFonts w:ascii="Times New Roman" w:hAnsi="Times New Roman" w:cs="Times New Roman"/>
          <w:sz w:val="24"/>
          <w:szCs w:val="24"/>
          <w:u w:val="single"/>
        </w:rPr>
        <w:t>Madame HAIDON</w:t>
      </w:r>
      <w:r w:rsidRPr="0059123F">
        <w:rPr>
          <w:rFonts w:ascii="Times New Roman" w:hAnsi="Times New Roman" w:cs="Times New Roman"/>
          <w:sz w:val="24"/>
          <w:szCs w:val="24"/>
        </w:rPr>
        <w:t xml:space="preserve"> déclare se tenir à disposition des journalistes pour les informer hors conseil communal de ce qu'on ne veut pas entendre au sein de la séance du Conseil communal. </w:t>
      </w:r>
    </w:p>
    <w:p w14:paraId="37810504" w14:textId="77777777" w:rsidR="0059123F" w:rsidRDefault="0059123F" w:rsidP="0059123F">
      <w:pPr>
        <w:pStyle w:val="Textebrut"/>
        <w:rPr>
          <w:rFonts w:ascii="Times New Roman" w:hAnsi="Times New Roman" w:cs="Times New Roman"/>
          <w:sz w:val="24"/>
          <w:szCs w:val="24"/>
        </w:rPr>
      </w:pPr>
    </w:p>
    <w:p w14:paraId="7C0B19EF" w14:textId="7389A4A3" w:rsidR="0059123F" w:rsidRPr="0059123F" w:rsidRDefault="0059123F" w:rsidP="0059123F">
      <w:pPr>
        <w:pStyle w:val="Textebrut"/>
        <w:rPr>
          <w:rFonts w:ascii="Times New Roman" w:hAnsi="Times New Roman" w:cs="Times New Roman"/>
          <w:sz w:val="24"/>
          <w:szCs w:val="24"/>
        </w:rPr>
      </w:pPr>
      <w:r w:rsidRPr="0059123F">
        <w:rPr>
          <w:rFonts w:ascii="Times New Roman" w:hAnsi="Times New Roman" w:cs="Times New Roman"/>
          <w:sz w:val="24"/>
          <w:szCs w:val="24"/>
          <w:u w:val="single"/>
        </w:rPr>
        <w:t>Monsieur MADANI</w:t>
      </w:r>
      <w:r>
        <w:rPr>
          <w:rFonts w:ascii="Times New Roman" w:hAnsi="Times New Roman" w:cs="Times New Roman"/>
          <w:sz w:val="24"/>
          <w:szCs w:val="24"/>
        </w:rPr>
        <w:t xml:space="preserve"> passe le même message aux journalistes.</w:t>
      </w:r>
    </w:p>
    <w:p w14:paraId="6162E16C" w14:textId="77777777" w:rsidR="0059123F" w:rsidRPr="00CC2ED2" w:rsidRDefault="0059123F" w:rsidP="0059123F">
      <w:pPr>
        <w:pStyle w:val="Textebrut"/>
        <w:rPr>
          <w:rFonts w:ascii="Arial" w:hAnsi="Arial" w:cs="Arial"/>
        </w:rPr>
      </w:pPr>
    </w:p>
    <w:p w14:paraId="2CA17DBD" w14:textId="7CEBDD94" w:rsidR="0059123F" w:rsidRDefault="0059123F" w:rsidP="0059123F">
      <w:pPr>
        <w:pStyle w:val="Textebrut"/>
        <w:rPr>
          <w:rFonts w:ascii="Times New Roman" w:hAnsi="Times New Roman" w:cs="Times New Roman"/>
          <w:sz w:val="24"/>
          <w:szCs w:val="24"/>
        </w:rPr>
      </w:pPr>
      <w:r w:rsidRPr="0059123F">
        <w:rPr>
          <w:rFonts w:ascii="Times New Roman" w:hAnsi="Times New Roman" w:cs="Times New Roman"/>
          <w:sz w:val="24"/>
          <w:szCs w:val="24"/>
          <w:u w:val="single"/>
        </w:rPr>
        <w:t>Monsieur DETAILLE</w:t>
      </w:r>
      <w:r>
        <w:rPr>
          <w:rFonts w:ascii="Times New Roman" w:hAnsi="Times New Roman" w:cs="Times New Roman"/>
          <w:sz w:val="24"/>
          <w:szCs w:val="24"/>
        </w:rPr>
        <w:t xml:space="preserve">, </w:t>
      </w:r>
      <w:r w:rsidRPr="0059123F">
        <w:rPr>
          <w:rFonts w:ascii="Times New Roman" w:hAnsi="Times New Roman" w:cs="Times New Roman"/>
          <w:sz w:val="24"/>
          <w:szCs w:val="24"/>
        </w:rPr>
        <w:t>à titre personnel, trouve dommage que les élus communaux n’aient pas</w:t>
      </w:r>
      <w:r w:rsidR="00FA2647">
        <w:rPr>
          <w:rFonts w:ascii="Times New Roman" w:hAnsi="Times New Roman" w:cs="Times New Roman"/>
          <w:sz w:val="24"/>
          <w:szCs w:val="24"/>
        </w:rPr>
        <w:t xml:space="preserve"> été</w:t>
      </w:r>
      <w:r w:rsidRPr="0059123F">
        <w:rPr>
          <w:rFonts w:ascii="Times New Roman" w:hAnsi="Times New Roman" w:cs="Times New Roman"/>
          <w:sz w:val="24"/>
          <w:szCs w:val="24"/>
        </w:rPr>
        <w:t xml:space="preserve"> informés de la volonté de modification du logo, ce qui </w:t>
      </w:r>
      <w:r>
        <w:rPr>
          <w:rFonts w:ascii="Times New Roman" w:hAnsi="Times New Roman" w:cs="Times New Roman"/>
          <w:sz w:val="24"/>
          <w:szCs w:val="24"/>
        </w:rPr>
        <w:t xml:space="preserve">leur </w:t>
      </w:r>
      <w:r w:rsidRPr="0059123F">
        <w:rPr>
          <w:rFonts w:ascii="Times New Roman" w:hAnsi="Times New Roman" w:cs="Times New Roman"/>
          <w:sz w:val="24"/>
          <w:szCs w:val="24"/>
        </w:rPr>
        <w:t>aurait évité de paraitre ignorants face aux questions de la population.</w:t>
      </w:r>
    </w:p>
    <w:p w14:paraId="1CA742AD" w14:textId="77777777" w:rsidR="0059123F" w:rsidRDefault="0059123F" w:rsidP="0059123F">
      <w:pPr>
        <w:pStyle w:val="Textebrut"/>
        <w:rPr>
          <w:rFonts w:ascii="Times New Roman" w:hAnsi="Times New Roman" w:cs="Times New Roman"/>
          <w:sz w:val="24"/>
          <w:szCs w:val="24"/>
        </w:rPr>
      </w:pPr>
    </w:p>
    <w:p w14:paraId="6CF113B1" w14:textId="6314482B" w:rsidR="0059123F" w:rsidRDefault="0059123F" w:rsidP="0059123F">
      <w:pPr>
        <w:pStyle w:val="Textebrut"/>
        <w:rPr>
          <w:rFonts w:ascii="Times New Roman" w:hAnsi="Times New Roman" w:cs="Times New Roman"/>
          <w:sz w:val="24"/>
          <w:szCs w:val="24"/>
        </w:rPr>
      </w:pPr>
      <w:r w:rsidRPr="0059123F">
        <w:rPr>
          <w:rFonts w:ascii="Times New Roman" w:hAnsi="Times New Roman" w:cs="Times New Roman"/>
          <w:sz w:val="24"/>
          <w:szCs w:val="24"/>
          <w:u w:val="single"/>
        </w:rPr>
        <w:t>Madame HAIDON</w:t>
      </w:r>
      <w:r w:rsidRPr="0059123F">
        <w:rPr>
          <w:rFonts w:ascii="Times New Roman" w:hAnsi="Times New Roman" w:cs="Times New Roman"/>
          <w:sz w:val="24"/>
          <w:szCs w:val="24"/>
        </w:rPr>
        <w:t xml:space="preserve"> déplore une telle précipitation et l’absence de plan de communication.</w:t>
      </w:r>
    </w:p>
    <w:p w14:paraId="290E769B" w14:textId="77777777" w:rsidR="0059123F" w:rsidRDefault="0059123F" w:rsidP="0059123F">
      <w:pPr>
        <w:pStyle w:val="Textebrut"/>
        <w:rPr>
          <w:rFonts w:ascii="Times New Roman" w:hAnsi="Times New Roman" w:cs="Times New Roman"/>
          <w:sz w:val="24"/>
          <w:szCs w:val="24"/>
        </w:rPr>
      </w:pPr>
    </w:p>
    <w:p w14:paraId="44091FB6" w14:textId="16C5091F" w:rsidR="0059123F" w:rsidRPr="0059123F" w:rsidRDefault="0059123F" w:rsidP="0059123F">
      <w:pPr>
        <w:pStyle w:val="Textebrut"/>
        <w:rPr>
          <w:rFonts w:ascii="Times New Roman" w:hAnsi="Times New Roman" w:cs="Times New Roman"/>
          <w:sz w:val="24"/>
          <w:szCs w:val="24"/>
        </w:rPr>
      </w:pPr>
      <w:r w:rsidRPr="0059123F">
        <w:rPr>
          <w:rFonts w:ascii="Times New Roman" w:hAnsi="Times New Roman" w:cs="Times New Roman"/>
          <w:sz w:val="24"/>
          <w:szCs w:val="24"/>
          <w:u w:val="single"/>
        </w:rPr>
        <w:t>Monsieur le Bourgmestre</w:t>
      </w:r>
      <w:r>
        <w:rPr>
          <w:rFonts w:ascii="Times New Roman" w:hAnsi="Times New Roman" w:cs="Times New Roman"/>
          <w:sz w:val="24"/>
          <w:szCs w:val="24"/>
        </w:rPr>
        <w:t xml:space="preserve"> </w:t>
      </w:r>
      <w:r w:rsidR="005B36AF">
        <w:rPr>
          <w:rFonts w:ascii="Times New Roman" w:hAnsi="Times New Roman" w:cs="Times New Roman"/>
          <w:sz w:val="24"/>
          <w:szCs w:val="24"/>
        </w:rPr>
        <w:t>déclare que le point sera inscrit à l’ordre du jour de la prochaine séance du Conseil communal.</w:t>
      </w:r>
    </w:p>
    <w:p w14:paraId="1A2F2708" w14:textId="77777777" w:rsidR="0059123F" w:rsidRDefault="0059123F" w:rsidP="00AF6A05">
      <w:pPr>
        <w:pStyle w:val="NormalWeb"/>
        <w:spacing w:before="0" w:beforeAutospacing="0" w:after="0" w:afterAutospacing="0"/>
      </w:pPr>
    </w:p>
    <w:p w14:paraId="6588EF4F" w14:textId="77777777" w:rsidR="00505569" w:rsidRDefault="00505569" w:rsidP="00852105">
      <w:pPr>
        <w:rPr>
          <w:b/>
          <w:szCs w:val="24"/>
          <w:u w:val="single"/>
        </w:rPr>
      </w:pPr>
    </w:p>
    <w:p w14:paraId="65097EF4" w14:textId="78545D11" w:rsidR="00BA7401" w:rsidRPr="005B14F0" w:rsidRDefault="00BA7401" w:rsidP="00BA7401">
      <w:pPr>
        <w:pStyle w:val="Standard"/>
        <w:rPr>
          <w:rFonts w:cs="Times New Roman"/>
          <w:u w:val="single"/>
        </w:rPr>
      </w:pPr>
      <w:r w:rsidRPr="005B14F0">
        <w:rPr>
          <w:rFonts w:cs="Times New Roman"/>
          <w:u w:val="single"/>
        </w:rPr>
        <w:t>Monsieur le Bourgmestre-Président clôt la séance à 2</w:t>
      </w:r>
      <w:r w:rsidR="008737EF" w:rsidRPr="005B14F0">
        <w:rPr>
          <w:rFonts w:cs="Times New Roman"/>
          <w:u w:val="single"/>
        </w:rPr>
        <w:t>2</w:t>
      </w:r>
      <w:r w:rsidR="00852105" w:rsidRPr="005B14F0">
        <w:rPr>
          <w:rFonts w:cs="Times New Roman"/>
          <w:u w:val="single"/>
        </w:rPr>
        <w:t>h</w:t>
      </w:r>
      <w:r w:rsidR="00505569">
        <w:rPr>
          <w:rFonts w:cs="Times New Roman"/>
          <w:u w:val="single"/>
        </w:rPr>
        <w:t>2</w:t>
      </w:r>
      <w:r w:rsidR="008737EF" w:rsidRPr="005B14F0">
        <w:rPr>
          <w:rFonts w:cs="Times New Roman"/>
          <w:u w:val="single"/>
        </w:rPr>
        <w:t>0</w:t>
      </w:r>
      <w:r w:rsidRPr="005B14F0">
        <w:rPr>
          <w:rFonts w:cs="Times New Roman"/>
          <w:u w:val="single"/>
        </w:rPr>
        <w:t>.</w:t>
      </w:r>
    </w:p>
    <w:p w14:paraId="385849F5" w14:textId="3099B74D" w:rsidR="00BA7401" w:rsidRPr="005B14F0" w:rsidRDefault="00BA7401" w:rsidP="00BA7401">
      <w:pPr>
        <w:pStyle w:val="Standard"/>
        <w:jc w:val="center"/>
        <w:rPr>
          <w:rFonts w:cs="Times New Roman"/>
        </w:rPr>
      </w:pPr>
    </w:p>
    <w:p w14:paraId="1419C3D7" w14:textId="77777777" w:rsidR="00044EAF" w:rsidRPr="005B14F0" w:rsidRDefault="00044EAF" w:rsidP="00BA7401">
      <w:pPr>
        <w:pStyle w:val="Standard"/>
        <w:jc w:val="center"/>
        <w:rPr>
          <w:rFonts w:cs="Times New Roman"/>
        </w:rPr>
      </w:pPr>
    </w:p>
    <w:p w14:paraId="7081CAF1" w14:textId="77777777" w:rsidR="00BA7401" w:rsidRPr="005B14F0" w:rsidRDefault="00BA7401" w:rsidP="00BA7401">
      <w:pPr>
        <w:pStyle w:val="Standard"/>
        <w:jc w:val="center"/>
        <w:rPr>
          <w:rFonts w:cs="Times New Roman"/>
        </w:rPr>
      </w:pPr>
      <w:r w:rsidRPr="005B14F0">
        <w:rPr>
          <w:rFonts w:cs="Times New Roman"/>
        </w:rPr>
        <w:t>Par le Conseil ;</w:t>
      </w:r>
    </w:p>
    <w:p w14:paraId="3E536993" w14:textId="77777777" w:rsidR="00BA7401" w:rsidRPr="005B14F0" w:rsidRDefault="00BA7401" w:rsidP="00BA7401">
      <w:pPr>
        <w:rPr>
          <w:szCs w:val="24"/>
        </w:rPr>
      </w:pPr>
      <w:r w:rsidRPr="005B14F0">
        <w:rPr>
          <w:szCs w:val="24"/>
        </w:rPr>
        <w:t>La Directrice générale,</w:t>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t>Le Bourgmestre,</w:t>
      </w:r>
    </w:p>
    <w:p w14:paraId="21060725" w14:textId="77777777" w:rsidR="00BA7401" w:rsidRPr="005B14F0" w:rsidRDefault="00BA7401" w:rsidP="00BA7401">
      <w:pPr>
        <w:rPr>
          <w:szCs w:val="24"/>
        </w:rPr>
      </w:pPr>
    </w:p>
    <w:p w14:paraId="47525C9F" w14:textId="7041DC0F" w:rsidR="00A028F5" w:rsidRPr="005B14F0" w:rsidRDefault="00BA7401">
      <w:pPr>
        <w:rPr>
          <w:szCs w:val="24"/>
        </w:rPr>
      </w:pPr>
      <w:r w:rsidRPr="005B14F0">
        <w:rPr>
          <w:szCs w:val="24"/>
        </w:rPr>
        <w:t>Catherine DAEMS.</w:t>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r>
      <w:r w:rsidRPr="005B14F0">
        <w:rPr>
          <w:szCs w:val="24"/>
        </w:rPr>
        <w:tab/>
        <w:t>Francis DEJON.</w:t>
      </w:r>
    </w:p>
    <w:sectPr w:rsidR="00A028F5" w:rsidRPr="005B14F0" w:rsidSect="002C42B9">
      <w:headerReference w:type="default" r:id="rId12"/>
      <w:pgSz w:w="11906" w:h="16838"/>
      <w:pgMar w:top="1418" w:right="1418" w:bottom="1418" w:left="1418" w:header="709" w:footer="709" w:gutter="0"/>
      <w:pgNumType w:start="1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B8FE6" w14:textId="77777777" w:rsidR="00D43FC0" w:rsidRPr="00E4469E" w:rsidRDefault="00D43FC0" w:rsidP="0070291E">
      <w:r w:rsidRPr="00E4469E">
        <w:separator/>
      </w:r>
    </w:p>
  </w:endnote>
  <w:endnote w:type="continuationSeparator" w:id="0">
    <w:p w14:paraId="0A09EBD8" w14:textId="77777777" w:rsidR="00D43FC0" w:rsidRPr="00E4469E" w:rsidRDefault="00D43FC0" w:rsidP="0070291E">
      <w:r w:rsidRPr="00E446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StarSymbol">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2"/>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sig w:usb0="E10002FF" w:usb1="5000ECFF" w:usb2="00000009" w:usb3="00000000" w:csb0="0000019F" w:csb1="00000000"/>
  </w:font>
  <w:font w:name="Noto Sans CJK SC Regular">
    <w:altName w:val="Cambria"/>
    <w:panose1 w:val="00000000000000000000"/>
    <w:charset w:val="00"/>
    <w:family w:val="roman"/>
    <w:notTrueType/>
    <w:pitch w:val="default"/>
    <w:sig w:usb0="00000003" w:usb1="00000000" w:usb2="00000000" w:usb3="00000000" w:csb0="00000001" w:csb1="00000000"/>
  </w:font>
  <w:font w:name="Lohit Devanagari">
    <w:altName w:val="Cambria"/>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858D0" w14:textId="77777777" w:rsidR="00D43FC0" w:rsidRPr="00E4469E" w:rsidRDefault="00D43FC0" w:rsidP="0070291E">
      <w:r w:rsidRPr="00E4469E">
        <w:separator/>
      </w:r>
    </w:p>
  </w:footnote>
  <w:footnote w:type="continuationSeparator" w:id="0">
    <w:p w14:paraId="357B3893" w14:textId="77777777" w:rsidR="00D43FC0" w:rsidRPr="00E4469E" w:rsidRDefault="00D43FC0" w:rsidP="0070291E">
      <w:r w:rsidRPr="00E446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04CCC" w14:textId="724D3A43" w:rsidR="002C42B9" w:rsidRDefault="002C42B9">
    <w:pPr>
      <w:pStyle w:val="En-tte"/>
    </w:pPr>
    <w:r>
      <w:t xml:space="preserve">Folio </w:t>
    </w:r>
    <w:sdt>
      <w:sdtPr>
        <w:id w:val="1746148865"/>
        <w:docPartObj>
          <w:docPartGallery w:val="Page Numbers (Top of Page)"/>
          <w:docPartUnique/>
        </w:docPartObj>
      </w:sdtPr>
      <w:sdtEndPr/>
      <w:sdtContent>
        <w:r>
          <w:fldChar w:fldCharType="begin"/>
        </w:r>
        <w:r>
          <w:instrText>PAGE   \* MERGEFORMAT</w:instrText>
        </w:r>
        <w:r>
          <w:fldChar w:fldCharType="separate"/>
        </w:r>
        <w:r>
          <w:rPr>
            <w:lang w:val="fr-FR"/>
          </w:rPr>
          <w:t>2</w:t>
        </w:r>
        <w:r>
          <w:fldChar w:fldCharType="end"/>
        </w:r>
      </w:sdtContent>
    </w:sdt>
  </w:p>
  <w:p w14:paraId="554829EA" w14:textId="77777777" w:rsidR="00D43FC0" w:rsidRPr="00164D8B" w:rsidRDefault="00D43FC0" w:rsidP="00164D8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Titre3"/>
      <w:suff w:val="nothing"/>
      <w:lvlText w:val=""/>
      <w:lvlJc w:val="left"/>
      <w:pPr>
        <w:tabs>
          <w:tab w:val="num" w:pos="0"/>
        </w:tabs>
        <w:ind w:left="720" w:hanging="720"/>
      </w:pPr>
    </w:lvl>
    <w:lvl w:ilvl="3">
      <w:start w:val="1"/>
      <w:numFmt w:val="none"/>
      <w:pStyle w:val="Titre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cs="Times New Roman"/>
        <w:b w:val="0"/>
        <w:i w:val="0"/>
      </w:rPr>
    </w:lvl>
  </w:abstractNum>
  <w:abstractNum w:abstractNumId="2" w15:restartNumberingAfterBreak="0">
    <w:nsid w:val="00000003"/>
    <w:multiLevelType w:val="singleLevel"/>
    <w:tmpl w:val="00000003"/>
    <w:name w:val="WW8Num3"/>
    <w:lvl w:ilvl="0">
      <w:start w:val="1"/>
      <w:numFmt w:val="bullet"/>
      <w:lvlText w:val="-"/>
      <w:lvlJc w:val="left"/>
      <w:pPr>
        <w:tabs>
          <w:tab w:val="num" w:pos="1065"/>
        </w:tabs>
        <w:ind w:left="1065" w:hanging="360"/>
      </w:pPr>
      <w:rPr>
        <w:rFonts w:ascii="Times New Roman" w:hAnsi="Times New Roman" w:cs="Times New Roman"/>
      </w:rPr>
    </w:lvl>
  </w:abstractNum>
  <w:abstractNum w:abstractNumId="3" w15:restartNumberingAfterBreak="0">
    <w:nsid w:val="00000004"/>
    <w:multiLevelType w:val="singleLevel"/>
    <w:tmpl w:val="5F00F5A4"/>
    <w:name w:val="WW8Num4"/>
    <w:lvl w:ilvl="0">
      <w:start w:val="1"/>
      <w:numFmt w:val="decimal"/>
      <w:lvlText w:val="%1."/>
      <w:lvlJc w:val="left"/>
      <w:pPr>
        <w:tabs>
          <w:tab w:val="num" w:pos="720"/>
        </w:tabs>
        <w:ind w:left="720" w:hanging="360"/>
      </w:pPr>
      <w:rPr>
        <w:rFonts w:ascii="Times New Roman" w:eastAsia="Times New Roman" w:hAnsi="Times New Roman"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5" w15:restartNumberingAfterBreak="0">
    <w:nsid w:val="00000006"/>
    <w:multiLevelType w:val="singleLevel"/>
    <w:tmpl w:val="00000006"/>
    <w:name w:val="WW8Num6"/>
    <w:lvl w:ilvl="0">
      <w:start w:val="2"/>
      <w:numFmt w:val="bullet"/>
      <w:lvlText w:val="-"/>
      <w:lvlJc w:val="left"/>
      <w:pPr>
        <w:tabs>
          <w:tab w:val="num" w:pos="0"/>
        </w:tabs>
        <w:ind w:left="1080" w:hanging="360"/>
      </w:pPr>
      <w:rPr>
        <w:rFonts w:ascii="Century Gothic" w:hAnsi="Century Gothic" w:cs="Times New Roman"/>
      </w:rPr>
    </w:lvl>
  </w:abstractNum>
  <w:abstractNum w:abstractNumId="6" w15:restartNumberingAfterBreak="0">
    <w:nsid w:val="00000007"/>
    <w:multiLevelType w:val="singleLevel"/>
    <w:tmpl w:val="00000007"/>
    <w:name w:val="WW8Num7"/>
    <w:lvl w:ilvl="0">
      <w:start w:val="1"/>
      <w:numFmt w:val="decimal"/>
      <w:lvlText w:val="%1."/>
      <w:lvlJc w:val="left"/>
      <w:pPr>
        <w:tabs>
          <w:tab w:val="num" w:pos="720"/>
        </w:tabs>
        <w:ind w:left="72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0"/>
        </w:tabs>
        <w:ind w:left="900" w:hanging="360"/>
      </w:pPr>
    </w:lvl>
  </w:abstractNum>
  <w:abstractNum w:abstractNumId="8" w15:restartNumberingAfterBreak="0">
    <w:nsid w:val="00000009"/>
    <w:multiLevelType w:val="singleLevel"/>
    <w:tmpl w:val="00000009"/>
    <w:name w:val="WW8Num9"/>
    <w:lvl w:ilvl="0">
      <w:start w:val="1"/>
      <w:numFmt w:val="lowerLetter"/>
      <w:lvlText w:val="%1)"/>
      <w:lvlJc w:val="left"/>
      <w:pPr>
        <w:tabs>
          <w:tab w:val="num" w:pos="0"/>
        </w:tabs>
        <w:ind w:left="720" w:hanging="360"/>
      </w:pPr>
    </w:lvl>
  </w:abstractNum>
  <w:abstractNum w:abstractNumId="9" w15:restartNumberingAfterBreak="0">
    <w:nsid w:val="0000000A"/>
    <w:multiLevelType w:val="multilevel"/>
    <w:tmpl w:val="0000000A"/>
    <w:name w:val="WW8Num10"/>
    <w:lvl w:ilvl="0">
      <w:start w:val="3"/>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0000000E"/>
    <w:multiLevelType w:val="multilevel"/>
    <w:tmpl w:val="0000000E"/>
    <w:name w:val="WW8Num1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AC96171"/>
    <w:multiLevelType w:val="hybridMultilevel"/>
    <w:tmpl w:val="D0000476"/>
    <w:lvl w:ilvl="0" w:tplc="8DE4CBA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0F740304"/>
    <w:multiLevelType w:val="hybridMultilevel"/>
    <w:tmpl w:val="DB86600A"/>
    <w:lvl w:ilvl="0" w:tplc="B9522144">
      <w:start w:val="1"/>
      <w:numFmt w:val="decimal"/>
      <w:lvlText w:val="%1."/>
      <w:lvlJc w:val="left"/>
      <w:pPr>
        <w:ind w:left="360" w:hanging="360"/>
      </w:pPr>
      <w:rPr>
        <w:rFonts w:hint="default"/>
      </w:rPr>
    </w:lvl>
    <w:lvl w:ilvl="1" w:tplc="080C0019" w:tentative="1">
      <w:start w:val="1"/>
      <w:numFmt w:val="lowerLetter"/>
      <w:lvlText w:val="%2."/>
      <w:lvlJc w:val="left"/>
      <w:pPr>
        <w:ind w:left="732" w:hanging="360"/>
      </w:pPr>
    </w:lvl>
    <w:lvl w:ilvl="2" w:tplc="080C001B" w:tentative="1">
      <w:start w:val="1"/>
      <w:numFmt w:val="lowerRoman"/>
      <w:lvlText w:val="%3."/>
      <w:lvlJc w:val="right"/>
      <w:pPr>
        <w:ind w:left="1452" w:hanging="180"/>
      </w:pPr>
    </w:lvl>
    <w:lvl w:ilvl="3" w:tplc="080C000F" w:tentative="1">
      <w:start w:val="1"/>
      <w:numFmt w:val="decimal"/>
      <w:lvlText w:val="%4."/>
      <w:lvlJc w:val="left"/>
      <w:pPr>
        <w:ind w:left="2172" w:hanging="360"/>
      </w:pPr>
    </w:lvl>
    <w:lvl w:ilvl="4" w:tplc="080C0019" w:tentative="1">
      <w:start w:val="1"/>
      <w:numFmt w:val="lowerLetter"/>
      <w:lvlText w:val="%5."/>
      <w:lvlJc w:val="left"/>
      <w:pPr>
        <w:ind w:left="2892" w:hanging="360"/>
      </w:pPr>
    </w:lvl>
    <w:lvl w:ilvl="5" w:tplc="080C001B" w:tentative="1">
      <w:start w:val="1"/>
      <w:numFmt w:val="lowerRoman"/>
      <w:lvlText w:val="%6."/>
      <w:lvlJc w:val="right"/>
      <w:pPr>
        <w:ind w:left="3612" w:hanging="180"/>
      </w:pPr>
    </w:lvl>
    <w:lvl w:ilvl="6" w:tplc="080C000F" w:tentative="1">
      <w:start w:val="1"/>
      <w:numFmt w:val="decimal"/>
      <w:lvlText w:val="%7."/>
      <w:lvlJc w:val="left"/>
      <w:pPr>
        <w:ind w:left="4332" w:hanging="360"/>
      </w:pPr>
    </w:lvl>
    <w:lvl w:ilvl="7" w:tplc="080C0019" w:tentative="1">
      <w:start w:val="1"/>
      <w:numFmt w:val="lowerLetter"/>
      <w:lvlText w:val="%8."/>
      <w:lvlJc w:val="left"/>
      <w:pPr>
        <w:ind w:left="5052" w:hanging="360"/>
      </w:pPr>
    </w:lvl>
    <w:lvl w:ilvl="8" w:tplc="080C001B" w:tentative="1">
      <w:start w:val="1"/>
      <w:numFmt w:val="lowerRoman"/>
      <w:lvlText w:val="%9."/>
      <w:lvlJc w:val="right"/>
      <w:pPr>
        <w:ind w:left="5772" w:hanging="180"/>
      </w:pPr>
    </w:lvl>
  </w:abstractNum>
  <w:abstractNum w:abstractNumId="13" w15:restartNumberingAfterBreak="0">
    <w:nsid w:val="10A00DB7"/>
    <w:multiLevelType w:val="multilevel"/>
    <w:tmpl w:val="C720A58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3B82347"/>
    <w:multiLevelType w:val="multilevel"/>
    <w:tmpl w:val="26528B92"/>
    <w:styleLink w:val="WW8Num2"/>
    <w:lvl w:ilvl="0">
      <w:numFmt w:val="bullet"/>
      <w:lvlText w:val="-"/>
      <w:lvlJc w:val="left"/>
      <w:pPr>
        <w:ind w:left="0" w:firstLine="0"/>
      </w:pPr>
      <w:rPr>
        <w:rFonts w:ascii="Times New Roman" w:hAnsi="Times New Roman"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15" w15:restartNumberingAfterBreak="0">
    <w:nsid w:val="1C786DDD"/>
    <w:multiLevelType w:val="hybridMultilevel"/>
    <w:tmpl w:val="F1FC11CC"/>
    <w:lvl w:ilvl="0" w:tplc="5366D0C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1E9A2B10"/>
    <w:multiLevelType w:val="hybridMultilevel"/>
    <w:tmpl w:val="6912305A"/>
    <w:lvl w:ilvl="0" w:tplc="DA5CB2A2">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1881CF2"/>
    <w:multiLevelType w:val="hybridMultilevel"/>
    <w:tmpl w:val="5E8CBAA4"/>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8" w15:restartNumberingAfterBreak="0">
    <w:nsid w:val="21ED47EC"/>
    <w:multiLevelType w:val="hybridMultilevel"/>
    <w:tmpl w:val="A1DAC22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2A55461B"/>
    <w:multiLevelType w:val="hybridMultilevel"/>
    <w:tmpl w:val="1FB006B8"/>
    <w:lvl w:ilvl="0" w:tplc="B4A000D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0" w15:restartNumberingAfterBreak="0">
    <w:nsid w:val="37B14195"/>
    <w:multiLevelType w:val="hybridMultilevel"/>
    <w:tmpl w:val="A1DAC2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D5474CF"/>
    <w:multiLevelType w:val="hybridMultilevel"/>
    <w:tmpl w:val="047C6BC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0303FBA"/>
    <w:multiLevelType w:val="hybridMultilevel"/>
    <w:tmpl w:val="42AAC808"/>
    <w:lvl w:ilvl="0" w:tplc="9546286C">
      <w:start w:val="1"/>
      <w:numFmt w:val="bullet"/>
      <w:pStyle w:val="Listepuces"/>
      <w:lvlText w:val=""/>
      <w:lvlJc w:val="left"/>
      <w:pPr>
        <w:tabs>
          <w:tab w:val="num" w:pos="360"/>
        </w:tabs>
        <w:ind w:left="340" w:hanging="34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812363"/>
    <w:multiLevelType w:val="hybridMultilevel"/>
    <w:tmpl w:val="152C7956"/>
    <w:lvl w:ilvl="0" w:tplc="BE426E7C">
      <w:numFmt w:val="bullet"/>
      <w:lvlText w:val="-"/>
      <w:lvlJc w:val="left"/>
      <w:pPr>
        <w:ind w:left="720" w:hanging="360"/>
      </w:pPr>
      <w:rPr>
        <w:rFonts w:ascii="Aptos" w:eastAsiaTheme="minorHAnsi" w:hAnsi="Apto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3722C09"/>
    <w:multiLevelType w:val="multilevel"/>
    <w:tmpl w:val="1B2A78E0"/>
    <w:styleLink w:val="WW8Num10"/>
    <w:lvl w:ilvl="0">
      <w:start w:val="1"/>
      <w:numFmt w:val="none"/>
      <w:lvlText w:val="-%1"/>
      <w:lvlJc w:val="left"/>
      <w:pPr>
        <w:ind w:left="0" w:firstLine="0"/>
      </w:pPr>
    </w:lvl>
    <w:lvl w:ilvl="1">
      <w:numFmt w:val="bullet"/>
      <w:lvlText w:val=""/>
      <w:lvlJc w:val="left"/>
      <w:pPr>
        <w:ind w:left="0" w:firstLine="0"/>
      </w:pPr>
      <w:rPr>
        <w:rFonts w:ascii="Symbol" w:hAnsi="Symbol" w:cs="Courier New"/>
      </w:rPr>
    </w:lvl>
    <w:lvl w:ilvl="2">
      <w:numFmt w:val="bullet"/>
      <w:lvlText w:val=""/>
      <w:lvlJc w:val="left"/>
      <w:pPr>
        <w:ind w:left="0" w:firstLine="0"/>
      </w:pPr>
      <w:rPr>
        <w:rFonts w:ascii="Symbol" w:hAnsi="Symbol" w:cs="Courier New"/>
      </w:rPr>
    </w:lvl>
    <w:lvl w:ilvl="3">
      <w:start w:val="1"/>
      <w:numFmt w:val="none"/>
      <w:lvlText w:val="%4"/>
      <w:lvlJc w:val="left"/>
      <w:pPr>
        <w:ind w:left="0" w:firstLine="0"/>
      </w:pPr>
      <w:rPr>
        <w:rFonts w:ascii="Courier New" w:hAnsi="Courier New" w:cs="Courier New"/>
      </w:rPr>
    </w:lvl>
    <w:lvl w:ilvl="4">
      <w:start w:val="1"/>
      <w:numFmt w:val="none"/>
      <w:lvlText w:val="o%5"/>
      <w:lvlJc w:val="left"/>
      <w:pPr>
        <w:ind w:left="0" w:firstLine="0"/>
      </w:pPr>
      <w:rPr>
        <w:rFonts w:ascii="Courier New" w:hAnsi="Courier New" w:cs="Courier New"/>
      </w:rPr>
    </w:lvl>
    <w:lvl w:ilvl="5">
      <w:start w:val="1"/>
      <w:numFmt w:val="none"/>
      <w:lvlText w:val="%6"/>
      <w:lvlJc w:val="left"/>
      <w:pPr>
        <w:ind w:left="0" w:firstLine="0"/>
      </w:pPr>
      <w:rPr>
        <w:rFonts w:ascii="Wingdings" w:hAnsi="Wingdings" w:cs="Wingdings"/>
      </w:rPr>
    </w:lvl>
    <w:lvl w:ilvl="6">
      <w:start w:val="1"/>
      <w:numFmt w:val="none"/>
      <w:lvlText w:val="%7"/>
      <w:lvlJc w:val="left"/>
      <w:pPr>
        <w:ind w:left="0" w:firstLine="0"/>
      </w:pPr>
      <w:rPr>
        <w:rFonts w:ascii="Courier New" w:hAnsi="Courier New" w:cs="Courier New"/>
      </w:rPr>
    </w:lvl>
    <w:lvl w:ilvl="7">
      <w:start w:val="1"/>
      <w:numFmt w:val="none"/>
      <w:lvlText w:val="o%8"/>
      <w:lvlJc w:val="left"/>
      <w:pPr>
        <w:ind w:left="0" w:firstLine="0"/>
      </w:pPr>
      <w:rPr>
        <w:rFonts w:ascii="Courier New" w:hAnsi="Courier New" w:cs="Courier New"/>
      </w:rPr>
    </w:lvl>
    <w:lvl w:ilvl="8">
      <w:start w:val="1"/>
      <w:numFmt w:val="none"/>
      <w:lvlText w:val="%9"/>
      <w:lvlJc w:val="left"/>
      <w:pPr>
        <w:ind w:left="0" w:firstLine="0"/>
      </w:pPr>
      <w:rPr>
        <w:rFonts w:ascii="Wingdings" w:hAnsi="Wingdings" w:cs="Wingdings"/>
      </w:rPr>
    </w:lvl>
  </w:abstractNum>
  <w:abstractNum w:abstractNumId="25" w15:restartNumberingAfterBreak="0">
    <w:nsid w:val="44F53777"/>
    <w:multiLevelType w:val="hybridMultilevel"/>
    <w:tmpl w:val="0EA2A51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6" w15:restartNumberingAfterBreak="0">
    <w:nsid w:val="4C1761F8"/>
    <w:multiLevelType w:val="multilevel"/>
    <w:tmpl w:val="46E2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24598D"/>
    <w:multiLevelType w:val="multilevel"/>
    <w:tmpl w:val="6E8C7E46"/>
    <w:styleLink w:val="WW8Num4"/>
    <w:lvl w:ilvl="0">
      <w:numFmt w:val="bullet"/>
      <w:lvlText w:val=""/>
      <w:lvlJc w:val="left"/>
      <w:pPr>
        <w:ind w:left="0" w:firstLine="0"/>
      </w:pPr>
      <w:rPr>
        <w:rFonts w:ascii="Symbol" w:hAnsi="Symbol" w:cs="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28" w15:restartNumberingAfterBreak="0">
    <w:nsid w:val="50A17BBB"/>
    <w:multiLevelType w:val="hybridMultilevel"/>
    <w:tmpl w:val="73423DDC"/>
    <w:lvl w:ilvl="0" w:tplc="392A58A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27E031A"/>
    <w:multiLevelType w:val="hybridMultilevel"/>
    <w:tmpl w:val="F96C7164"/>
    <w:lvl w:ilvl="0" w:tplc="1BD2A73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65280514"/>
    <w:multiLevelType w:val="multilevel"/>
    <w:tmpl w:val="19788652"/>
    <w:styleLink w:val="WW8Num1"/>
    <w:lvl w:ilvl="0">
      <w:numFmt w:val="bullet"/>
      <w:lvlText w:val=""/>
      <w:lvlJc w:val="left"/>
      <w:pPr>
        <w:ind w:left="0" w:firstLine="0"/>
      </w:pPr>
      <w:rPr>
        <w:rFonts w:ascii="Wingdings" w:hAnsi="Wingdings" w:cs="Wingdings"/>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1" w15:restartNumberingAfterBreak="0">
    <w:nsid w:val="713B2436"/>
    <w:multiLevelType w:val="hybridMultilevel"/>
    <w:tmpl w:val="A2DEB3CE"/>
    <w:lvl w:ilvl="0" w:tplc="30CA2ABA">
      <w:numFmt w:val="bullet"/>
      <w:lvlText w:val="-"/>
      <w:lvlJc w:val="left"/>
      <w:pPr>
        <w:ind w:left="720" w:hanging="360"/>
      </w:pPr>
      <w:rPr>
        <w:rFonts w:ascii="Times New Roman" w:eastAsia="Times New Roman"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547910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74812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5637607">
    <w:abstractNumId w:val="30"/>
  </w:num>
  <w:num w:numId="4" w16cid:durableId="108016954">
    <w:abstractNumId w:val="22"/>
  </w:num>
  <w:num w:numId="5" w16cid:durableId="1491407284">
    <w:abstractNumId w:val="27"/>
  </w:num>
  <w:num w:numId="6" w16cid:durableId="1359743991">
    <w:abstractNumId w:val="24"/>
  </w:num>
  <w:num w:numId="7" w16cid:durableId="8408679">
    <w:abstractNumId w:val="14"/>
  </w:num>
  <w:num w:numId="8" w16cid:durableId="1607620259">
    <w:abstractNumId w:val="13"/>
  </w:num>
  <w:num w:numId="9" w16cid:durableId="2110731871">
    <w:abstractNumId w:val="16"/>
  </w:num>
  <w:num w:numId="10" w16cid:durableId="619384470">
    <w:abstractNumId w:val="5"/>
  </w:num>
  <w:num w:numId="11" w16cid:durableId="1303272496">
    <w:abstractNumId w:val="0"/>
  </w:num>
  <w:num w:numId="12" w16cid:durableId="2018001369">
    <w:abstractNumId w:val="25"/>
  </w:num>
  <w:num w:numId="13" w16cid:durableId="1352148640">
    <w:abstractNumId w:val="17"/>
  </w:num>
  <w:num w:numId="14" w16cid:durableId="1747529786">
    <w:abstractNumId w:val="12"/>
  </w:num>
  <w:num w:numId="15" w16cid:durableId="1979746">
    <w:abstractNumId w:val="19"/>
  </w:num>
  <w:num w:numId="16" w16cid:durableId="1223714425">
    <w:abstractNumId w:val="21"/>
  </w:num>
  <w:num w:numId="17" w16cid:durableId="1115445904">
    <w:abstractNumId w:val="15"/>
  </w:num>
  <w:num w:numId="18" w16cid:durableId="1023818905">
    <w:abstractNumId w:val="29"/>
  </w:num>
  <w:num w:numId="19" w16cid:durableId="1335105249">
    <w:abstractNumId w:val="23"/>
  </w:num>
  <w:num w:numId="20" w16cid:durableId="104541608">
    <w:abstractNumId w:val="11"/>
  </w:num>
  <w:num w:numId="21" w16cid:durableId="1898008263">
    <w:abstractNumId w:val="31"/>
  </w:num>
  <w:num w:numId="22" w16cid:durableId="966355675">
    <w:abstractNumId w:val="28"/>
  </w:num>
  <w:num w:numId="23" w16cid:durableId="1279750980">
    <w:abstractNumId w:val="18"/>
  </w:num>
  <w:num w:numId="24" w16cid:durableId="401948185">
    <w:abstractNumId w:val="20"/>
  </w:num>
  <w:num w:numId="25" w16cid:durableId="308246817">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676"/>
    <w:rsid w:val="0000041C"/>
    <w:rsid w:val="0000065B"/>
    <w:rsid w:val="00001874"/>
    <w:rsid w:val="00003438"/>
    <w:rsid w:val="00004F44"/>
    <w:rsid w:val="00005CA6"/>
    <w:rsid w:val="00006716"/>
    <w:rsid w:val="00006F2D"/>
    <w:rsid w:val="0001198B"/>
    <w:rsid w:val="00012017"/>
    <w:rsid w:val="0001320E"/>
    <w:rsid w:val="00013353"/>
    <w:rsid w:val="00015525"/>
    <w:rsid w:val="00017D38"/>
    <w:rsid w:val="0002263B"/>
    <w:rsid w:val="00022FF1"/>
    <w:rsid w:val="00023C74"/>
    <w:rsid w:val="0002420F"/>
    <w:rsid w:val="00040F08"/>
    <w:rsid w:val="00042F54"/>
    <w:rsid w:val="00044EAF"/>
    <w:rsid w:val="00046932"/>
    <w:rsid w:val="00046C5A"/>
    <w:rsid w:val="000475CA"/>
    <w:rsid w:val="00050871"/>
    <w:rsid w:val="000515A1"/>
    <w:rsid w:val="0005199E"/>
    <w:rsid w:val="00054483"/>
    <w:rsid w:val="00054C22"/>
    <w:rsid w:val="00055E31"/>
    <w:rsid w:val="000564F1"/>
    <w:rsid w:val="0006029C"/>
    <w:rsid w:val="0006136F"/>
    <w:rsid w:val="000626A5"/>
    <w:rsid w:val="00066D34"/>
    <w:rsid w:val="00066F79"/>
    <w:rsid w:val="0007097C"/>
    <w:rsid w:val="00071AF5"/>
    <w:rsid w:val="00073E3C"/>
    <w:rsid w:val="0007434E"/>
    <w:rsid w:val="00080D47"/>
    <w:rsid w:val="00081203"/>
    <w:rsid w:val="000827D9"/>
    <w:rsid w:val="00082E70"/>
    <w:rsid w:val="000860CF"/>
    <w:rsid w:val="00086875"/>
    <w:rsid w:val="000916A1"/>
    <w:rsid w:val="00095EF7"/>
    <w:rsid w:val="000962A6"/>
    <w:rsid w:val="00097A79"/>
    <w:rsid w:val="000A086B"/>
    <w:rsid w:val="000A3AEA"/>
    <w:rsid w:val="000A44AB"/>
    <w:rsid w:val="000A47F7"/>
    <w:rsid w:val="000A4842"/>
    <w:rsid w:val="000A7435"/>
    <w:rsid w:val="000B13BA"/>
    <w:rsid w:val="000B2563"/>
    <w:rsid w:val="000B5387"/>
    <w:rsid w:val="000C0462"/>
    <w:rsid w:val="000C1C19"/>
    <w:rsid w:val="000C2551"/>
    <w:rsid w:val="000C35F6"/>
    <w:rsid w:val="000C3FC3"/>
    <w:rsid w:val="000C5A7B"/>
    <w:rsid w:val="000C66F4"/>
    <w:rsid w:val="000C6E61"/>
    <w:rsid w:val="000C7E56"/>
    <w:rsid w:val="000D159A"/>
    <w:rsid w:val="000D39A5"/>
    <w:rsid w:val="000D44A9"/>
    <w:rsid w:val="000D6C9C"/>
    <w:rsid w:val="000E0352"/>
    <w:rsid w:val="000E30C8"/>
    <w:rsid w:val="000E3310"/>
    <w:rsid w:val="000E347F"/>
    <w:rsid w:val="000E60E0"/>
    <w:rsid w:val="000E637C"/>
    <w:rsid w:val="000E788F"/>
    <w:rsid w:val="000F3107"/>
    <w:rsid w:val="000F4CD4"/>
    <w:rsid w:val="000F5696"/>
    <w:rsid w:val="000F5749"/>
    <w:rsid w:val="000F62E1"/>
    <w:rsid w:val="000F64A7"/>
    <w:rsid w:val="0010217B"/>
    <w:rsid w:val="00102456"/>
    <w:rsid w:val="00104C32"/>
    <w:rsid w:val="0010717A"/>
    <w:rsid w:val="001125A1"/>
    <w:rsid w:val="00113FDE"/>
    <w:rsid w:val="00114008"/>
    <w:rsid w:val="00114295"/>
    <w:rsid w:val="00114C73"/>
    <w:rsid w:val="00117463"/>
    <w:rsid w:val="00124A2F"/>
    <w:rsid w:val="0012569E"/>
    <w:rsid w:val="00125A4B"/>
    <w:rsid w:val="0013012D"/>
    <w:rsid w:val="0013458B"/>
    <w:rsid w:val="00134F1F"/>
    <w:rsid w:val="001405DA"/>
    <w:rsid w:val="00140F27"/>
    <w:rsid w:val="00142AB8"/>
    <w:rsid w:val="00146091"/>
    <w:rsid w:val="00147C3A"/>
    <w:rsid w:val="00151C0B"/>
    <w:rsid w:val="00151C0E"/>
    <w:rsid w:val="001530F8"/>
    <w:rsid w:val="0015497B"/>
    <w:rsid w:val="00155EB4"/>
    <w:rsid w:val="00156511"/>
    <w:rsid w:val="0015681B"/>
    <w:rsid w:val="0015759A"/>
    <w:rsid w:val="00157F16"/>
    <w:rsid w:val="0016001A"/>
    <w:rsid w:val="00162F29"/>
    <w:rsid w:val="001638C9"/>
    <w:rsid w:val="00164D8B"/>
    <w:rsid w:val="001673F8"/>
    <w:rsid w:val="0016747E"/>
    <w:rsid w:val="00172FA3"/>
    <w:rsid w:val="00173EAD"/>
    <w:rsid w:val="00174DEA"/>
    <w:rsid w:val="001755D3"/>
    <w:rsid w:val="00176887"/>
    <w:rsid w:val="00184F45"/>
    <w:rsid w:val="001851B7"/>
    <w:rsid w:val="00192D4F"/>
    <w:rsid w:val="00196BAC"/>
    <w:rsid w:val="001A22E8"/>
    <w:rsid w:val="001A49BE"/>
    <w:rsid w:val="001A664D"/>
    <w:rsid w:val="001A703E"/>
    <w:rsid w:val="001B26EE"/>
    <w:rsid w:val="001B2913"/>
    <w:rsid w:val="001B2E5A"/>
    <w:rsid w:val="001B3682"/>
    <w:rsid w:val="001B4217"/>
    <w:rsid w:val="001B51C8"/>
    <w:rsid w:val="001B5912"/>
    <w:rsid w:val="001C17BF"/>
    <w:rsid w:val="001C3FE3"/>
    <w:rsid w:val="001C4734"/>
    <w:rsid w:val="001C5BBC"/>
    <w:rsid w:val="001C5C84"/>
    <w:rsid w:val="001C73DF"/>
    <w:rsid w:val="001D08CC"/>
    <w:rsid w:val="001D09E6"/>
    <w:rsid w:val="001D0AD6"/>
    <w:rsid w:val="001D0E2D"/>
    <w:rsid w:val="001D13F4"/>
    <w:rsid w:val="001D207A"/>
    <w:rsid w:val="001D2A33"/>
    <w:rsid w:val="001D2AE5"/>
    <w:rsid w:val="001D5A19"/>
    <w:rsid w:val="001D6277"/>
    <w:rsid w:val="001D6560"/>
    <w:rsid w:val="001D70B0"/>
    <w:rsid w:val="001E07B6"/>
    <w:rsid w:val="001E1A78"/>
    <w:rsid w:val="001E2AA2"/>
    <w:rsid w:val="001E3E0E"/>
    <w:rsid w:val="001E629E"/>
    <w:rsid w:val="001E6B39"/>
    <w:rsid w:val="001F123F"/>
    <w:rsid w:val="001F3149"/>
    <w:rsid w:val="001F4416"/>
    <w:rsid w:val="001F558F"/>
    <w:rsid w:val="001F7159"/>
    <w:rsid w:val="00205718"/>
    <w:rsid w:val="002075A0"/>
    <w:rsid w:val="002105EC"/>
    <w:rsid w:val="002106B5"/>
    <w:rsid w:val="00210964"/>
    <w:rsid w:val="00211828"/>
    <w:rsid w:val="00216662"/>
    <w:rsid w:val="00217233"/>
    <w:rsid w:val="00217ADC"/>
    <w:rsid w:val="002258E6"/>
    <w:rsid w:val="00225E4B"/>
    <w:rsid w:val="0022685F"/>
    <w:rsid w:val="002304D0"/>
    <w:rsid w:val="00230C11"/>
    <w:rsid w:val="00231344"/>
    <w:rsid w:val="00232909"/>
    <w:rsid w:val="00232B8F"/>
    <w:rsid w:val="0023428E"/>
    <w:rsid w:val="00235AA6"/>
    <w:rsid w:val="00236566"/>
    <w:rsid w:val="00236E72"/>
    <w:rsid w:val="002403A8"/>
    <w:rsid w:val="00240FC8"/>
    <w:rsid w:val="00244AFD"/>
    <w:rsid w:val="00251282"/>
    <w:rsid w:val="0025481D"/>
    <w:rsid w:val="00256F94"/>
    <w:rsid w:val="002601F7"/>
    <w:rsid w:val="0026252E"/>
    <w:rsid w:val="00262F74"/>
    <w:rsid w:val="00262FE9"/>
    <w:rsid w:val="00265066"/>
    <w:rsid w:val="00266115"/>
    <w:rsid w:val="00266868"/>
    <w:rsid w:val="0026689C"/>
    <w:rsid w:val="0027388B"/>
    <w:rsid w:val="00273DF1"/>
    <w:rsid w:val="0027569A"/>
    <w:rsid w:val="00277AC4"/>
    <w:rsid w:val="0028161A"/>
    <w:rsid w:val="002816F2"/>
    <w:rsid w:val="00282071"/>
    <w:rsid w:val="0028221A"/>
    <w:rsid w:val="00282510"/>
    <w:rsid w:val="002826C1"/>
    <w:rsid w:val="00284AF6"/>
    <w:rsid w:val="00285EA5"/>
    <w:rsid w:val="00286137"/>
    <w:rsid w:val="00290308"/>
    <w:rsid w:val="00290625"/>
    <w:rsid w:val="00293584"/>
    <w:rsid w:val="00296A19"/>
    <w:rsid w:val="002A1D6D"/>
    <w:rsid w:val="002A2235"/>
    <w:rsid w:val="002A2CD9"/>
    <w:rsid w:val="002A5295"/>
    <w:rsid w:val="002B1485"/>
    <w:rsid w:val="002B3E8B"/>
    <w:rsid w:val="002B675D"/>
    <w:rsid w:val="002C13AB"/>
    <w:rsid w:val="002C1E13"/>
    <w:rsid w:val="002C4218"/>
    <w:rsid w:val="002C42B9"/>
    <w:rsid w:val="002C482E"/>
    <w:rsid w:val="002C4EAC"/>
    <w:rsid w:val="002C6174"/>
    <w:rsid w:val="002D4C9A"/>
    <w:rsid w:val="002D5BAB"/>
    <w:rsid w:val="002D5E28"/>
    <w:rsid w:val="002D644E"/>
    <w:rsid w:val="002E0FC6"/>
    <w:rsid w:val="002E3177"/>
    <w:rsid w:val="002E4106"/>
    <w:rsid w:val="002E44FA"/>
    <w:rsid w:val="002E4D0F"/>
    <w:rsid w:val="002E51B8"/>
    <w:rsid w:val="002E733F"/>
    <w:rsid w:val="002F54C6"/>
    <w:rsid w:val="002F7241"/>
    <w:rsid w:val="00302EE3"/>
    <w:rsid w:val="00304268"/>
    <w:rsid w:val="00304276"/>
    <w:rsid w:val="00304480"/>
    <w:rsid w:val="00306661"/>
    <w:rsid w:val="00307B66"/>
    <w:rsid w:val="00310512"/>
    <w:rsid w:val="0031266D"/>
    <w:rsid w:val="00320341"/>
    <w:rsid w:val="00320F0C"/>
    <w:rsid w:val="00324C52"/>
    <w:rsid w:val="00325396"/>
    <w:rsid w:val="0032704C"/>
    <w:rsid w:val="00327CA2"/>
    <w:rsid w:val="0033156B"/>
    <w:rsid w:val="00335693"/>
    <w:rsid w:val="0033591F"/>
    <w:rsid w:val="003400B5"/>
    <w:rsid w:val="00341BD2"/>
    <w:rsid w:val="0034274C"/>
    <w:rsid w:val="00342759"/>
    <w:rsid w:val="00342911"/>
    <w:rsid w:val="00342E12"/>
    <w:rsid w:val="00342E59"/>
    <w:rsid w:val="00343383"/>
    <w:rsid w:val="003445AD"/>
    <w:rsid w:val="00344A56"/>
    <w:rsid w:val="00346751"/>
    <w:rsid w:val="00346AF7"/>
    <w:rsid w:val="00346B59"/>
    <w:rsid w:val="00347245"/>
    <w:rsid w:val="0034759E"/>
    <w:rsid w:val="00350E9B"/>
    <w:rsid w:val="00351C65"/>
    <w:rsid w:val="003520D4"/>
    <w:rsid w:val="003560FF"/>
    <w:rsid w:val="00357A40"/>
    <w:rsid w:val="00357DED"/>
    <w:rsid w:val="00360542"/>
    <w:rsid w:val="00362653"/>
    <w:rsid w:val="0036272E"/>
    <w:rsid w:val="003664EE"/>
    <w:rsid w:val="0036723D"/>
    <w:rsid w:val="003712AE"/>
    <w:rsid w:val="00371AC1"/>
    <w:rsid w:val="00373DEF"/>
    <w:rsid w:val="0038019C"/>
    <w:rsid w:val="00380EDC"/>
    <w:rsid w:val="00385693"/>
    <w:rsid w:val="00385928"/>
    <w:rsid w:val="00387E84"/>
    <w:rsid w:val="00392C9C"/>
    <w:rsid w:val="00394953"/>
    <w:rsid w:val="00397BF0"/>
    <w:rsid w:val="003A4714"/>
    <w:rsid w:val="003A4E9F"/>
    <w:rsid w:val="003B318B"/>
    <w:rsid w:val="003B40D7"/>
    <w:rsid w:val="003B6E53"/>
    <w:rsid w:val="003B722F"/>
    <w:rsid w:val="003C2541"/>
    <w:rsid w:val="003C2B55"/>
    <w:rsid w:val="003C3B7C"/>
    <w:rsid w:val="003C3E89"/>
    <w:rsid w:val="003C7BC1"/>
    <w:rsid w:val="003D11A6"/>
    <w:rsid w:val="003D2D03"/>
    <w:rsid w:val="003D4528"/>
    <w:rsid w:val="003D5F06"/>
    <w:rsid w:val="003E0CCA"/>
    <w:rsid w:val="003E1910"/>
    <w:rsid w:val="003E1932"/>
    <w:rsid w:val="003E4DE0"/>
    <w:rsid w:val="003E53A1"/>
    <w:rsid w:val="003E66F0"/>
    <w:rsid w:val="003E7A86"/>
    <w:rsid w:val="003F2B26"/>
    <w:rsid w:val="003F33C4"/>
    <w:rsid w:val="003F7E21"/>
    <w:rsid w:val="00401698"/>
    <w:rsid w:val="00401B7C"/>
    <w:rsid w:val="00404DFA"/>
    <w:rsid w:val="0040546C"/>
    <w:rsid w:val="00406D7E"/>
    <w:rsid w:val="004106B2"/>
    <w:rsid w:val="00412454"/>
    <w:rsid w:val="00414603"/>
    <w:rsid w:val="00417F8E"/>
    <w:rsid w:val="00423391"/>
    <w:rsid w:val="004238C2"/>
    <w:rsid w:val="004268B1"/>
    <w:rsid w:val="004328DF"/>
    <w:rsid w:val="004334E8"/>
    <w:rsid w:val="0043427D"/>
    <w:rsid w:val="00434382"/>
    <w:rsid w:val="00434B79"/>
    <w:rsid w:val="00434EA5"/>
    <w:rsid w:val="00435A0E"/>
    <w:rsid w:val="00437869"/>
    <w:rsid w:val="004406C4"/>
    <w:rsid w:val="00440994"/>
    <w:rsid w:val="00440D18"/>
    <w:rsid w:val="0044179E"/>
    <w:rsid w:val="00442D23"/>
    <w:rsid w:val="0044387B"/>
    <w:rsid w:val="00452D4F"/>
    <w:rsid w:val="00453BC2"/>
    <w:rsid w:val="004544B1"/>
    <w:rsid w:val="00454FE9"/>
    <w:rsid w:val="00456C50"/>
    <w:rsid w:val="004601D0"/>
    <w:rsid w:val="004626AC"/>
    <w:rsid w:val="004633F1"/>
    <w:rsid w:val="00463611"/>
    <w:rsid w:val="00466596"/>
    <w:rsid w:val="0046756F"/>
    <w:rsid w:val="00470780"/>
    <w:rsid w:val="00472D2D"/>
    <w:rsid w:val="00474C56"/>
    <w:rsid w:val="004779AE"/>
    <w:rsid w:val="004806B8"/>
    <w:rsid w:val="004834CE"/>
    <w:rsid w:val="00483804"/>
    <w:rsid w:val="00483BC0"/>
    <w:rsid w:val="00484FC4"/>
    <w:rsid w:val="00485509"/>
    <w:rsid w:val="0049021C"/>
    <w:rsid w:val="00492047"/>
    <w:rsid w:val="00492B05"/>
    <w:rsid w:val="00493B37"/>
    <w:rsid w:val="0049401C"/>
    <w:rsid w:val="00496732"/>
    <w:rsid w:val="00497249"/>
    <w:rsid w:val="004A1F18"/>
    <w:rsid w:val="004A2C40"/>
    <w:rsid w:val="004B27FC"/>
    <w:rsid w:val="004B336F"/>
    <w:rsid w:val="004B5879"/>
    <w:rsid w:val="004B66C0"/>
    <w:rsid w:val="004B7693"/>
    <w:rsid w:val="004C1BE7"/>
    <w:rsid w:val="004C1BF4"/>
    <w:rsid w:val="004C3754"/>
    <w:rsid w:val="004D0532"/>
    <w:rsid w:val="004D0DEC"/>
    <w:rsid w:val="004D11E4"/>
    <w:rsid w:val="004D23E6"/>
    <w:rsid w:val="004D5D5F"/>
    <w:rsid w:val="004D63C5"/>
    <w:rsid w:val="004D6913"/>
    <w:rsid w:val="004D7946"/>
    <w:rsid w:val="004E0ECE"/>
    <w:rsid w:val="004E2D09"/>
    <w:rsid w:val="004E36FF"/>
    <w:rsid w:val="004E3743"/>
    <w:rsid w:val="004E7E0B"/>
    <w:rsid w:val="004F016C"/>
    <w:rsid w:val="004F19F9"/>
    <w:rsid w:val="004F6368"/>
    <w:rsid w:val="004F7209"/>
    <w:rsid w:val="00501BBE"/>
    <w:rsid w:val="00502BA0"/>
    <w:rsid w:val="00503D33"/>
    <w:rsid w:val="005042BC"/>
    <w:rsid w:val="005044BE"/>
    <w:rsid w:val="005046CC"/>
    <w:rsid w:val="00505569"/>
    <w:rsid w:val="0050634F"/>
    <w:rsid w:val="00507CD9"/>
    <w:rsid w:val="00511513"/>
    <w:rsid w:val="00511A36"/>
    <w:rsid w:val="00511D8C"/>
    <w:rsid w:val="00512103"/>
    <w:rsid w:val="00512BC5"/>
    <w:rsid w:val="0051332A"/>
    <w:rsid w:val="00513BD3"/>
    <w:rsid w:val="00522431"/>
    <w:rsid w:val="00524F08"/>
    <w:rsid w:val="00525E21"/>
    <w:rsid w:val="005266F3"/>
    <w:rsid w:val="00530E2B"/>
    <w:rsid w:val="00533DC7"/>
    <w:rsid w:val="005351E7"/>
    <w:rsid w:val="0054615E"/>
    <w:rsid w:val="005470F6"/>
    <w:rsid w:val="00547597"/>
    <w:rsid w:val="00550DB3"/>
    <w:rsid w:val="00551F45"/>
    <w:rsid w:val="00553932"/>
    <w:rsid w:val="00553C62"/>
    <w:rsid w:val="00555A97"/>
    <w:rsid w:val="00555E0A"/>
    <w:rsid w:val="00557B46"/>
    <w:rsid w:val="00560285"/>
    <w:rsid w:val="005617F9"/>
    <w:rsid w:val="005619C3"/>
    <w:rsid w:val="00562C7D"/>
    <w:rsid w:val="00563B7D"/>
    <w:rsid w:val="00563CD7"/>
    <w:rsid w:val="005641F7"/>
    <w:rsid w:val="005647B8"/>
    <w:rsid w:val="005661D4"/>
    <w:rsid w:val="00566FC1"/>
    <w:rsid w:val="005704D7"/>
    <w:rsid w:val="0057054E"/>
    <w:rsid w:val="00573232"/>
    <w:rsid w:val="00573664"/>
    <w:rsid w:val="005811D1"/>
    <w:rsid w:val="00581586"/>
    <w:rsid w:val="00582326"/>
    <w:rsid w:val="0058299B"/>
    <w:rsid w:val="00582C81"/>
    <w:rsid w:val="005866EF"/>
    <w:rsid w:val="005869F9"/>
    <w:rsid w:val="00590048"/>
    <w:rsid w:val="00590C56"/>
    <w:rsid w:val="0059123F"/>
    <w:rsid w:val="00591EB7"/>
    <w:rsid w:val="00592537"/>
    <w:rsid w:val="005964C1"/>
    <w:rsid w:val="005A1444"/>
    <w:rsid w:val="005A6D1C"/>
    <w:rsid w:val="005B14F0"/>
    <w:rsid w:val="005B1917"/>
    <w:rsid w:val="005B36AF"/>
    <w:rsid w:val="005B3DEA"/>
    <w:rsid w:val="005B4B86"/>
    <w:rsid w:val="005B5130"/>
    <w:rsid w:val="005B6D3B"/>
    <w:rsid w:val="005B7E78"/>
    <w:rsid w:val="005D01AA"/>
    <w:rsid w:val="005D1330"/>
    <w:rsid w:val="005D32F5"/>
    <w:rsid w:val="005D36BE"/>
    <w:rsid w:val="005D4014"/>
    <w:rsid w:val="005D61CA"/>
    <w:rsid w:val="005E3198"/>
    <w:rsid w:val="005E35FF"/>
    <w:rsid w:val="005E4422"/>
    <w:rsid w:val="005E6C12"/>
    <w:rsid w:val="005E71F3"/>
    <w:rsid w:val="005E7E2A"/>
    <w:rsid w:val="005F367A"/>
    <w:rsid w:val="005F3F20"/>
    <w:rsid w:val="005F5061"/>
    <w:rsid w:val="005F5684"/>
    <w:rsid w:val="005F5D75"/>
    <w:rsid w:val="005F6192"/>
    <w:rsid w:val="005F67E9"/>
    <w:rsid w:val="005F72E4"/>
    <w:rsid w:val="005F7564"/>
    <w:rsid w:val="00600153"/>
    <w:rsid w:val="006019C0"/>
    <w:rsid w:val="0060227C"/>
    <w:rsid w:val="00602FCD"/>
    <w:rsid w:val="00604446"/>
    <w:rsid w:val="00606DCE"/>
    <w:rsid w:val="00607395"/>
    <w:rsid w:val="00610155"/>
    <w:rsid w:val="006145AE"/>
    <w:rsid w:val="00616182"/>
    <w:rsid w:val="00625D41"/>
    <w:rsid w:val="00630617"/>
    <w:rsid w:val="00630B92"/>
    <w:rsid w:val="00630E95"/>
    <w:rsid w:val="0063475C"/>
    <w:rsid w:val="0063599F"/>
    <w:rsid w:val="00637BFD"/>
    <w:rsid w:val="006443BB"/>
    <w:rsid w:val="0064502B"/>
    <w:rsid w:val="00646486"/>
    <w:rsid w:val="00647A77"/>
    <w:rsid w:val="00651260"/>
    <w:rsid w:val="0065481A"/>
    <w:rsid w:val="00655EE0"/>
    <w:rsid w:val="006570E7"/>
    <w:rsid w:val="006628C1"/>
    <w:rsid w:val="00664F4A"/>
    <w:rsid w:val="006653A7"/>
    <w:rsid w:val="006656FD"/>
    <w:rsid w:val="00665F63"/>
    <w:rsid w:val="0066732C"/>
    <w:rsid w:val="00667F84"/>
    <w:rsid w:val="00671C57"/>
    <w:rsid w:val="00672E23"/>
    <w:rsid w:val="00672EAD"/>
    <w:rsid w:val="00674FF3"/>
    <w:rsid w:val="0068104C"/>
    <w:rsid w:val="00684630"/>
    <w:rsid w:val="00684C0D"/>
    <w:rsid w:val="00686576"/>
    <w:rsid w:val="006877AD"/>
    <w:rsid w:val="0068787A"/>
    <w:rsid w:val="0069009F"/>
    <w:rsid w:val="00690425"/>
    <w:rsid w:val="00691468"/>
    <w:rsid w:val="006917EF"/>
    <w:rsid w:val="00692354"/>
    <w:rsid w:val="006930CE"/>
    <w:rsid w:val="00697DEF"/>
    <w:rsid w:val="006A00A8"/>
    <w:rsid w:val="006A0C8D"/>
    <w:rsid w:val="006A1D96"/>
    <w:rsid w:val="006A3231"/>
    <w:rsid w:val="006B2E5D"/>
    <w:rsid w:val="006B3E0D"/>
    <w:rsid w:val="006C2430"/>
    <w:rsid w:val="006C5391"/>
    <w:rsid w:val="006C59AD"/>
    <w:rsid w:val="006C5DFF"/>
    <w:rsid w:val="006D12FE"/>
    <w:rsid w:val="006D41E5"/>
    <w:rsid w:val="006E110A"/>
    <w:rsid w:val="006E12BE"/>
    <w:rsid w:val="006E2226"/>
    <w:rsid w:val="006E3676"/>
    <w:rsid w:val="006E58CB"/>
    <w:rsid w:val="006F4424"/>
    <w:rsid w:val="006F52C4"/>
    <w:rsid w:val="006F780D"/>
    <w:rsid w:val="00700FAE"/>
    <w:rsid w:val="0070101C"/>
    <w:rsid w:val="00701230"/>
    <w:rsid w:val="00701B82"/>
    <w:rsid w:val="0070291E"/>
    <w:rsid w:val="00704817"/>
    <w:rsid w:val="007054A0"/>
    <w:rsid w:val="00707559"/>
    <w:rsid w:val="00711F37"/>
    <w:rsid w:val="00713A70"/>
    <w:rsid w:val="00714143"/>
    <w:rsid w:val="007145D8"/>
    <w:rsid w:val="00715017"/>
    <w:rsid w:val="007160A5"/>
    <w:rsid w:val="007163D7"/>
    <w:rsid w:val="0071660A"/>
    <w:rsid w:val="00721BE0"/>
    <w:rsid w:val="007250A6"/>
    <w:rsid w:val="007259D3"/>
    <w:rsid w:val="00725DFB"/>
    <w:rsid w:val="0072755B"/>
    <w:rsid w:val="0072778D"/>
    <w:rsid w:val="0072795D"/>
    <w:rsid w:val="00731E38"/>
    <w:rsid w:val="00732FD7"/>
    <w:rsid w:val="00736DBF"/>
    <w:rsid w:val="00740085"/>
    <w:rsid w:val="00741DCF"/>
    <w:rsid w:val="007437A4"/>
    <w:rsid w:val="007469FE"/>
    <w:rsid w:val="007503A6"/>
    <w:rsid w:val="007507B7"/>
    <w:rsid w:val="00751709"/>
    <w:rsid w:val="00752174"/>
    <w:rsid w:val="0075288C"/>
    <w:rsid w:val="00755650"/>
    <w:rsid w:val="00755707"/>
    <w:rsid w:val="007563D1"/>
    <w:rsid w:val="00760C20"/>
    <w:rsid w:val="00760E2C"/>
    <w:rsid w:val="00763C0C"/>
    <w:rsid w:val="00764022"/>
    <w:rsid w:val="00765A7F"/>
    <w:rsid w:val="007676CD"/>
    <w:rsid w:val="00771049"/>
    <w:rsid w:val="007731A3"/>
    <w:rsid w:val="007737C0"/>
    <w:rsid w:val="00791706"/>
    <w:rsid w:val="007938B4"/>
    <w:rsid w:val="007966CE"/>
    <w:rsid w:val="00796E44"/>
    <w:rsid w:val="0079703E"/>
    <w:rsid w:val="00797310"/>
    <w:rsid w:val="007A0091"/>
    <w:rsid w:val="007A0349"/>
    <w:rsid w:val="007A15EA"/>
    <w:rsid w:val="007A2057"/>
    <w:rsid w:val="007A22A8"/>
    <w:rsid w:val="007A2A31"/>
    <w:rsid w:val="007A31FD"/>
    <w:rsid w:val="007A3886"/>
    <w:rsid w:val="007A389D"/>
    <w:rsid w:val="007A5BB7"/>
    <w:rsid w:val="007B4133"/>
    <w:rsid w:val="007B4BB6"/>
    <w:rsid w:val="007B4E16"/>
    <w:rsid w:val="007B5850"/>
    <w:rsid w:val="007B6BB5"/>
    <w:rsid w:val="007B6E8E"/>
    <w:rsid w:val="007B70B7"/>
    <w:rsid w:val="007C3483"/>
    <w:rsid w:val="007C3A5B"/>
    <w:rsid w:val="007C473A"/>
    <w:rsid w:val="007C5BE9"/>
    <w:rsid w:val="007C5E47"/>
    <w:rsid w:val="007C6BEB"/>
    <w:rsid w:val="007D1374"/>
    <w:rsid w:val="007D2750"/>
    <w:rsid w:val="007D5C6C"/>
    <w:rsid w:val="007D66D7"/>
    <w:rsid w:val="007D7C72"/>
    <w:rsid w:val="007D7FDA"/>
    <w:rsid w:val="007E044F"/>
    <w:rsid w:val="007E1505"/>
    <w:rsid w:val="007E20C5"/>
    <w:rsid w:val="007E3145"/>
    <w:rsid w:val="007E3FBD"/>
    <w:rsid w:val="007E4448"/>
    <w:rsid w:val="007E45F1"/>
    <w:rsid w:val="007F0C95"/>
    <w:rsid w:val="007F1B4A"/>
    <w:rsid w:val="007F1CA9"/>
    <w:rsid w:val="007F2AC4"/>
    <w:rsid w:val="007F3283"/>
    <w:rsid w:val="007F4994"/>
    <w:rsid w:val="007F7459"/>
    <w:rsid w:val="00802578"/>
    <w:rsid w:val="008037DC"/>
    <w:rsid w:val="008073F5"/>
    <w:rsid w:val="008140B9"/>
    <w:rsid w:val="00820704"/>
    <w:rsid w:val="00821203"/>
    <w:rsid w:val="0082172A"/>
    <w:rsid w:val="00823991"/>
    <w:rsid w:val="00824525"/>
    <w:rsid w:val="00825376"/>
    <w:rsid w:val="0083109F"/>
    <w:rsid w:val="00832FEA"/>
    <w:rsid w:val="00833C92"/>
    <w:rsid w:val="00834430"/>
    <w:rsid w:val="00834A51"/>
    <w:rsid w:val="00835CB3"/>
    <w:rsid w:val="008370BE"/>
    <w:rsid w:val="008400E4"/>
    <w:rsid w:val="00841653"/>
    <w:rsid w:val="00842D6D"/>
    <w:rsid w:val="008438F8"/>
    <w:rsid w:val="00845816"/>
    <w:rsid w:val="00846E9D"/>
    <w:rsid w:val="00851D07"/>
    <w:rsid w:val="00852105"/>
    <w:rsid w:val="00852A32"/>
    <w:rsid w:val="00854BE4"/>
    <w:rsid w:val="0085669F"/>
    <w:rsid w:val="00856882"/>
    <w:rsid w:val="00856A83"/>
    <w:rsid w:val="00856B7C"/>
    <w:rsid w:val="00857C27"/>
    <w:rsid w:val="00860246"/>
    <w:rsid w:val="00863423"/>
    <w:rsid w:val="00865931"/>
    <w:rsid w:val="008663BD"/>
    <w:rsid w:val="00866E5A"/>
    <w:rsid w:val="008716CB"/>
    <w:rsid w:val="00871AA9"/>
    <w:rsid w:val="008737EF"/>
    <w:rsid w:val="008754A1"/>
    <w:rsid w:val="00875D9A"/>
    <w:rsid w:val="00876DD8"/>
    <w:rsid w:val="00876F34"/>
    <w:rsid w:val="00880FED"/>
    <w:rsid w:val="008819B7"/>
    <w:rsid w:val="00881D3F"/>
    <w:rsid w:val="00883CDD"/>
    <w:rsid w:val="00884A6A"/>
    <w:rsid w:val="00884F6F"/>
    <w:rsid w:val="008852D2"/>
    <w:rsid w:val="00885981"/>
    <w:rsid w:val="00885B88"/>
    <w:rsid w:val="008918FD"/>
    <w:rsid w:val="008932A4"/>
    <w:rsid w:val="008956F4"/>
    <w:rsid w:val="00896D80"/>
    <w:rsid w:val="008A2BA0"/>
    <w:rsid w:val="008B1FAF"/>
    <w:rsid w:val="008B33B3"/>
    <w:rsid w:val="008B556B"/>
    <w:rsid w:val="008B6781"/>
    <w:rsid w:val="008B7111"/>
    <w:rsid w:val="008B7347"/>
    <w:rsid w:val="008B7A7E"/>
    <w:rsid w:val="008C029C"/>
    <w:rsid w:val="008C0330"/>
    <w:rsid w:val="008C0B59"/>
    <w:rsid w:val="008C1B1F"/>
    <w:rsid w:val="008C2621"/>
    <w:rsid w:val="008C4183"/>
    <w:rsid w:val="008C47AF"/>
    <w:rsid w:val="008C5201"/>
    <w:rsid w:val="008D1C26"/>
    <w:rsid w:val="008E097D"/>
    <w:rsid w:val="008E3AB7"/>
    <w:rsid w:val="008E4E8B"/>
    <w:rsid w:val="008E7C16"/>
    <w:rsid w:val="008E7D14"/>
    <w:rsid w:val="008F109E"/>
    <w:rsid w:val="008F134F"/>
    <w:rsid w:val="008F432E"/>
    <w:rsid w:val="008F5748"/>
    <w:rsid w:val="00901F62"/>
    <w:rsid w:val="009049DD"/>
    <w:rsid w:val="00904FC4"/>
    <w:rsid w:val="009055CE"/>
    <w:rsid w:val="00905ADE"/>
    <w:rsid w:val="0090643B"/>
    <w:rsid w:val="00906BC2"/>
    <w:rsid w:val="00910653"/>
    <w:rsid w:val="0091120C"/>
    <w:rsid w:val="009113D9"/>
    <w:rsid w:val="00912621"/>
    <w:rsid w:val="00913EA4"/>
    <w:rsid w:val="00913FEE"/>
    <w:rsid w:val="00915A07"/>
    <w:rsid w:val="00915A15"/>
    <w:rsid w:val="009208FD"/>
    <w:rsid w:val="009230F7"/>
    <w:rsid w:val="009242D9"/>
    <w:rsid w:val="0092518F"/>
    <w:rsid w:val="00927EE5"/>
    <w:rsid w:val="00927F65"/>
    <w:rsid w:val="00931F92"/>
    <w:rsid w:val="0093230A"/>
    <w:rsid w:val="0093291F"/>
    <w:rsid w:val="00934D02"/>
    <w:rsid w:val="0093692A"/>
    <w:rsid w:val="009439E2"/>
    <w:rsid w:val="00946508"/>
    <w:rsid w:val="00947856"/>
    <w:rsid w:val="00950368"/>
    <w:rsid w:val="00950A6A"/>
    <w:rsid w:val="00951847"/>
    <w:rsid w:val="00953549"/>
    <w:rsid w:val="0095539E"/>
    <w:rsid w:val="009567F7"/>
    <w:rsid w:val="009568A2"/>
    <w:rsid w:val="0095785A"/>
    <w:rsid w:val="00960426"/>
    <w:rsid w:val="00960C3A"/>
    <w:rsid w:val="0096433C"/>
    <w:rsid w:val="00964CBA"/>
    <w:rsid w:val="009658C4"/>
    <w:rsid w:val="009713CC"/>
    <w:rsid w:val="00973494"/>
    <w:rsid w:val="009764C7"/>
    <w:rsid w:val="00977862"/>
    <w:rsid w:val="00981DCE"/>
    <w:rsid w:val="00982D36"/>
    <w:rsid w:val="00983576"/>
    <w:rsid w:val="0098443E"/>
    <w:rsid w:val="0098699D"/>
    <w:rsid w:val="0098775D"/>
    <w:rsid w:val="009908A5"/>
    <w:rsid w:val="00990DEA"/>
    <w:rsid w:val="00992A8B"/>
    <w:rsid w:val="00992E5B"/>
    <w:rsid w:val="00993758"/>
    <w:rsid w:val="00994EAC"/>
    <w:rsid w:val="009951E4"/>
    <w:rsid w:val="00995415"/>
    <w:rsid w:val="009A181E"/>
    <w:rsid w:val="009A2D34"/>
    <w:rsid w:val="009A3B63"/>
    <w:rsid w:val="009A45E1"/>
    <w:rsid w:val="009A4A31"/>
    <w:rsid w:val="009A6B7C"/>
    <w:rsid w:val="009B011E"/>
    <w:rsid w:val="009B1E88"/>
    <w:rsid w:val="009B2B6B"/>
    <w:rsid w:val="009B5957"/>
    <w:rsid w:val="009B6C16"/>
    <w:rsid w:val="009B6FE4"/>
    <w:rsid w:val="009C0302"/>
    <w:rsid w:val="009C14E6"/>
    <w:rsid w:val="009C3005"/>
    <w:rsid w:val="009C77F6"/>
    <w:rsid w:val="009D009E"/>
    <w:rsid w:val="009D05A5"/>
    <w:rsid w:val="009D296B"/>
    <w:rsid w:val="009D6C9F"/>
    <w:rsid w:val="009E263E"/>
    <w:rsid w:val="009E566E"/>
    <w:rsid w:val="009F11E9"/>
    <w:rsid w:val="009F1807"/>
    <w:rsid w:val="009F290E"/>
    <w:rsid w:val="009F6367"/>
    <w:rsid w:val="009F7512"/>
    <w:rsid w:val="00A00029"/>
    <w:rsid w:val="00A003EE"/>
    <w:rsid w:val="00A00FE3"/>
    <w:rsid w:val="00A0195B"/>
    <w:rsid w:val="00A021C9"/>
    <w:rsid w:val="00A02708"/>
    <w:rsid w:val="00A028F5"/>
    <w:rsid w:val="00A0709D"/>
    <w:rsid w:val="00A10750"/>
    <w:rsid w:val="00A12A1D"/>
    <w:rsid w:val="00A12F13"/>
    <w:rsid w:val="00A13F4A"/>
    <w:rsid w:val="00A1689D"/>
    <w:rsid w:val="00A17C8E"/>
    <w:rsid w:val="00A20B0D"/>
    <w:rsid w:val="00A22205"/>
    <w:rsid w:val="00A26A12"/>
    <w:rsid w:val="00A27D0D"/>
    <w:rsid w:val="00A311FF"/>
    <w:rsid w:val="00A31F3F"/>
    <w:rsid w:val="00A36D7D"/>
    <w:rsid w:val="00A41E07"/>
    <w:rsid w:val="00A4304E"/>
    <w:rsid w:val="00A43E65"/>
    <w:rsid w:val="00A5257F"/>
    <w:rsid w:val="00A542E9"/>
    <w:rsid w:val="00A54527"/>
    <w:rsid w:val="00A56220"/>
    <w:rsid w:val="00A56806"/>
    <w:rsid w:val="00A56F35"/>
    <w:rsid w:val="00A578C6"/>
    <w:rsid w:val="00A57B11"/>
    <w:rsid w:val="00A60664"/>
    <w:rsid w:val="00A61C02"/>
    <w:rsid w:val="00A62A1B"/>
    <w:rsid w:val="00A63038"/>
    <w:rsid w:val="00A63BD9"/>
    <w:rsid w:val="00A6483F"/>
    <w:rsid w:val="00A67122"/>
    <w:rsid w:val="00A71B43"/>
    <w:rsid w:val="00A71D24"/>
    <w:rsid w:val="00A76AF3"/>
    <w:rsid w:val="00A77817"/>
    <w:rsid w:val="00A81983"/>
    <w:rsid w:val="00A82D43"/>
    <w:rsid w:val="00A843D5"/>
    <w:rsid w:val="00A85247"/>
    <w:rsid w:val="00A8679C"/>
    <w:rsid w:val="00A86A27"/>
    <w:rsid w:val="00A92D3F"/>
    <w:rsid w:val="00A93271"/>
    <w:rsid w:val="00A968F1"/>
    <w:rsid w:val="00A96B8E"/>
    <w:rsid w:val="00AA0ACC"/>
    <w:rsid w:val="00AA174F"/>
    <w:rsid w:val="00AA2358"/>
    <w:rsid w:val="00AA68B9"/>
    <w:rsid w:val="00AB01DF"/>
    <w:rsid w:val="00AB0255"/>
    <w:rsid w:val="00AB0E90"/>
    <w:rsid w:val="00AB4A77"/>
    <w:rsid w:val="00AB602B"/>
    <w:rsid w:val="00AC5D3A"/>
    <w:rsid w:val="00AD1145"/>
    <w:rsid w:val="00AD26A3"/>
    <w:rsid w:val="00AD7C28"/>
    <w:rsid w:val="00AD7C60"/>
    <w:rsid w:val="00AE1B03"/>
    <w:rsid w:val="00AE4B38"/>
    <w:rsid w:val="00AE7B62"/>
    <w:rsid w:val="00AF2902"/>
    <w:rsid w:val="00AF2A3D"/>
    <w:rsid w:val="00AF2A61"/>
    <w:rsid w:val="00AF55FC"/>
    <w:rsid w:val="00AF5CD7"/>
    <w:rsid w:val="00AF6136"/>
    <w:rsid w:val="00AF6A05"/>
    <w:rsid w:val="00AF785B"/>
    <w:rsid w:val="00AF7FEC"/>
    <w:rsid w:val="00B00316"/>
    <w:rsid w:val="00B00F06"/>
    <w:rsid w:val="00B01693"/>
    <w:rsid w:val="00B03986"/>
    <w:rsid w:val="00B04986"/>
    <w:rsid w:val="00B066E3"/>
    <w:rsid w:val="00B06C1D"/>
    <w:rsid w:val="00B10C67"/>
    <w:rsid w:val="00B1136A"/>
    <w:rsid w:val="00B11747"/>
    <w:rsid w:val="00B153BA"/>
    <w:rsid w:val="00B16687"/>
    <w:rsid w:val="00B16EC7"/>
    <w:rsid w:val="00B17779"/>
    <w:rsid w:val="00B204C0"/>
    <w:rsid w:val="00B20D4B"/>
    <w:rsid w:val="00B23049"/>
    <w:rsid w:val="00B23EFE"/>
    <w:rsid w:val="00B250C9"/>
    <w:rsid w:val="00B25C77"/>
    <w:rsid w:val="00B30455"/>
    <w:rsid w:val="00B33927"/>
    <w:rsid w:val="00B34201"/>
    <w:rsid w:val="00B35AFF"/>
    <w:rsid w:val="00B378B1"/>
    <w:rsid w:val="00B450E3"/>
    <w:rsid w:val="00B462AC"/>
    <w:rsid w:val="00B51664"/>
    <w:rsid w:val="00B54A02"/>
    <w:rsid w:val="00B55B57"/>
    <w:rsid w:val="00B56DB6"/>
    <w:rsid w:val="00B60ABE"/>
    <w:rsid w:val="00B61606"/>
    <w:rsid w:val="00B64A5F"/>
    <w:rsid w:val="00B65A44"/>
    <w:rsid w:val="00B71B1F"/>
    <w:rsid w:val="00B72226"/>
    <w:rsid w:val="00B81790"/>
    <w:rsid w:val="00B81ECC"/>
    <w:rsid w:val="00B838F1"/>
    <w:rsid w:val="00B840B8"/>
    <w:rsid w:val="00B8667F"/>
    <w:rsid w:val="00B875A1"/>
    <w:rsid w:val="00B902D6"/>
    <w:rsid w:val="00B92318"/>
    <w:rsid w:val="00B93FFC"/>
    <w:rsid w:val="00B954A3"/>
    <w:rsid w:val="00B955D2"/>
    <w:rsid w:val="00BA0C72"/>
    <w:rsid w:val="00BA1CA9"/>
    <w:rsid w:val="00BA23F4"/>
    <w:rsid w:val="00BA2F6C"/>
    <w:rsid w:val="00BA344A"/>
    <w:rsid w:val="00BA4299"/>
    <w:rsid w:val="00BA59AB"/>
    <w:rsid w:val="00BA69AE"/>
    <w:rsid w:val="00BA7401"/>
    <w:rsid w:val="00BB1431"/>
    <w:rsid w:val="00BB3D4C"/>
    <w:rsid w:val="00BB49F1"/>
    <w:rsid w:val="00BB4F3B"/>
    <w:rsid w:val="00BB7561"/>
    <w:rsid w:val="00BB7F7A"/>
    <w:rsid w:val="00BC0246"/>
    <w:rsid w:val="00BC3ABF"/>
    <w:rsid w:val="00BC67CC"/>
    <w:rsid w:val="00BD0877"/>
    <w:rsid w:val="00BD5C21"/>
    <w:rsid w:val="00BD5F01"/>
    <w:rsid w:val="00BD6355"/>
    <w:rsid w:val="00BD665D"/>
    <w:rsid w:val="00BE1315"/>
    <w:rsid w:val="00BE2660"/>
    <w:rsid w:val="00BE3D63"/>
    <w:rsid w:val="00BE4253"/>
    <w:rsid w:val="00BE447A"/>
    <w:rsid w:val="00BE5C0B"/>
    <w:rsid w:val="00BE61FB"/>
    <w:rsid w:val="00BE6409"/>
    <w:rsid w:val="00BF0CC1"/>
    <w:rsid w:val="00BF3132"/>
    <w:rsid w:val="00BF431C"/>
    <w:rsid w:val="00BF7974"/>
    <w:rsid w:val="00C003AB"/>
    <w:rsid w:val="00C02178"/>
    <w:rsid w:val="00C0433C"/>
    <w:rsid w:val="00C04E31"/>
    <w:rsid w:val="00C05A5C"/>
    <w:rsid w:val="00C05F17"/>
    <w:rsid w:val="00C07BC0"/>
    <w:rsid w:val="00C125CE"/>
    <w:rsid w:val="00C12F7D"/>
    <w:rsid w:val="00C136D5"/>
    <w:rsid w:val="00C14213"/>
    <w:rsid w:val="00C149CC"/>
    <w:rsid w:val="00C24DED"/>
    <w:rsid w:val="00C26A6F"/>
    <w:rsid w:val="00C27D5C"/>
    <w:rsid w:val="00C320AD"/>
    <w:rsid w:val="00C33D4F"/>
    <w:rsid w:val="00C4555E"/>
    <w:rsid w:val="00C46D18"/>
    <w:rsid w:val="00C512EA"/>
    <w:rsid w:val="00C51490"/>
    <w:rsid w:val="00C514E6"/>
    <w:rsid w:val="00C52A00"/>
    <w:rsid w:val="00C52B95"/>
    <w:rsid w:val="00C52F54"/>
    <w:rsid w:val="00C53637"/>
    <w:rsid w:val="00C614AC"/>
    <w:rsid w:val="00C61690"/>
    <w:rsid w:val="00C622F4"/>
    <w:rsid w:val="00C62F0A"/>
    <w:rsid w:val="00C66FC7"/>
    <w:rsid w:val="00C73EEB"/>
    <w:rsid w:val="00C7454D"/>
    <w:rsid w:val="00C77465"/>
    <w:rsid w:val="00C7754B"/>
    <w:rsid w:val="00C775D0"/>
    <w:rsid w:val="00C77A66"/>
    <w:rsid w:val="00C81706"/>
    <w:rsid w:val="00C82BFB"/>
    <w:rsid w:val="00C8386D"/>
    <w:rsid w:val="00C86505"/>
    <w:rsid w:val="00C87900"/>
    <w:rsid w:val="00C90987"/>
    <w:rsid w:val="00C92929"/>
    <w:rsid w:val="00C9513B"/>
    <w:rsid w:val="00C956FB"/>
    <w:rsid w:val="00C976C4"/>
    <w:rsid w:val="00CA374C"/>
    <w:rsid w:val="00CA3B8C"/>
    <w:rsid w:val="00CA4A1D"/>
    <w:rsid w:val="00CA4F91"/>
    <w:rsid w:val="00CA602B"/>
    <w:rsid w:val="00CA776C"/>
    <w:rsid w:val="00CB04C2"/>
    <w:rsid w:val="00CB1649"/>
    <w:rsid w:val="00CB4327"/>
    <w:rsid w:val="00CB7184"/>
    <w:rsid w:val="00CB71F2"/>
    <w:rsid w:val="00CC0068"/>
    <w:rsid w:val="00CC0D86"/>
    <w:rsid w:val="00CC1474"/>
    <w:rsid w:val="00CC22D4"/>
    <w:rsid w:val="00CC2A7A"/>
    <w:rsid w:val="00CC2C12"/>
    <w:rsid w:val="00CC2F1D"/>
    <w:rsid w:val="00CC32C8"/>
    <w:rsid w:val="00CC4559"/>
    <w:rsid w:val="00CC7B72"/>
    <w:rsid w:val="00CD0571"/>
    <w:rsid w:val="00CD294A"/>
    <w:rsid w:val="00CD335B"/>
    <w:rsid w:val="00CD49D1"/>
    <w:rsid w:val="00CD4CA6"/>
    <w:rsid w:val="00CD68F0"/>
    <w:rsid w:val="00CD70E8"/>
    <w:rsid w:val="00CE1B51"/>
    <w:rsid w:val="00CE3D9E"/>
    <w:rsid w:val="00CE5B75"/>
    <w:rsid w:val="00CE78C7"/>
    <w:rsid w:val="00CF1E78"/>
    <w:rsid w:val="00CF41BB"/>
    <w:rsid w:val="00CF4360"/>
    <w:rsid w:val="00CF5BE5"/>
    <w:rsid w:val="00D00839"/>
    <w:rsid w:val="00D023DB"/>
    <w:rsid w:val="00D03C97"/>
    <w:rsid w:val="00D050EF"/>
    <w:rsid w:val="00D069C2"/>
    <w:rsid w:val="00D07279"/>
    <w:rsid w:val="00D107A4"/>
    <w:rsid w:val="00D117C9"/>
    <w:rsid w:val="00D13871"/>
    <w:rsid w:val="00D148AC"/>
    <w:rsid w:val="00D14B77"/>
    <w:rsid w:val="00D16161"/>
    <w:rsid w:val="00D164AA"/>
    <w:rsid w:val="00D17DAD"/>
    <w:rsid w:val="00D21572"/>
    <w:rsid w:val="00D220B3"/>
    <w:rsid w:val="00D2443B"/>
    <w:rsid w:val="00D26CAC"/>
    <w:rsid w:val="00D273C0"/>
    <w:rsid w:val="00D27A9C"/>
    <w:rsid w:val="00D30595"/>
    <w:rsid w:val="00D309A5"/>
    <w:rsid w:val="00D316E2"/>
    <w:rsid w:val="00D32C84"/>
    <w:rsid w:val="00D375B6"/>
    <w:rsid w:val="00D41AF2"/>
    <w:rsid w:val="00D435B1"/>
    <w:rsid w:val="00D43FBB"/>
    <w:rsid w:val="00D43FC0"/>
    <w:rsid w:val="00D47407"/>
    <w:rsid w:val="00D47AEC"/>
    <w:rsid w:val="00D51EAB"/>
    <w:rsid w:val="00D56391"/>
    <w:rsid w:val="00D56963"/>
    <w:rsid w:val="00D61304"/>
    <w:rsid w:val="00D614E0"/>
    <w:rsid w:val="00D6241C"/>
    <w:rsid w:val="00D62FBF"/>
    <w:rsid w:val="00D6541B"/>
    <w:rsid w:val="00D65FBA"/>
    <w:rsid w:val="00D66A15"/>
    <w:rsid w:val="00D670C5"/>
    <w:rsid w:val="00D67264"/>
    <w:rsid w:val="00D70C81"/>
    <w:rsid w:val="00D712B8"/>
    <w:rsid w:val="00D751DF"/>
    <w:rsid w:val="00D75DF5"/>
    <w:rsid w:val="00D76D32"/>
    <w:rsid w:val="00D800FE"/>
    <w:rsid w:val="00D81BD9"/>
    <w:rsid w:val="00D8448C"/>
    <w:rsid w:val="00D8476A"/>
    <w:rsid w:val="00D855E2"/>
    <w:rsid w:val="00D85EA6"/>
    <w:rsid w:val="00D86E6D"/>
    <w:rsid w:val="00D87EE1"/>
    <w:rsid w:val="00D91EF9"/>
    <w:rsid w:val="00D91FE4"/>
    <w:rsid w:val="00D93DEB"/>
    <w:rsid w:val="00D94711"/>
    <w:rsid w:val="00D95682"/>
    <w:rsid w:val="00D95AEC"/>
    <w:rsid w:val="00DA1599"/>
    <w:rsid w:val="00DA37E3"/>
    <w:rsid w:val="00DA386A"/>
    <w:rsid w:val="00DA5D6A"/>
    <w:rsid w:val="00DA63A7"/>
    <w:rsid w:val="00DB1646"/>
    <w:rsid w:val="00DB1758"/>
    <w:rsid w:val="00DB2446"/>
    <w:rsid w:val="00DB3497"/>
    <w:rsid w:val="00DB4A04"/>
    <w:rsid w:val="00DB4AA3"/>
    <w:rsid w:val="00DB6729"/>
    <w:rsid w:val="00DB7C61"/>
    <w:rsid w:val="00DC101A"/>
    <w:rsid w:val="00DC378E"/>
    <w:rsid w:val="00DC416D"/>
    <w:rsid w:val="00DC4421"/>
    <w:rsid w:val="00DC4749"/>
    <w:rsid w:val="00DC756A"/>
    <w:rsid w:val="00DD304B"/>
    <w:rsid w:val="00DD362D"/>
    <w:rsid w:val="00DD462C"/>
    <w:rsid w:val="00DD611F"/>
    <w:rsid w:val="00DE0180"/>
    <w:rsid w:val="00DE0CA3"/>
    <w:rsid w:val="00DE1FEC"/>
    <w:rsid w:val="00DE38CB"/>
    <w:rsid w:val="00DE3E9D"/>
    <w:rsid w:val="00DE46C4"/>
    <w:rsid w:val="00DF24AA"/>
    <w:rsid w:val="00DF4273"/>
    <w:rsid w:val="00DF6636"/>
    <w:rsid w:val="00DF7D16"/>
    <w:rsid w:val="00E00447"/>
    <w:rsid w:val="00E06FCB"/>
    <w:rsid w:val="00E12B19"/>
    <w:rsid w:val="00E14654"/>
    <w:rsid w:val="00E15FF6"/>
    <w:rsid w:val="00E1697B"/>
    <w:rsid w:val="00E17B74"/>
    <w:rsid w:val="00E17EEA"/>
    <w:rsid w:val="00E2004D"/>
    <w:rsid w:val="00E20B3F"/>
    <w:rsid w:val="00E216C2"/>
    <w:rsid w:val="00E268C6"/>
    <w:rsid w:val="00E26BA0"/>
    <w:rsid w:val="00E2735A"/>
    <w:rsid w:val="00E27BCB"/>
    <w:rsid w:val="00E30712"/>
    <w:rsid w:val="00E3160D"/>
    <w:rsid w:val="00E31802"/>
    <w:rsid w:val="00E31F3F"/>
    <w:rsid w:val="00E357FA"/>
    <w:rsid w:val="00E3692F"/>
    <w:rsid w:val="00E41045"/>
    <w:rsid w:val="00E42C5A"/>
    <w:rsid w:val="00E4441A"/>
    <w:rsid w:val="00E4469E"/>
    <w:rsid w:val="00E45008"/>
    <w:rsid w:val="00E47B01"/>
    <w:rsid w:val="00E51413"/>
    <w:rsid w:val="00E52403"/>
    <w:rsid w:val="00E5377C"/>
    <w:rsid w:val="00E53A5B"/>
    <w:rsid w:val="00E547D9"/>
    <w:rsid w:val="00E54858"/>
    <w:rsid w:val="00E56356"/>
    <w:rsid w:val="00E563F1"/>
    <w:rsid w:val="00E568B8"/>
    <w:rsid w:val="00E57304"/>
    <w:rsid w:val="00E57E8C"/>
    <w:rsid w:val="00E61B07"/>
    <w:rsid w:val="00E61C86"/>
    <w:rsid w:val="00E63F0E"/>
    <w:rsid w:val="00E64EE6"/>
    <w:rsid w:val="00E65624"/>
    <w:rsid w:val="00E66BF8"/>
    <w:rsid w:val="00E674C2"/>
    <w:rsid w:val="00E7162E"/>
    <w:rsid w:val="00E71A60"/>
    <w:rsid w:val="00E7219B"/>
    <w:rsid w:val="00E73731"/>
    <w:rsid w:val="00E75873"/>
    <w:rsid w:val="00E765F2"/>
    <w:rsid w:val="00E77E35"/>
    <w:rsid w:val="00E82BE8"/>
    <w:rsid w:val="00E858D4"/>
    <w:rsid w:val="00E85BB3"/>
    <w:rsid w:val="00E865AF"/>
    <w:rsid w:val="00E87495"/>
    <w:rsid w:val="00E87E75"/>
    <w:rsid w:val="00E904D9"/>
    <w:rsid w:val="00E97690"/>
    <w:rsid w:val="00E97E7E"/>
    <w:rsid w:val="00EA0413"/>
    <w:rsid w:val="00EA2C80"/>
    <w:rsid w:val="00EA2E53"/>
    <w:rsid w:val="00EA4455"/>
    <w:rsid w:val="00EA4E19"/>
    <w:rsid w:val="00EA610C"/>
    <w:rsid w:val="00EA6C0A"/>
    <w:rsid w:val="00EA71BB"/>
    <w:rsid w:val="00EA7751"/>
    <w:rsid w:val="00EA7F45"/>
    <w:rsid w:val="00EB24CC"/>
    <w:rsid w:val="00EB384B"/>
    <w:rsid w:val="00EB3C8E"/>
    <w:rsid w:val="00EB510E"/>
    <w:rsid w:val="00EB78AA"/>
    <w:rsid w:val="00EC1766"/>
    <w:rsid w:val="00EC4850"/>
    <w:rsid w:val="00EC55CC"/>
    <w:rsid w:val="00EC5801"/>
    <w:rsid w:val="00EC6EE5"/>
    <w:rsid w:val="00EC73BA"/>
    <w:rsid w:val="00ED0E87"/>
    <w:rsid w:val="00ED3499"/>
    <w:rsid w:val="00ED372F"/>
    <w:rsid w:val="00EE27A2"/>
    <w:rsid w:val="00EE6E44"/>
    <w:rsid w:val="00EF3164"/>
    <w:rsid w:val="00EF37AB"/>
    <w:rsid w:val="00EF4209"/>
    <w:rsid w:val="00EF4887"/>
    <w:rsid w:val="00EF5C2A"/>
    <w:rsid w:val="00EF5D06"/>
    <w:rsid w:val="00EF69FB"/>
    <w:rsid w:val="00EF6E49"/>
    <w:rsid w:val="00F00C82"/>
    <w:rsid w:val="00F02AC9"/>
    <w:rsid w:val="00F035AE"/>
    <w:rsid w:val="00F059BD"/>
    <w:rsid w:val="00F1059C"/>
    <w:rsid w:val="00F1475E"/>
    <w:rsid w:val="00F150CE"/>
    <w:rsid w:val="00F1702D"/>
    <w:rsid w:val="00F17D43"/>
    <w:rsid w:val="00F21ED8"/>
    <w:rsid w:val="00F2326B"/>
    <w:rsid w:val="00F23B1C"/>
    <w:rsid w:val="00F25794"/>
    <w:rsid w:val="00F26F71"/>
    <w:rsid w:val="00F2712B"/>
    <w:rsid w:val="00F274BA"/>
    <w:rsid w:val="00F30DFC"/>
    <w:rsid w:val="00F36282"/>
    <w:rsid w:val="00F36F2E"/>
    <w:rsid w:val="00F40243"/>
    <w:rsid w:val="00F40CF8"/>
    <w:rsid w:val="00F45881"/>
    <w:rsid w:val="00F469C6"/>
    <w:rsid w:val="00F47C70"/>
    <w:rsid w:val="00F47FA0"/>
    <w:rsid w:val="00F50147"/>
    <w:rsid w:val="00F5090B"/>
    <w:rsid w:val="00F51D07"/>
    <w:rsid w:val="00F52488"/>
    <w:rsid w:val="00F5478E"/>
    <w:rsid w:val="00F55010"/>
    <w:rsid w:val="00F55023"/>
    <w:rsid w:val="00F562A6"/>
    <w:rsid w:val="00F56732"/>
    <w:rsid w:val="00F60284"/>
    <w:rsid w:val="00F61A5F"/>
    <w:rsid w:val="00F62E11"/>
    <w:rsid w:val="00F63584"/>
    <w:rsid w:val="00F63E50"/>
    <w:rsid w:val="00F63EA1"/>
    <w:rsid w:val="00F645C8"/>
    <w:rsid w:val="00F65C00"/>
    <w:rsid w:val="00F6602C"/>
    <w:rsid w:val="00F66E7E"/>
    <w:rsid w:val="00F6766B"/>
    <w:rsid w:val="00F70F1B"/>
    <w:rsid w:val="00F72BC6"/>
    <w:rsid w:val="00F773D5"/>
    <w:rsid w:val="00F80E1D"/>
    <w:rsid w:val="00F8100E"/>
    <w:rsid w:val="00F81F98"/>
    <w:rsid w:val="00F82C1C"/>
    <w:rsid w:val="00F83FF0"/>
    <w:rsid w:val="00F87588"/>
    <w:rsid w:val="00F905ED"/>
    <w:rsid w:val="00F94856"/>
    <w:rsid w:val="00F950DA"/>
    <w:rsid w:val="00F954E9"/>
    <w:rsid w:val="00FA0D86"/>
    <w:rsid w:val="00FA17CF"/>
    <w:rsid w:val="00FA2647"/>
    <w:rsid w:val="00FA4354"/>
    <w:rsid w:val="00FA50DD"/>
    <w:rsid w:val="00FA7037"/>
    <w:rsid w:val="00FA7473"/>
    <w:rsid w:val="00FB0146"/>
    <w:rsid w:val="00FB14C8"/>
    <w:rsid w:val="00FB2058"/>
    <w:rsid w:val="00FB2059"/>
    <w:rsid w:val="00FB3C81"/>
    <w:rsid w:val="00FB4952"/>
    <w:rsid w:val="00FB5FA5"/>
    <w:rsid w:val="00FC269D"/>
    <w:rsid w:val="00FC38C6"/>
    <w:rsid w:val="00FC469A"/>
    <w:rsid w:val="00FC4B67"/>
    <w:rsid w:val="00FC4CA6"/>
    <w:rsid w:val="00FC694A"/>
    <w:rsid w:val="00FC73F9"/>
    <w:rsid w:val="00FC7CCD"/>
    <w:rsid w:val="00FC7FFD"/>
    <w:rsid w:val="00FD06C7"/>
    <w:rsid w:val="00FD0CD8"/>
    <w:rsid w:val="00FD0D71"/>
    <w:rsid w:val="00FD283E"/>
    <w:rsid w:val="00FD2E3D"/>
    <w:rsid w:val="00FD34D9"/>
    <w:rsid w:val="00FD351C"/>
    <w:rsid w:val="00FD6BF0"/>
    <w:rsid w:val="00FE0359"/>
    <w:rsid w:val="00FE1083"/>
    <w:rsid w:val="00FE51CF"/>
    <w:rsid w:val="00FE7BD4"/>
    <w:rsid w:val="00FF0CEF"/>
    <w:rsid w:val="00FF15F1"/>
    <w:rsid w:val="00FF1AF7"/>
    <w:rsid w:val="00FF2A38"/>
    <w:rsid w:val="00FF3D7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0A822"/>
  <w15:docId w15:val="{4C48C51F-E7B3-4A79-BF81-2A7DA262C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401"/>
    <w:pPr>
      <w:suppressAutoHyphens/>
      <w:ind w:left="0"/>
    </w:pPr>
    <w:rPr>
      <w:rFonts w:ascii="Times New Roman" w:eastAsia="Times New Roman" w:hAnsi="Times New Roman" w:cs="Times New Roman"/>
      <w:sz w:val="24"/>
      <w:szCs w:val="20"/>
      <w:lang w:eastAsia="zh-CN"/>
    </w:rPr>
  </w:style>
  <w:style w:type="paragraph" w:styleId="Titre1">
    <w:name w:val="heading 1"/>
    <w:basedOn w:val="Normal"/>
    <w:next w:val="Normal"/>
    <w:link w:val="Titre1Car"/>
    <w:uiPriority w:val="9"/>
    <w:qFormat/>
    <w:rsid w:val="00BA7401"/>
    <w:pPr>
      <w:keepNext/>
      <w:numPr>
        <w:numId w:val="1"/>
      </w:numPr>
      <w:pBdr>
        <w:top w:val="single" w:sz="4" w:space="1" w:color="000000"/>
        <w:bottom w:val="single" w:sz="4" w:space="1" w:color="000000"/>
        <w:right w:val="single" w:sz="4" w:space="4" w:color="000000"/>
      </w:pBdr>
      <w:jc w:val="center"/>
      <w:outlineLvl w:val="0"/>
    </w:pPr>
    <w:rPr>
      <w:b/>
      <w:sz w:val="18"/>
    </w:rPr>
  </w:style>
  <w:style w:type="paragraph" w:styleId="Titre2">
    <w:name w:val="heading 2"/>
    <w:basedOn w:val="Normal"/>
    <w:next w:val="Normal"/>
    <w:link w:val="Titre2Car"/>
    <w:uiPriority w:val="9"/>
    <w:unhideWhenUsed/>
    <w:qFormat/>
    <w:rsid w:val="0082452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semiHidden/>
    <w:unhideWhenUsed/>
    <w:qFormat/>
    <w:rsid w:val="00BA7401"/>
    <w:pPr>
      <w:keepNext/>
      <w:numPr>
        <w:ilvl w:val="2"/>
        <w:numId w:val="1"/>
      </w:numPr>
      <w:spacing w:before="240" w:after="60"/>
      <w:outlineLvl w:val="2"/>
    </w:pPr>
    <w:rPr>
      <w:rFonts w:ascii="Tahoma" w:hAnsi="Tahoma" w:cs="Tahoma"/>
      <w:b/>
      <w:color w:val="000080"/>
      <w:lang w:val="nl-BE"/>
    </w:rPr>
  </w:style>
  <w:style w:type="paragraph" w:styleId="Titre4">
    <w:name w:val="heading 4"/>
    <w:basedOn w:val="Normal"/>
    <w:next w:val="Normal"/>
    <w:link w:val="Titre4Car"/>
    <w:uiPriority w:val="9"/>
    <w:semiHidden/>
    <w:unhideWhenUsed/>
    <w:qFormat/>
    <w:rsid w:val="00BA7401"/>
    <w:pPr>
      <w:keepNext/>
      <w:numPr>
        <w:ilvl w:val="3"/>
        <w:numId w:val="1"/>
      </w:numPr>
      <w:spacing w:before="240" w:after="60"/>
      <w:outlineLvl w:val="3"/>
    </w:pPr>
    <w:rPr>
      <w:rFonts w:ascii="Tahoma" w:hAnsi="Tahoma" w:cs="Tahoma"/>
      <w:b/>
      <w:color w:val="000080"/>
      <w:sz w:val="22"/>
      <w:lang w:val="nl-BE"/>
    </w:rPr>
  </w:style>
  <w:style w:type="paragraph" w:styleId="Titre5">
    <w:name w:val="heading 5"/>
    <w:basedOn w:val="Normal"/>
    <w:next w:val="Normal"/>
    <w:link w:val="Titre5Car"/>
    <w:uiPriority w:val="9"/>
    <w:semiHidden/>
    <w:unhideWhenUsed/>
    <w:qFormat/>
    <w:rsid w:val="00E31F3F"/>
    <w:pPr>
      <w:keepNext/>
      <w:keepLines/>
      <w:suppressAutoHyphens w:val="0"/>
      <w:spacing w:before="80" w:after="40"/>
      <w:ind w:left="720"/>
      <w:outlineLvl w:val="4"/>
    </w:pPr>
    <w:rPr>
      <w:rFonts w:asciiTheme="minorHAnsi" w:eastAsiaTheme="majorEastAsia" w:hAnsiTheme="minorHAnsi" w:cstheme="majorBidi"/>
      <w:color w:val="365F91" w:themeColor="accent1" w:themeShade="BF"/>
      <w:kern w:val="2"/>
      <w:sz w:val="22"/>
      <w:szCs w:val="22"/>
      <w:lang w:eastAsia="en-US"/>
      <w14:ligatures w14:val="standardContextual"/>
    </w:rPr>
  </w:style>
  <w:style w:type="paragraph" w:styleId="Titre6">
    <w:name w:val="heading 6"/>
    <w:basedOn w:val="Normal"/>
    <w:next w:val="Normal"/>
    <w:link w:val="Titre6Car"/>
    <w:uiPriority w:val="9"/>
    <w:semiHidden/>
    <w:unhideWhenUsed/>
    <w:qFormat/>
    <w:rsid w:val="00E31F3F"/>
    <w:pPr>
      <w:keepNext/>
      <w:keepLines/>
      <w:suppressAutoHyphens w:val="0"/>
      <w:spacing w:before="40"/>
      <w:ind w:left="720"/>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Titre7">
    <w:name w:val="heading 7"/>
    <w:basedOn w:val="Normal"/>
    <w:next w:val="Normal"/>
    <w:link w:val="Titre7Car"/>
    <w:uiPriority w:val="9"/>
    <w:semiHidden/>
    <w:unhideWhenUsed/>
    <w:qFormat/>
    <w:rsid w:val="00E31F3F"/>
    <w:pPr>
      <w:keepNext/>
      <w:keepLines/>
      <w:suppressAutoHyphens w:val="0"/>
      <w:spacing w:before="40"/>
      <w:ind w:left="720"/>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Titre8">
    <w:name w:val="heading 8"/>
    <w:basedOn w:val="Normal"/>
    <w:next w:val="Normal"/>
    <w:link w:val="Titre8Car"/>
    <w:uiPriority w:val="9"/>
    <w:semiHidden/>
    <w:unhideWhenUsed/>
    <w:qFormat/>
    <w:rsid w:val="00E31F3F"/>
    <w:pPr>
      <w:keepNext/>
      <w:keepLines/>
      <w:suppressAutoHyphens w:val="0"/>
      <w:ind w:left="720"/>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Titre9">
    <w:name w:val="heading 9"/>
    <w:basedOn w:val="Normal"/>
    <w:next w:val="Normal"/>
    <w:link w:val="Titre9Car"/>
    <w:uiPriority w:val="9"/>
    <w:semiHidden/>
    <w:unhideWhenUsed/>
    <w:qFormat/>
    <w:rsid w:val="00E31F3F"/>
    <w:pPr>
      <w:keepNext/>
      <w:keepLines/>
      <w:suppressAutoHyphens w:val="0"/>
      <w:ind w:left="720"/>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7401"/>
    <w:rPr>
      <w:rFonts w:ascii="Times New Roman" w:eastAsia="Times New Roman" w:hAnsi="Times New Roman" w:cs="Times New Roman"/>
      <w:b/>
      <w:sz w:val="18"/>
      <w:szCs w:val="20"/>
      <w:lang w:eastAsia="zh-CN"/>
    </w:rPr>
  </w:style>
  <w:style w:type="character" w:customStyle="1" w:styleId="Titre3Car">
    <w:name w:val="Titre 3 Car"/>
    <w:basedOn w:val="Policepardfaut"/>
    <w:link w:val="Titre3"/>
    <w:uiPriority w:val="9"/>
    <w:semiHidden/>
    <w:rsid w:val="00BA7401"/>
    <w:rPr>
      <w:rFonts w:ascii="Tahoma" w:eastAsia="Times New Roman" w:hAnsi="Tahoma" w:cs="Tahoma"/>
      <w:b/>
      <w:color w:val="000080"/>
      <w:sz w:val="24"/>
      <w:szCs w:val="20"/>
      <w:lang w:val="nl-BE" w:eastAsia="zh-CN"/>
    </w:rPr>
  </w:style>
  <w:style w:type="character" w:customStyle="1" w:styleId="Titre4Car">
    <w:name w:val="Titre 4 Car"/>
    <w:basedOn w:val="Policepardfaut"/>
    <w:link w:val="Titre4"/>
    <w:uiPriority w:val="9"/>
    <w:semiHidden/>
    <w:rsid w:val="00BA7401"/>
    <w:rPr>
      <w:rFonts w:ascii="Tahoma" w:eastAsia="Times New Roman" w:hAnsi="Tahoma" w:cs="Tahoma"/>
      <w:b/>
      <w:color w:val="000080"/>
      <w:szCs w:val="20"/>
      <w:lang w:val="nl-BE" w:eastAsia="zh-CN"/>
    </w:rPr>
  </w:style>
  <w:style w:type="paragraph" w:styleId="Retraitcorpsdetexte">
    <w:name w:val="Body Text Indent"/>
    <w:basedOn w:val="Normal"/>
    <w:link w:val="RetraitcorpsdetexteCar"/>
    <w:unhideWhenUsed/>
    <w:rsid w:val="00BA7401"/>
    <w:pPr>
      <w:spacing w:after="120"/>
      <w:ind w:left="283"/>
    </w:pPr>
  </w:style>
  <w:style w:type="character" w:customStyle="1" w:styleId="RetraitcorpsdetexteCar">
    <w:name w:val="Retrait corps de texte Car"/>
    <w:basedOn w:val="Policepardfaut"/>
    <w:link w:val="Retraitcorpsdetexte"/>
    <w:rsid w:val="00BA7401"/>
    <w:rPr>
      <w:rFonts w:ascii="Times New Roman" w:eastAsia="Times New Roman" w:hAnsi="Times New Roman" w:cs="Times New Roman"/>
      <w:sz w:val="24"/>
      <w:szCs w:val="20"/>
      <w:lang w:val="fr-FR" w:eastAsia="zh-CN"/>
    </w:rPr>
  </w:style>
  <w:style w:type="paragraph" w:styleId="Corpsdetexte2">
    <w:name w:val="Body Text 2"/>
    <w:basedOn w:val="Normal"/>
    <w:link w:val="Corpsdetexte2Car"/>
    <w:uiPriority w:val="99"/>
    <w:semiHidden/>
    <w:unhideWhenUsed/>
    <w:rsid w:val="00BA7401"/>
    <w:pPr>
      <w:spacing w:after="120" w:line="480" w:lineRule="auto"/>
    </w:pPr>
  </w:style>
  <w:style w:type="character" w:customStyle="1" w:styleId="Corpsdetexte2Car">
    <w:name w:val="Corps de texte 2 Car"/>
    <w:basedOn w:val="Policepardfaut"/>
    <w:link w:val="Corpsdetexte2"/>
    <w:uiPriority w:val="99"/>
    <w:semiHidden/>
    <w:rsid w:val="00BA7401"/>
    <w:rPr>
      <w:rFonts w:ascii="Times New Roman" w:eastAsia="Times New Roman" w:hAnsi="Times New Roman" w:cs="Times New Roman"/>
      <w:sz w:val="24"/>
      <w:szCs w:val="20"/>
      <w:lang w:val="fr-FR" w:eastAsia="zh-CN"/>
    </w:rPr>
  </w:style>
  <w:style w:type="character" w:customStyle="1" w:styleId="ParagraphedelisteCar">
    <w:name w:val="Paragraphe de liste Car"/>
    <w:aliases w:val="Lettre d'introduction Car"/>
    <w:basedOn w:val="Policepardfaut"/>
    <w:link w:val="Paragraphedeliste"/>
    <w:uiPriority w:val="34"/>
    <w:locked/>
    <w:rsid w:val="00BA7401"/>
  </w:style>
  <w:style w:type="paragraph" w:styleId="Paragraphedeliste">
    <w:name w:val="List Paragraph"/>
    <w:aliases w:val="Lettre d'introduction"/>
    <w:basedOn w:val="Normal"/>
    <w:link w:val="ParagraphedelisteCar"/>
    <w:uiPriority w:val="34"/>
    <w:qFormat/>
    <w:rsid w:val="00BA7401"/>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rpsdetexte21">
    <w:name w:val="Corps de texte 21"/>
    <w:basedOn w:val="Normal"/>
    <w:rsid w:val="00BA7401"/>
    <w:pPr>
      <w:jc w:val="center"/>
    </w:pPr>
    <w:rPr>
      <w:b/>
      <w:u w:val="single"/>
    </w:rPr>
  </w:style>
  <w:style w:type="paragraph" w:customStyle="1" w:styleId="Standard">
    <w:name w:val="Standard"/>
    <w:rsid w:val="00BA7401"/>
    <w:pPr>
      <w:widowControl w:val="0"/>
      <w:suppressAutoHyphens/>
      <w:autoSpaceDN w:val="0"/>
      <w:ind w:left="0"/>
    </w:pPr>
    <w:rPr>
      <w:rFonts w:ascii="Times New Roman" w:eastAsia="SimSun" w:hAnsi="Times New Roman" w:cs="Mangal"/>
      <w:kern w:val="3"/>
      <w:sz w:val="24"/>
      <w:szCs w:val="24"/>
      <w:lang w:eastAsia="zh-CN" w:bidi="hi-IN"/>
    </w:rPr>
  </w:style>
  <w:style w:type="paragraph" w:customStyle="1" w:styleId="ecxmsonormal">
    <w:name w:val="ecxmsonormal"/>
    <w:basedOn w:val="Normal"/>
    <w:rsid w:val="00BA7401"/>
    <w:pPr>
      <w:suppressAutoHyphens w:val="0"/>
    </w:pPr>
    <w:rPr>
      <w:szCs w:val="24"/>
      <w:lang w:eastAsia="fr-BE"/>
    </w:rPr>
  </w:style>
  <w:style w:type="character" w:styleId="lev">
    <w:name w:val="Strong"/>
    <w:basedOn w:val="Policepardfaut"/>
    <w:qFormat/>
    <w:rsid w:val="00BA7401"/>
    <w:rPr>
      <w:b/>
      <w:bCs/>
    </w:rPr>
  </w:style>
  <w:style w:type="paragraph" w:styleId="En-tte">
    <w:name w:val="header"/>
    <w:basedOn w:val="Normal"/>
    <w:link w:val="En-tteCar"/>
    <w:uiPriority w:val="99"/>
    <w:unhideWhenUsed/>
    <w:rsid w:val="0070291E"/>
    <w:pPr>
      <w:tabs>
        <w:tab w:val="center" w:pos="4536"/>
        <w:tab w:val="right" w:pos="9072"/>
      </w:tabs>
    </w:pPr>
  </w:style>
  <w:style w:type="character" w:customStyle="1" w:styleId="En-tteCar">
    <w:name w:val="En-tête Car"/>
    <w:basedOn w:val="Policepardfaut"/>
    <w:link w:val="En-tte"/>
    <w:uiPriority w:val="99"/>
    <w:rsid w:val="0070291E"/>
    <w:rPr>
      <w:rFonts w:ascii="Times New Roman" w:eastAsia="Times New Roman" w:hAnsi="Times New Roman" w:cs="Times New Roman"/>
      <w:sz w:val="24"/>
      <w:szCs w:val="20"/>
      <w:lang w:val="fr-FR" w:eastAsia="zh-CN"/>
    </w:rPr>
  </w:style>
  <w:style w:type="paragraph" w:styleId="Pieddepage">
    <w:name w:val="footer"/>
    <w:basedOn w:val="Normal"/>
    <w:link w:val="PieddepageCar"/>
    <w:uiPriority w:val="99"/>
    <w:unhideWhenUsed/>
    <w:rsid w:val="0070291E"/>
    <w:pPr>
      <w:tabs>
        <w:tab w:val="center" w:pos="4536"/>
        <w:tab w:val="right" w:pos="9072"/>
      </w:tabs>
    </w:pPr>
  </w:style>
  <w:style w:type="character" w:customStyle="1" w:styleId="PieddepageCar">
    <w:name w:val="Pied de page Car"/>
    <w:basedOn w:val="Policepardfaut"/>
    <w:link w:val="Pieddepage"/>
    <w:uiPriority w:val="99"/>
    <w:rsid w:val="0070291E"/>
    <w:rPr>
      <w:rFonts w:ascii="Times New Roman" w:eastAsia="Times New Roman" w:hAnsi="Times New Roman" w:cs="Times New Roman"/>
      <w:sz w:val="24"/>
      <w:szCs w:val="20"/>
      <w:lang w:val="fr-FR" w:eastAsia="zh-CN"/>
    </w:rPr>
  </w:style>
  <w:style w:type="paragraph" w:styleId="Textedebulles">
    <w:name w:val="Balloon Text"/>
    <w:basedOn w:val="Normal"/>
    <w:link w:val="TextedebullesCar"/>
    <w:uiPriority w:val="99"/>
    <w:semiHidden/>
    <w:unhideWhenUsed/>
    <w:rsid w:val="007737C0"/>
    <w:rPr>
      <w:rFonts w:ascii="Tahoma" w:hAnsi="Tahoma" w:cs="Tahoma"/>
      <w:sz w:val="16"/>
      <w:szCs w:val="16"/>
    </w:rPr>
  </w:style>
  <w:style w:type="character" w:customStyle="1" w:styleId="TextedebullesCar">
    <w:name w:val="Texte de bulles Car"/>
    <w:basedOn w:val="Policepardfaut"/>
    <w:link w:val="Textedebulles"/>
    <w:uiPriority w:val="99"/>
    <w:semiHidden/>
    <w:rsid w:val="007737C0"/>
    <w:rPr>
      <w:rFonts w:ascii="Tahoma" w:eastAsia="Times New Roman" w:hAnsi="Tahoma" w:cs="Tahoma"/>
      <w:sz w:val="16"/>
      <w:szCs w:val="16"/>
      <w:lang w:val="fr-FR" w:eastAsia="zh-CN"/>
    </w:rPr>
  </w:style>
  <w:style w:type="paragraph" w:styleId="NormalWeb">
    <w:name w:val="Normal (Web)"/>
    <w:basedOn w:val="Normal"/>
    <w:uiPriority w:val="99"/>
    <w:unhideWhenUsed/>
    <w:rsid w:val="0095539E"/>
    <w:pPr>
      <w:suppressAutoHyphens w:val="0"/>
      <w:spacing w:before="100" w:beforeAutospacing="1" w:after="100" w:afterAutospacing="1"/>
    </w:pPr>
    <w:rPr>
      <w:szCs w:val="24"/>
      <w:lang w:eastAsia="fr-BE"/>
    </w:rPr>
  </w:style>
  <w:style w:type="paragraph" w:styleId="Corpsdetexte">
    <w:name w:val="Body Text"/>
    <w:basedOn w:val="Normal"/>
    <w:link w:val="CorpsdetexteCar"/>
    <w:unhideWhenUsed/>
    <w:rsid w:val="00320F0C"/>
    <w:pPr>
      <w:spacing w:after="120"/>
    </w:pPr>
  </w:style>
  <w:style w:type="character" w:customStyle="1" w:styleId="CorpsdetexteCar">
    <w:name w:val="Corps de texte Car"/>
    <w:basedOn w:val="Policepardfaut"/>
    <w:link w:val="Corpsdetexte"/>
    <w:rsid w:val="00320F0C"/>
    <w:rPr>
      <w:rFonts w:ascii="Times New Roman" w:eastAsia="Times New Roman" w:hAnsi="Times New Roman" w:cs="Times New Roman"/>
      <w:sz w:val="24"/>
      <w:szCs w:val="20"/>
      <w:lang w:val="fr-FR" w:eastAsia="zh-CN"/>
    </w:rPr>
  </w:style>
  <w:style w:type="paragraph" w:customStyle="1" w:styleId="WW-Titredetableau1">
    <w:name w:val="WW-Titre de tableau1"/>
    <w:basedOn w:val="WW-Contenudetableau1"/>
    <w:rsid w:val="00320F0C"/>
    <w:pPr>
      <w:jc w:val="center"/>
    </w:pPr>
    <w:rPr>
      <w:b/>
      <w:i/>
    </w:rPr>
  </w:style>
  <w:style w:type="paragraph" w:customStyle="1" w:styleId="WW-Contenudetableau1">
    <w:name w:val="WW-Contenu de tableau1"/>
    <w:basedOn w:val="Corpsdetexte"/>
    <w:rsid w:val="00320F0C"/>
    <w:pPr>
      <w:widowControl w:val="0"/>
      <w:suppressLineNumbers/>
    </w:pPr>
    <w:rPr>
      <w:rFonts w:eastAsia="Lucida Sans Unicode"/>
    </w:rPr>
  </w:style>
  <w:style w:type="paragraph" w:customStyle="1" w:styleId="Normal1">
    <w:name w:val="Normal1"/>
    <w:basedOn w:val="Normal"/>
    <w:link w:val="NORMALCar"/>
    <w:qFormat/>
    <w:rsid w:val="00046932"/>
    <w:pPr>
      <w:widowControl w:val="0"/>
    </w:pPr>
    <w:rPr>
      <w:rFonts w:ascii="Times" w:eastAsia="Lucida Sans Unicode" w:hAnsi="Times"/>
      <w:lang w:val="en-AU" w:eastAsia="fr-BE"/>
    </w:rPr>
  </w:style>
  <w:style w:type="numbering" w:customStyle="1" w:styleId="WW8Num1">
    <w:name w:val="WW8Num1"/>
    <w:rsid w:val="00DA1599"/>
    <w:pPr>
      <w:numPr>
        <w:numId w:val="3"/>
      </w:numPr>
    </w:pPr>
  </w:style>
  <w:style w:type="paragraph" w:styleId="Notedebasdepage">
    <w:name w:val="footnote text"/>
    <w:basedOn w:val="Normal"/>
    <w:link w:val="NotedebasdepageCar"/>
    <w:rsid w:val="00CC2F1D"/>
    <w:pPr>
      <w:suppressAutoHyphens w:val="0"/>
    </w:pPr>
    <w:rPr>
      <w:sz w:val="20"/>
      <w:lang w:eastAsia="fr-FR"/>
    </w:rPr>
  </w:style>
  <w:style w:type="character" w:customStyle="1" w:styleId="NotedebasdepageCar">
    <w:name w:val="Note de bas de page Car"/>
    <w:basedOn w:val="Policepardfaut"/>
    <w:link w:val="Notedebasdepage"/>
    <w:rsid w:val="00CC2F1D"/>
    <w:rPr>
      <w:rFonts w:ascii="Times New Roman" w:eastAsia="Times New Roman" w:hAnsi="Times New Roman" w:cs="Times New Roman"/>
      <w:sz w:val="20"/>
      <w:szCs w:val="20"/>
      <w:lang w:val="fr-FR" w:eastAsia="fr-FR"/>
    </w:rPr>
  </w:style>
  <w:style w:type="character" w:styleId="Appelnotedebasdep">
    <w:name w:val="footnote reference"/>
    <w:uiPriority w:val="99"/>
    <w:rsid w:val="00CC2F1D"/>
    <w:rPr>
      <w:vertAlign w:val="superscript"/>
    </w:rPr>
  </w:style>
  <w:style w:type="paragraph" w:customStyle="1" w:styleId="FirstParagraph">
    <w:name w:val="First Paragraph"/>
    <w:basedOn w:val="Corpsdetexte"/>
    <w:next w:val="Corpsdetexte"/>
    <w:qFormat/>
    <w:rsid w:val="00236E72"/>
    <w:pPr>
      <w:suppressAutoHyphens w:val="0"/>
      <w:spacing w:before="180" w:after="180"/>
    </w:pPr>
    <w:rPr>
      <w:rFonts w:asciiTheme="minorHAnsi" w:eastAsiaTheme="minorHAnsi" w:hAnsiTheme="minorHAnsi" w:cstheme="minorBidi"/>
      <w:szCs w:val="24"/>
      <w:lang w:val="en-US" w:eastAsia="en-US"/>
    </w:rPr>
  </w:style>
  <w:style w:type="paragraph" w:styleId="Textebrut">
    <w:name w:val="Plain Text"/>
    <w:basedOn w:val="Normal"/>
    <w:link w:val="TextebrutCar"/>
    <w:uiPriority w:val="99"/>
    <w:unhideWhenUsed/>
    <w:rsid w:val="004D7946"/>
    <w:pPr>
      <w:suppressAutoHyphens w:val="0"/>
    </w:pPr>
    <w:rPr>
      <w:rFonts w:ascii="Calibri" w:eastAsiaTheme="minorHAnsi" w:hAnsi="Calibri" w:cstheme="minorBidi"/>
      <w:sz w:val="22"/>
      <w:szCs w:val="21"/>
      <w:lang w:eastAsia="en-US"/>
    </w:rPr>
  </w:style>
  <w:style w:type="character" w:customStyle="1" w:styleId="TextebrutCar">
    <w:name w:val="Texte brut Car"/>
    <w:basedOn w:val="Policepardfaut"/>
    <w:link w:val="Textebrut"/>
    <w:uiPriority w:val="99"/>
    <w:rsid w:val="004D7946"/>
    <w:rPr>
      <w:rFonts w:ascii="Calibri" w:hAnsi="Calibri"/>
      <w:szCs w:val="21"/>
    </w:rPr>
  </w:style>
  <w:style w:type="character" w:customStyle="1" w:styleId="Titre2Car">
    <w:name w:val="Titre 2 Car"/>
    <w:basedOn w:val="Policepardfaut"/>
    <w:link w:val="Titre2"/>
    <w:uiPriority w:val="9"/>
    <w:rsid w:val="00824525"/>
    <w:rPr>
      <w:rFonts w:asciiTheme="majorHAnsi" w:eastAsiaTheme="majorEastAsia" w:hAnsiTheme="majorHAnsi" w:cstheme="majorBidi"/>
      <w:color w:val="365F91" w:themeColor="accent1" w:themeShade="BF"/>
      <w:sz w:val="26"/>
      <w:szCs w:val="26"/>
      <w:lang w:val="fr-FR" w:eastAsia="zh-CN"/>
    </w:rPr>
  </w:style>
  <w:style w:type="paragraph" w:styleId="Listepuces">
    <w:name w:val="List Bullet"/>
    <w:basedOn w:val="Normal"/>
    <w:autoRedefine/>
    <w:rsid w:val="00824525"/>
    <w:pPr>
      <w:numPr>
        <w:numId w:val="4"/>
      </w:numPr>
      <w:suppressAutoHyphens w:val="0"/>
      <w:jc w:val="both"/>
    </w:pPr>
    <w:rPr>
      <w:rFonts w:ascii="Tahoma" w:hAnsi="Tahoma" w:cs="Tahoma"/>
      <w:lang w:val="fr-CA" w:eastAsia="fr-FR"/>
    </w:rPr>
  </w:style>
  <w:style w:type="character" w:styleId="Lienhypertexte">
    <w:name w:val="Hyperlink"/>
    <w:basedOn w:val="Policepardfaut"/>
    <w:uiPriority w:val="99"/>
    <w:unhideWhenUsed/>
    <w:rsid w:val="00306661"/>
    <w:rPr>
      <w:color w:val="0000FF" w:themeColor="hyperlink"/>
      <w:u w:val="single"/>
    </w:rPr>
  </w:style>
  <w:style w:type="paragraph" w:styleId="Sous-titre">
    <w:name w:val="Subtitle"/>
    <w:basedOn w:val="Normal"/>
    <w:next w:val="Normal"/>
    <w:link w:val="Sous-titreCar"/>
    <w:uiPriority w:val="11"/>
    <w:qFormat/>
    <w:rsid w:val="00306661"/>
    <w:pPr>
      <w:suppressAutoHyphens w:val="0"/>
      <w:spacing w:before="100" w:beforeAutospacing="1" w:after="100" w:afterAutospacing="1"/>
      <w:jc w:val="center"/>
    </w:pPr>
    <w:rPr>
      <w:b/>
      <w:szCs w:val="24"/>
      <w:lang w:eastAsia="fr-BE"/>
    </w:rPr>
  </w:style>
  <w:style w:type="character" w:customStyle="1" w:styleId="Sous-titreCar">
    <w:name w:val="Sous-titre Car"/>
    <w:basedOn w:val="Policepardfaut"/>
    <w:link w:val="Sous-titre"/>
    <w:uiPriority w:val="11"/>
    <w:rsid w:val="00306661"/>
    <w:rPr>
      <w:rFonts w:ascii="Times New Roman" w:eastAsia="Times New Roman" w:hAnsi="Times New Roman" w:cs="Times New Roman"/>
      <w:b/>
      <w:sz w:val="24"/>
      <w:szCs w:val="24"/>
      <w:lang w:eastAsia="fr-BE"/>
    </w:rPr>
  </w:style>
  <w:style w:type="numbering" w:customStyle="1" w:styleId="WW8Num4">
    <w:name w:val="WW8Num4"/>
    <w:rsid w:val="00CA374C"/>
    <w:pPr>
      <w:numPr>
        <w:numId w:val="5"/>
      </w:numPr>
    </w:pPr>
  </w:style>
  <w:style w:type="paragraph" w:customStyle="1" w:styleId="Default">
    <w:name w:val="Default"/>
    <w:rsid w:val="004D6913"/>
    <w:pPr>
      <w:autoSpaceDE w:val="0"/>
      <w:autoSpaceDN w:val="0"/>
      <w:adjustRightInd w:val="0"/>
      <w:ind w:left="0"/>
    </w:pPr>
    <w:rPr>
      <w:rFonts w:ascii="Arial" w:eastAsia="Times New Roman" w:hAnsi="Arial" w:cs="Arial"/>
      <w:color w:val="000000"/>
      <w:sz w:val="24"/>
      <w:szCs w:val="24"/>
      <w:lang w:val="fr-FR" w:eastAsia="fr-FR"/>
    </w:rPr>
  </w:style>
  <w:style w:type="paragraph" w:customStyle="1" w:styleId="TableContents">
    <w:name w:val="Table Contents"/>
    <w:basedOn w:val="Standard"/>
    <w:rsid w:val="00854BE4"/>
    <w:pPr>
      <w:suppressLineNumbers/>
    </w:pPr>
  </w:style>
  <w:style w:type="paragraph" w:customStyle="1" w:styleId="Textbody">
    <w:name w:val="Text body"/>
    <w:basedOn w:val="Normal"/>
    <w:rsid w:val="003445AD"/>
    <w:pPr>
      <w:widowControl w:val="0"/>
      <w:autoSpaceDN w:val="0"/>
      <w:spacing w:after="120"/>
    </w:pPr>
    <w:rPr>
      <w:rFonts w:eastAsia="SimSun" w:cs="Mangal"/>
      <w:kern w:val="3"/>
      <w:szCs w:val="24"/>
      <w:lang w:bidi="hi-IN"/>
    </w:rPr>
  </w:style>
  <w:style w:type="numbering" w:customStyle="1" w:styleId="WW8Num10">
    <w:name w:val="WW8Num10"/>
    <w:rsid w:val="0002420F"/>
    <w:pPr>
      <w:numPr>
        <w:numId w:val="6"/>
      </w:numPr>
    </w:pPr>
  </w:style>
  <w:style w:type="character" w:customStyle="1" w:styleId="WW8Num3z0">
    <w:name w:val="WW8Num3z0"/>
    <w:rsid w:val="0002420F"/>
    <w:rPr>
      <w:rFonts w:ascii="Symbol" w:hAnsi="Symbol" w:cs="Symbol"/>
    </w:rPr>
  </w:style>
  <w:style w:type="character" w:customStyle="1" w:styleId="WW8Num3z1">
    <w:name w:val="WW8Num3z1"/>
    <w:rsid w:val="0002420F"/>
    <w:rPr>
      <w:rFonts w:ascii="Courier New" w:hAnsi="Courier New" w:cs="Courier New"/>
    </w:rPr>
  </w:style>
  <w:style w:type="character" w:customStyle="1" w:styleId="WW8Num3z2">
    <w:name w:val="WW8Num3z2"/>
    <w:rsid w:val="0002420F"/>
    <w:rPr>
      <w:rFonts w:ascii="Wingdings" w:hAnsi="Wingdings" w:cs="Wingdings"/>
    </w:rPr>
  </w:style>
  <w:style w:type="character" w:customStyle="1" w:styleId="WW8Num6z0">
    <w:name w:val="WW8Num6z0"/>
    <w:rsid w:val="0002420F"/>
    <w:rPr>
      <w:rFonts w:ascii="Century Gothic" w:eastAsia="Times New Roman" w:hAnsi="Century Gothic" w:cs="Times New Roman"/>
    </w:rPr>
  </w:style>
  <w:style w:type="character" w:customStyle="1" w:styleId="Absatz-Standardschriftart">
    <w:name w:val="Absatz-Standardschriftart"/>
    <w:rsid w:val="0002420F"/>
  </w:style>
  <w:style w:type="character" w:customStyle="1" w:styleId="WW-Absatz-Standardschriftart">
    <w:name w:val="WW-Absatz-Standardschriftart"/>
    <w:rsid w:val="0002420F"/>
  </w:style>
  <w:style w:type="character" w:customStyle="1" w:styleId="WW-Absatz-Standardschriftart1">
    <w:name w:val="WW-Absatz-Standardschriftart1"/>
    <w:rsid w:val="0002420F"/>
  </w:style>
  <w:style w:type="character" w:customStyle="1" w:styleId="WW-Absatz-Standardschriftart11">
    <w:name w:val="WW-Absatz-Standardschriftart11"/>
    <w:rsid w:val="0002420F"/>
  </w:style>
  <w:style w:type="character" w:customStyle="1" w:styleId="WW-Absatz-Standardschriftart111">
    <w:name w:val="WW-Absatz-Standardschriftart111"/>
    <w:rsid w:val="0002420F"/>
  </w:style>
  <w:style w:type="character" w:customStyle="1" w:styleId="WW-Absatz-Standardschriftart1111">
    <w:name w:val="WW-Absatz-Standardschriftart1111"/>
    <w:rsid w:val="0002420F"/>
  </w:style>
  <w:style w:type="character" w:customStyle="1" w:styleId="WW-Absatz-Standardschriftart11111">
    <w:name w:val="WW-Absatz-Standardschriftart11111"/>
    <w:rsid w:val="0002420F"/>
  </w:style>
  <w:style w:type="character" w:customStyle="1" w:styleId="WW-Absatz-Standardschriftart111111">
    <w:name w:val="WW-Absatz-Standardschriftart111111"/>
    <w:rsid w:val="0002420F"/>
  </w:style>
  <w:style w:type="character" w:customStyle="1" w:styleId="WW-Absatz-Standardschriftart1111111">
    <w:name w:val="WW-Absatz-Standardschriftart1111111"/>
    <w:rsid w:val="0002420F"/>
  </w:style>
  <w:style w:type="character" w:customStyle="1" w:styleId="WW-Absatz-Standardschriftart11111111">
    <w:name w:val="WW-Absatz-Standardschriftart11111111"/>
    <w:rsid w:val="0002420F"/>
  </w:style>
  <w:style w:type="character" w:customStyle="1" w:styleId="WW-Absatz-Standardschriftart111111111">
    <w:name w:val="WW-Absatz-Standardschriftart111111111"/>
    <w:rsid w:val="0002420F"/>
  </w:style>
  <w:style w:type="character" w:customStyle="1" w:styleId="WW-Absatz-Standardschriftart1111111111">
    <w:name w:val="WW-Absatz-Standardschriftart1111111111"/>
    <w:rsid w:val="0002420F"/>
  </w:style>
  <w:style w:type="character" w:customStyle="1" w:styleId="WW-Absatz-Standardschriftart11111111111">
    <w:name w:val="WW-Absatz-Standardschriftart11111111111"/>
    <w:rsid w:val="0002420F"/>
  </w:style>
  <w:style w:type="character" w:customStyle="1" w:styleId="WW-Absatz-Standardschriftart111111111111">
    <w:name w:val="WW-Absatz-Standardschriftart111111111111"/>
    <w:rsid w:val="0002420F"/>
  </w:style>
  <w:style w:type="character" w:customStyle="1" w:styleId="WW-Absatz-Standardschriftart1111111111111">
    <w:name w:val="WW-Absatz-Standardschriftart1111111111111"/>
    <w:rsid w:val="0002420F"/>
  </w:style>
  <w:style w:type="character" w:customStyle="1" w:styleId="WW-Absatz-Standardschriftart11111111111111">
    <w:name w:val="WW-Absatz-Standardschriftart11111111111111"/>
    <w:rsid w:val="0002420F"/>
  </w:style>
  <w:style w:type="character" w:customStyle="1" w:styleId="WW-Absatz-Standardschriftart111111111111111">
    <w:name w:val="WW-Absatz-Standardschriftart111111111111111"/>
    <w:rsid w:val="0002420F"/>
  </w:style>
  <w:style w:type="character" w:customStyle="1" w:styleId="WW-Absatz-Standardschriftart1111111111111111">
    <w:name w:val="WW-Absatz-Standardschriftart1111111111111111"/>
    <w:rsid w:val="0002420F"/>
  </w:style>
  <w:style w:type="character" w:customStyle="1" w:styleId="WW-Absatz-Standardschriftart11111111111111111">
    <w:name w:val="WW-Absatz-Standardschriftart11111111111111111"/>
    <w:rsid w:val="0002420F"/>
  </w:style>
  <w:style w:type="character" w:customStyle="1" w:styleId="WW-Absatz-Standardschriftart111111111111111111">
    <w:name w:val="WW-Absatz-Standardschriftart111111111111111111"/>
    <w:rsid w:val="0002420F"/>
  </w:style>
  <w:style w:type="character" w:customStyle="1" w:styleId="WW8Num4z1">
    <w:name w:val="WW8Num4z1"/>
    <w:rsid w:val="0002420F"/>
    <w:rPr>
      <w:rFonts w:ascii="Symbol" w:hAnsi="Symbol" w:cs="Symbol"/>
    </w:rPr>
  </w:style>
  <w:style w:type="character" w:customStyle="1" w:styleId="WW8Num6z1">
    <w:name w:val="WW8Num6z1"/>
    <w:rsid w:val="0002420F"/>
    <w:rPr>
      <w:rFonts w:ascii="Symbol" w:hAnsi="Symbol" w:cs="Symbol"/>
    </w:rPr>
  </w:style>
  <w:style w:type="character" w:customStyle="1" w:styleId="WW8Num6z2">
    <w:name w:val="WW8Num6z2"/>
    <w:rsid w:val="0002420F"/>
    <w:rPr>
      <w:rFonts w:ascii="Wingdings" w:hAnsi="Wingdings" w:cs="Wingdings"/>
    </w:rPr>
  </w:style>
  <w:style w:type="character" w:customStyle="1" w:styleId="WW8Num6z4">
    <w:name w:val="WW8Num6z4"/>
    <w:rsid w:val="0002420F"/>
    <w:rPr>
      <w:rFonts w:ascii="Courier New" w:hAnsi="Courier New" w:cs="Courier New"/>
    </w:rPr>
  </w:style>
  <w:style w:type="character" w:customStyle="1" w:styleId="Policepardfaut1">
    <w:name w:val="Police par défaut1"/>
    <w:rsid w:val="0002420F"/>
  </w:style>
  <w:style w:type="character" w:customStyle="1" w:styleId="Caractresdenumrotation">
    <w:name w:val="Caractères de numérotation"/>
    <w:rsid w:val="0002420F"/>
  </w:style>
  <w:style w:type="character" w:customStyle="1" w:styleId="Caractresdenotedebasdepage">
    <w:name w:val="Caractères de note de bas de page"/>
    <w:rsid w:val="0002420F"/>
  </w:style>
  <w:style w:type="paragraph" w:customStyle="1" w:styleId="Titre10">
    <w:name w:val="Titre1"/>
    <w:basedOn w:val="Normal"/>
    <w:next w:val="Corpsdetexte"/>
    <w:rsid w:val="0002420F"/>
    <w:pPr>
      <w:keepNext/>
      <w:spacing w:before="240" w:after="120"/>
    </w:pPr>
    <w:rPr>
      <w:rFonts w:ascii="Arial" w:eastAsia="SimSun" w:hAnsi="Arial" w:cs="Tahoma"/>
      <w:kern w:val="1"/>
      <w:sz w:val="28"/>
      <w:szCs w:val="28"/>
    </w:rPr>
  </w:style>
  <w:style w:type="paragraph" w:styleId="Liste">
    <w:name w:val="List"/>
    <w:basedOn w:val="Corpsdetexte"/>
    <w:rsid w:val="0002420F"/>
    <w:rPr>
      <w:rFonts w:cs="Tahoma"/>
      <w:kern w:val="1"/>
    </w:rPr>
  </w:style>
  <w:style w:type="paragraph" w:styleId="Lgende">
    <w:name w:val="caption"/>
    <w:basedOn w:val="Normal"/>
    <w:qFormat/>
    <w:rsid w:val="0002420F"/>
    <w:pPr>
      <w:suppressLineNumbers/>
      <w:spacing w:before="120" w:after="120"/>
    </w:pPr>
    <w:rPr>
      <w:rFonts w:cs="Tahoma"/>
      <w:i/>
      <w:iCs/>
      <w:kern w:val="1"/>
      <w:szCs w:val="24"/>
    </w:rPr>
  </w:style>
  <w:style w:type="paragraph" w:customStyle="1" w:styleId="Index">
    <w:name w:val="Index"/>
    <w:basedOn w:val="Normal"/>
    <w:rsid w:val="0002420F"/>
    <w:pPr>
      <w:suppressLineNumbers/>
    </w:pPr>
    <w:rPr>
      <w:rFonts w:cs="Tahoma"/>
      <w:kern w:val="1"/>
    </w:rPr>
  </w:style>
  <w:style w:type="paragraph" w:customStyle="1" w:styleId="Retraitcorpsdetexte21">
    <w:name w:val="Retrait corps de texte 21"/>
    <w:basedOn w:val="Normal"/>
    <w:rsid w:val="0002420F"/>
    <w:pPr>
      <w:ind w:left="1418" w:hanging="2"/>
      <w:jc w:val="both"/>
    </w:pPr>
    <w:rPr>
      <w:kern w:val="1"/>
    </w:rPr>
  </w:style>
  <w:style w:type="paragraph" w:customStyle="1" w:styleId="Contenudetableau">
    <w:name w:val="Contenu de tableau"/>
    <w:basedOn w:val="Normal"/>
    <w:rsid w:val="0002420F"/>
    <w:pPr>
      <w:suppressLineNumbers/>
    </w:pPr>
    <w:rPr>
      <w:kern w:val="1"/>
    </w:rPr>
  </w:style>
  <w:style w:type="paragraph" w:customStyle="1" w:styleId="Titredetableau">
    <w:name w:val="Titre de tableau"/>
    <w:basedOn w:val="Contenudetableau"/>
    <w:rsid w:val="0002420F"/>
    <w:pPr>
      <w:jc w:val="center"/>
    </w:pPr>
    <w:rPr>
      <w:b/>
      <w:bCs/>
    </w:rPr>
  </w:style>
  <w:style w:type="numbering" w:customStyle="1" w:styleId="WW8Num2">
    <w:name w:val="WW8Num2"/>
    <w:rsid w:val="004601D0"/>
    <w:pPr>
      <w:numPr>
        <w:numId w:val="7"/>
      </w:numPr>
    </w:pPr>
  </w:style>
  <w:style w:type="paragraph" w:customStyle="1" w:styleId="Corpsdetexte31">
    <w:name w:val="Corps de texte 31"/>
    <w:basedOn w:val="Normal"/>
    <w:rsid w:val="00AF5CD7"/>
    <w:pPr>
      <w:spacing w:after="120"/>
    </w:pPr>
    <w:rPr>
      <w:kern w:val="1"/>
      <w:sz w:val="16"/>
      <w:szCs w:val="16"/>
    </w:rPr>
  </w:style>
  <w:style w:type="character" w:styleId="Accentuation">
    <w:name w:val="Emphasis"/>
    <w:basedOn w:val="Policepardfaut"/>
    <w:uiPriority w:val="20"/>
    <w:qFormat/>
    <w:rsid w:val="00DC416D"/>
    <w:rPr>
      <w:i/>
      <w:iCs/>
    </w:rPr>
  </w:style>
  <w:style w:type="table" w:styleId="Grilledutableau">
    <w:name w:val="Table Grid"/>
    <w:basedOn w:val="TableauNormal"/>
    <w:uiPriority w:val="59"/>
    <w:rsid w:val="00DC416D"/>
    <w:pPr>
      <w:ind w:left="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EC1766"/>
    <w:pPr>
      <w:ind w:left="0"/>
    </w:pPr>
    <w:rPr>
      <w:rFonts w:ascii="Calibri" w:eastAsia="Calibri" w:hAnsi="Calibri" w:cs="Times New Roman"/>
    </w:rPr>
  </w:style>
  <w:style w:type="paragraph" w:customStyle="1" w:styleId="para-artnum1">
    <w:name w:val="para-artnum1"/>
    <w:basedOn w:val="Normal"/>
    <w:rsid w:val="00D14B77"/>
    <w:pPr>
      <w:suppressAutoHyphens w:val="0"/>
      <w:spacing w:before="100" w:beforeAutospacing="1" w:after="100" w:afterAutospacing="1"/>
    </w:pPr>
    <w:rPr>
      <w:szCs w:val="24"/>
      <w:lang w:eastAsia="fr-BE"/>
    </w:rPr>
  </w:style>
  <w:style w:type="character" w:customStyle="1" w:styleId="link">
    <w:name w:val="link"/>
    <w:rsid w:val="00D14B77"/>
  </w:style>
  <w:style w:type="character" w:customStyle="1" w:styleId="xFo9pod">
    <w:name w:val="xFo9pod"/>
    <w:qFormat/>
    <w:rsid w:val="00512BC5"/>
    <w:rPr>
      <w:b/>
    </w:rPr>
  </w:style>
  <w:style w:type="character" w:customStyle="1" w:styleId="xFo10pod">
    <w:name w:val="xFo10pod"/>
    <w:qFormat/>
    <w:rsid w:val="00512BC5"/>
    <w:rPr>
      <w:u w:val="single"/>
    </w:rPr>
  </w:style>
  <w:style w:type="paragraph" w:customStyle="1" w:styleId="ParaKWN">
    <w:name w:val="ParaKWN"/>
    <w:basedOn w:val="Normal"/>
    <w:qFormat/>
    <w:rsid w:val="00512BC5"/>
    <w:pPr>
      <w:keepNext/>
      <w:suppressAutoHyphens w:val="0"/>
      <w:spacing w:before="113" w:after="113"/>
    </w:pPr>
    <w:rPr>
      <w:rFonts w:ascii="Carlito" w:eastAsia="Noto Sans CJK SC Regular" w:hAnsi="Carlito" w:cs="Lohit Devanagari"/>
      <w:kern w:val="2"/>
      <w:sz w:val="22"/>
      <w:szCs w:val="24"/>
      <w:lang w:bidi="hi-IN"/>
    </w:rPr>
  </w:style>
  <w:style w:type="paragraph" w:customStyle="1" w:styleId="podBulletItem">
    <w:name w:val="podBulletItem"/>
    <w:basedOn w:val="Normal"/>
    <w:qFormat/>
    <w:rsid w:val="00512BC5"/>
    <w:pPr>
      <w:numPr>
        <w:numId w:val="8"/>
      </w:numPr>
      <w:suppressAutoHyphens w:val="0"/>
      <w:spacing w:before="113" w:after="113"/>
    </w:pPr>
    <w:rPr>
      <w:rFonts w:ascii="Carlito" w:eastAsia="Noto Sans CJK SC Regular" w:hAnsi="Carlito" w:cs="Lohit Devanagari"/>
      <w:kern w:val="2"/>
      <w:sz w:val="22"/>
      <w:szCs w:val="24"/>
      <w:lang w:bidi="hi-IN"/>
    </w:rPr>
  </w:style>
  <w:style w:type="paragraph" w:customStyle="1" w:styleId="xFo2pod">
    <w:name w:val="xFo2pod"/>
    <w:basedOn w:val="Normal"/>
    <w:qFormat/>
    <w:rsid w:val="00512BC5"/>
    <w:pPr>
      <w:suppressAutoHyphens w:val="0"/>
      <w:spacing w:before="113" w:after="113"/>
      <w:ind w:left="13" w:hanging="5"/>
    </w:pPr>
    <w:rPr>
      <w:rFonts w:ascii="Carlito" w:eastAsia="Noto Sans CJK SC Regular" w:hAnsi="Carlito" w:cs="Lohit Devanagari"/>
      <w:kern w:val="2"/>
      <w:sz w:val="22"/>
      <w:szCs w:val="24"/>
      <w:lang w:bidi="hi-IN"/>
    </w:rPr>
  </w:style>
  <w:style w:type="paragraph" w:customStyle="1" w:styleId="xFo3pod">
    <w:name w:val="xFo3pod"/>
    <w:basedOn w:val="Normal"/>
    <w:qFormat/>
    <w:rsid w:val="00512BC5"/>
    <w:pPr>
      <w:suppressAutoHyphens w:val="0"/>
      <w:spacing w:before="113" w:after="113"/>
      <w:ind w:left="13" w:right="13"/>
    </w:pPr>
    <w:rPr>
      <w:rFonts w:ascii="Carlito" w:eastAsia="Noto Sans CJK SC Regular" w:hAnsi="Carlito" w:cs="Lohit Devanagari"/>
      <w:kern w:val="2"/>
      <w:sz w:val="22"/>
      <w:szCs w:val="24"/>
      <w:lang w:bidi="hi-IN"/>
    </w:rPr>
  </w:style>
  <w:style w:type="paragraph" w:customStyle="1" w:styleId="xFo4pod">
    <w:name w:val="xFo4pod"/>
    <w:basedOn w:val="Normal"/>
    <w:qFormat/>
    <w:rsid w:val="00512BC5"/>
    <w:pPr>
      <w:suppressAutoHyphens w:val="0"/>
      <w:spacing w:before="113" w:after="113"/>
      <w:ind w:right="13"/>
    </w:pPr>
    <w:rPr>
      <w:rFonts w:ascii="Carlito" w:eastAsia="Noto Sans CJK SC Regular" w:hAnsi="Carlito" w:cs="Lohit Devanagari"/>
      <w:kern w:val="2"/>
      <w:sz w:val="22"/>
      <w:szCs w:val="24"/>
      <w:lang w:bidi="hi-IN"/>
    </w:rPr>
  </w:style>
  <w:style w:type="paragraph" w:customStyle="1" w:styleId="xFo6pod">
    <w:name w:val="xFo6pod"/>
    <w:basedOn w:val="podBulletItem"/>
    <w:qFormat/>
    <w:rsid w:val="00512BC5"/>
    <w:pPr>
      <w:jc w:val="both"/>
    </w:pPr>
  </w:style>
  <w:style w:type="paragraph" w:customStyle="1" w:styleId="xFo7pod">
    <w:name w:val="xFo7pod"/>
    <w:basedOn w:val="ParaKWN"/>
    <w:qFormat/>
    <w:rsid w:val="00512BC5"/>
    <w:pPr>
      <w:jc w:val="both"/>
    </w:pPr>
  </w:style>
  <w:style w:type="paragraph" w:customStyle="1" w:styleId="xFo11pod">
    <w:name w:val="xFo11pod"/>
    <w:basedOn w:val="ParaKWN"/>
    <w:qFormat/>
    <w:rsid w:val="00512BC5"/>
    <w:pPr>
      <w:ind w:left="13" w:right="13"/>
    </w:pPr>
  </w:style>
  <w:style w:type="character" w:customStyle="1" w:styleId="NORMALCar">
    <w:name w:val="NORMAL Car"/>
    <w:basedOn w:val="Policepardfaut"/>
    <w:link w:val="Normal1"/>
    <w:rsid w:val="00066F79"/>
    <w:rPr>
      <w:rFonts w:ascii="Times" w:eastAsia="Lucida Sans Unicode" w:hAnsi="Times" w:cs="Times New Roman"/>
      <w:sz w:val="24"/>
      <w:szCs w:val="20"/>
      <w:lang w:val="en-AU" w:eastAsia="fr-BE"/>
    </w:rPr>
  </w:style>
  <w:style w:type="paragraph" w:customStyle="1" w:styleId="puces">
    <w:name w:val="puces"/>
    <w:autoRedefine/>
    <w:uiPriority w:val="99"/>
    <w:rsid w:val="00082E70"/>
    <w:pPr>
      <w:tabs>
        <w:tab w:val="left" w:pos="1843"/>
        <w:tab w:val="left" w:pos="2268"/>
        <w:tab w:val="left" w:pos="3543"/>
        <w:tab w:val="left" w:pos="4252"/>
        <w:tab w:val="left" w:pos="4961"/>
        <w:tab w:val="left" w:pos="5669"/>
        <w:tab w:val="left" w:pos="6378"/>
        <w:tab w:val="left" w:pos="7087"/>
        <w:tab w:val="left" w:pos="7795"/>
        <w:tab w:val="left" w:pos="8504"/>
        <w:tab w:val="left" w:pos="9213"/>
        <w:tab w:val="left" w:pos="9921"/>
        <w:tab w:val="left" w:pos="10266"/>
      </w:tabs>
      <w:ind w:left="1967"/>
      <w:jc w:val="both"/>
    </w:pPr>
    <w:rPr>
      <w:rFonts w:ascii="Helvetica" w:eastAsia="Times New Roman" w:hAnsi="Helvetica" w:cs="Times New Roman"/>
      <w:color w:val="58595B"/>
      <w:sz w:val="20"/>
      <w:szCs w:val="20"/>
      <w:lang w:eastAsia="fr-FR"/>
    </w:rPr>
  </w:style>
  <w:style w:type="paragraph" w:customStyle="1" w:styleId="gmail-m-8181335045937652269gmail-m-1253639260763293001gmail-m3858631098560008473msolistparagraph">
    <w:name w:val="gmail-m_-8181335045937652269gmail-m-1253639260763293001gmail-m3858631098560008473msolistparagraph"/>
    <w:basedOn w:val="Normal"/>
    <w:rsid w:val="00FE1083"/>
    <w:pPr>
      <w:suppressAutoHyphens w:val="0"/>
      <w:spacing w:before="100" w:beforeAutospacing="1" w:after="100" w:afterAutospacing="1"/>
    </w:pPr>
    <w:rPr>
      <w:rFonts w:eastAsiaTheme="minorHAnsi"/>
      <w:szCs w:val="24"/>
      <w:lang w:eastAsia="fr-BE"/>
    </w:rPr>
  </w:style>
  <w:style w:type="paragraph" w:customStyle="1" w:styleId="LETTRETYPE">
    <w:name w:val="LETTRE TYPE"/>
    <w:rsid w:val="00FE1083"/>
    <w:pPr>
      <w:ind w:left="0"/>
      <w:jc w:val="both"/>
    </w:pPr>
    <w:rPr>
      <w:rFonts w:ascii="Times" w:eastAsia="Times New Roman" w:hAnsi="Times" w:cs="Times New Roman"/>
      <w:sz w:val="24"/>
      <w:szCs w:val="20"/>
      <w:lang w:val="fr-FR" w:eastAsia="fr-FR"/>
    </w:rPr>
  </w:style>
  <w:style w:type="numbering" w:customStyle="1" w:styleId="WW8Num101">
    <w:name w:val="WW8Num101"/>
    <w:rsid w:val="00114C73"/>
  </w:style>
  <w:style w:type="numbering" w:customStyle="1" w:styleId="Aucuneliste1">
    <w:name w:val="Aucune liste1"/>
    <w:next w:val="Aucuneliste"/>
    <w:uiPriority w:val="99"/>
    <w:semiHidden/>
    <w:unhideWhenUsed/>
    <w:rsid w:val="00DC4421"/>
  </w:style>
  <w:style w:type="character" w:customStyle="1" w:styleId="Titre5Car">
    <w:name w:val="Titre 5 Car"/>
    <w:basedOn w:val="Policepardfaut"/>
    <w:link w:val="Titre5"/>
    <w:uiPriority w:val="9"/>
    <w:semiHidden/>
    <w:rsid w:val="00E31F3F"/>
    <w:rPr>
      <w:rFonts w:eastAsiaTheme="majorEastAsia" w:cstheme="majorBidi"/>
      <w:color w:val="365F91" w:themeColor="accent1" w:themeShade="BF"/>
      <w:kern w:val="2"/>
      <w14:ligatures w14:val="standardContextual"/>
    </w:rPr>
  </w:style>
  <w:style w:type="character" w:customStyle="1" w:styleId="Titre6Car">
    <w:name w:val="Titre 6 Car"/>
    <w:basedOn w:val="Policepardfaut"/>
    <w:link w:val="Titre6"/>
    <w:uiPriority w:val="9"/>
    <w:semiHidden/>
    <w:rsid w:val="00E31F3F"/>
    <w:rPr>
      <w:rFonts w:eastAsiaTheme="majorEastAsia" w:cstheme="majorBidi"/>
      <w:i/>
      <w:iCs/>
      <w:color w:val="595959" w:themeColor="text1" w:themeTint="A6"/>
      <w:kern w:val="2"/>
      <w14:ligatures w14:val="standardContextual"/>
    </w:rPr>
  </w:style>
  <w:style w:type="character" w:customStyle="1" w:styleId="Titre7Car">
    <w:name w:val="Titre 7 Car"/>
    <w:basedOn w:val="Policepardfaut"/>
    <w:link w:val="Titre7"/>
    <w:uiPriority w:val="9"/>
    <w:semiHidden/>
    <w:rsid w:val="00E31F3F"/>
    <w:rPr>
      <w:rFonts w:eastAsiaTheme="majorEastAsia" w:cstheme="majorBidi"/>
      <w:color w:val="595959" w:themeColor="text1" w:themeTint="A6"/>
      <w:kern w:val="2"/>
      <w14:ligatures w14:val="standardContextual"/>
    </w:rPr>
  </w:style>
  <w:style w:type="character" w:customStyle="1" w:styleId="Titre8Car">
    <w:name w:val="Titre 8 Car"/>
    <w:basedOn w:val="Policepardfaut"/>
    <w:link w:val="Titre8"/>
    <w:uiPriority w:val="9"/>
    <w:semiHidden/>
    <w:rsid w:val="00E31F3F"/>
    <w:rPr>
      <w:rFonts w:eastAsiaTheme="majorEastAsia" w:cstheme="majorBidi"/>
      <w:i/>
      <w:iCs/>
      <w:color w:val="272727" w:themeColor="text1" w:themeTint="D8"/>
      <w:kern w:val="2"/>
      <w14:ligatures w14:val="standardContextual"/>
    </w:rPr>
  </w:style>
  <w:style w:type="character" w:customStyle="1" w:styleId="Titre9Car">
    <w:name w:val="Titre 9 Car"/>
    <w:basedOn w:val="Policepardfaut"/>
    <w:link w:val="Titre9"/>
    <w:uiPriority w:val="9"/>
    <w:semiHidden/>
    <w:rsid w:val="00E31F3F"/>
    <w:rPr>
      <w:rFonts w:eastAsiaTheme="majorEastAsia" w:cstheme="majorBidi"/>
      <w:color w:val="272727" w:themeColor="text1" w:themeTint="D8"/>
      <w:kern w:val="2"/>
      <w14:ligatures w14:val="standardContextual"/>
    </w:rPr>
  </w:style>
  <w:style w:type="paragraph" w:styleId="Titre">
    <w:name w:val="Title"/>
    <w:basedOn w:val="Normal"/>
    <w:next w:val="Normal"/>
    <w:link w:val="TitreCar"/>
    <w:uiPriority w:val="10"/>
    <w:qFormat/>
    <w:rsid w:val="00E31F3F"/>
    <w:pPr>
      <w:suppressAutoHyphens w:val="0"/>
      <w:spacing w:after="80"/>
      <w:ind w:left="72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E31F3F"/>
    <w:rPr>
      <w:rFonts w:asciiTheme="majorHAnsi" w:eastAsiaTheme="majorEastAsia" w:hAnsiTheme="majorHAnsi" w:cstheme="majorBidi"/>
      <w:spacing w:val="-10"/>
      <w:kern w:val="28"/>
      <w:sz w:val="56"/>
      <w:szCs w:val="56"/>
      <w14:ligatures w14:val="standardContextual"/>
    </w:rPr>
  </w:style>
  <w:style w:type="paragraph" w:styleId="Citation">
    <w:name w:val="Quote"/>
    <w:basedOn w:val="Normal"/>
    <w:next w:val="Normal"/>
    <w:link w:val="CitationCar"/>
    <w:uiPriority w:val="29"/>
    <w:qFormat/>
    <w:rsid w:val="00E31F3F"/>
    <w:pPr>
      <w:suppressAutoHyphens w:val="0"/>
      <w:spacing w:before="160" w:after="160"/>
      <w:ind w:left="720"/>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E31F3F"/>
    <w:rPr>
      <w:i/>
      <w:iCs/>
      <w:color w:val="404040" w:themeColor="text1" w:themeTint="BF"/>
      <w:kern w:val="2"/>
      <w14:ligatures w14:val="standardContextual"/>
    </w:rPr>
  </w:style>
  <w:style w:type="character" w:styleId="Accentuationintense">
    <w:name w:val="Intense Emphasis"/>
    <w:basedOn w:val="Policepardfaut"/>
    <w:uiPriority w:val="21"/>
    <w:qFormat/>
    <w:rsid w:val="00E31F3F"/>
    <w:rPr>
      <w:i/>
      <w:iCs/>
      <w:color w:val="365F91" w:themeColor="accent1" w:themeShade="BF"/>
    </w:rPr>
  </w:style>
  <w:style w:type="paragraph" w:styleId="Citationintense">
    <w:name w:val="Intense Quote"/>
    <w:basedOn w:val="Normal"/>
    <w:next w:val="Normal"/>
    <w:link w:val="CitationintenseCar"/>
    <w:uiPriority w:val="30"/>
    <w:qFormat/>
    <w:rsid w:val="00E31F3F"/>
    <w:pPr>
      <w:pBdr>
        <w:top w:val="single" w:sz="4" w:space="10" w:color="365F91" w:themeColor="accent1" w:themeShade="BF"/>
        <w:bottom w:val="single" w:sz="4" w:space="10" w:color="365F91" w:themeColor="accent1" w:themeShade="BF"/>
      </w:pBdr>
      <w:suppressAutoHyphens w:val="0"/>
      <w:spacing w:before="360" w:after="360"/>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E31F3F"/>
    <w:rPr>
      <w:i/>
      <w:iCs/>
      <w:color w:val="365F91" w:themeColor="accent1" w:themeShade="BF"/>
      <w:kern w:val="2"/>
      <w14:ligatures w14:val="standardContextual"/>
    </w:rPr>
  </w:style>
  <w:style w:type="character" w:styleId="Rfrenceintense">
    <w:name w:val="Intense Reference"/>
    <w:basedOn w:val="Policepardfaut"/>
    <w:uiPriority w:val="32"/>
    <w:qFormat/>
    <w:rsid w:val="00E31F3F"/>
    <w:rPr>
      <w:b/>
      <w:bCs/>
      <w:smallCaps/>
      <w:color w:val="365F91" w:themeColor="accent1" w:themeShade="BF"/>
      <w:spacing w:val="5"/>
    </w:rPr>
  </w:style>
  <w:style w:type="paragraph" w:customStyle="1" w:styleId="msonormal0">
    <w:name w:val="msonormal"/>
    <w:basedOn w:val="Normal"/>
    <w:rsid w:val="00E31F3F"/>
    <w:pPr>
      <w:suppressAutoHyphens w:val="0"/>
      <w:spacing w:before="100" w:beforeAutospacing="1" w:after="100" w:afterAutospacing="1"/>
    </w:pPr>
    <w:rPr>
      <w:szCs w:val="24"/>
      <w:lang w:eastAsia="fr-BE"/>
    </w:rPr>
  </w:style>
  <w:style w:type="character" w:styleId="Numrodepage">
    <w:name w:val="page number"/>
    <w:basedOn w:val="Policepardfaut"/>
    <w:rsid w:val="001E07B6"/>
  </w:style>
  <w:style w:type="character" w:styleId="Mentionnonrsolue">
    <w:name w:val="Unresolved Mention"/>
    <w:basedOn w:val="Policepardfaut"/>
    <w:uiPriority w:val="99"/>
    <w:semiHidden/>
    <w:unhideWhenUsed/>
    <w:rsid w:val="001E07B6"/>
    <w:rPr>
      <w:color w:val="605E5C"/>
      <w:shd w:val="clear" w:color="auto" w:fill="E1DFDD"/>
    </w:rPr>
  </w:style>
  <w:style w:type="paragraph" w:styleId="Rvision">
    <w:name w:val="Revision"/>
    <w:hidden/>
    <w:uiPriority w:val="99"/>
    <w:semiHidden/>
    <w:rsid w:val="001E07B6"/>
    <w:pPr>
      <w:ind w:left="0"/>
    </w:pPr>
    <w:rPr>
      <w:rFonts w:ascii="Times New Roman" w:eastAsia="Times New Roman" w:hAnsi="Times New Roman" w:cs="Times New Roman"/>
      <w:sz w:val="20"/>
      <w:szCs w:val="20"/>
      <w:lang w:val="fr-FR" w:eastAsia="fr-FR"/>
    </w:rPr>
  </w:style>
  <w:style w:type="paragraph" w:customStyle="1" w:styleId="Style3">
    <w:name w:val="Style3"/>
    <w:basedOn w:val="Normal"/>
    <w:link w:val="Style3Car"/>
    <w:qFormat/>
    <w:rsid w:val="001E07B6"/>
    <w:pPr>
      <w:suppressAutoHyphens w:val="0"/>
      <w:jc w:val="both"/>
    </w:pPr>
    <w:rPr>
      <w:rFonts w:ascii="Arial" w:eastAsia="Calibri" w:hAnsi="Arial" w:cs="Arial"/>
      <w:b/>
      <w:i/>
      <w:sz w:val="22"/>
      <w:szCs w:val="22"/>
      <w:lang w:eastAsia="en-US"/>
    </w:rPr>
  </w:style>
  <w:style w:type="character" w:customStyle="1" w:styleId="Style3Car">
    <w:name w:val="Style3 Car"/>
    <w:link w:val="Style3"/>
    <w:rsid w:val="001E07B6"/>
    <w:rPr>
      <w:rFonts w:ascii="Arial" w:eastAsia="Calibri" w:hAnsi="Arial" w:cs="Arial"/>
      <w:b/>
      <w:i/>
    </w:rPr>
  </w:style>
  <w:style w:type="character" w:styleId="Marquedecommentaire">
    <w:name w:val="annotation reference"/>
    <w:uiPriority w:val="99"/>
    <w:rsid w:val="00D03C97"/>
    <w:rPr>
      <w:sz w:val="16"/>
      <w:szCs w:val="16"/>
    </w:rPr>
  </w:style>
  <w:style w:type="paragraph" w:styleId="Commentaire">
    <w:name w:val="annotation text"/>
    <w:basedOn w:val="Normal"/>
    <w:link w:val="CommentaireCar"/>
    <w:uiPriority w:val="99"/>
    <w:rsid w:val="00D03C97"/>
    <w:pPr>
      <w:suppressAutoHyphens w:val="0"/>
    </w:pPr>
    <w:rPr>
      <w:sz w:val="20"/>
      <w:lang w:eastAsia="fr-FR"/>
    </w:rPr>
  </w:style>
  <w:style w:type="character" w:customStyle="1" w:styleId="CommentaireCar">
    <w:name w:val="Commentaire Car"/>
    <w:basedOn w:val="Policepardfaut"/>
    <w:link w:val="Commentaire"/>
    <w:uiPriority w:val="99"/>
    <w:rsid w:val="00D03C97"/>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99344">
      <w:bodyDiv w:val="1"/>
      <w:marLeft w:val="0"/>
      <w:marRight w:val="0"/>
      <w:marTop w:val="0"/>
      <w:marBottom w:val="0"/>
      <w:divBdr>
        <w:top w:val="none" w:sz="0" w:space="0" w:color="auto"/>
        <w:left w:val="none" w:sz="0" w:space="0" w:color="auto"/>
        <w:bottom w:val="none" w:sz="0" w:space="0" w:color="auto"/>
        <w:right w:val="none" w:sz="0" w:space="0" w:color="auto"/>
      </w:divBdr>
    </w:div>
    <w:div w:id="175072889">
      <w:bodyDiv w:val="1"/>
      <w:marLeft w:val="0"/>
      <w:marRight w:val="0"/>
      <w:marTop w:val="0"/>
      <w:marBottom w:val="0"/>
      <w:divBdr>
        <w:top w:val="none" w:sz="0" w:space="0" w:color="auto"/>
        <w:left w:val="none" w:sz="0" w:space="0" w:color="auto"/>
        <w:bottom w:val="none" w:sz="0" w:space="0" w:color="auto"/>
        <w:right w:val="none" w:sz="0" w:space="0" w:color="auto"/>
      </w:divBdr>
    </w:div>
    <w:div w:id="204754146">
      <w:bodyDiv w:val="1"/>
      <w:marLeft w:val="0"/>
      <w:marRight w:val="0"/>
      <w:marTop w:val="0"/>
      <w:marBottom w:val="0"/>
      <w:divBdr>
        <w:top w:val="none" w:sz="0" w:space="0" w:color="auto"/>
        <w:left w:val="none" w:sz="0" w:space="0" w:color="auto"/>
        <w:bottom w:val="none" w:sz="0" w:space="0" w:color="auto"/>
        <w:right w:val="none" w:sz="0" w:space="0" w:color="auto"/>
      </w:divBdr>
    </w:div>
    <w:div w:id="317734778">
      <w:bodyDiv w:val="1"/>
      <w:marLeft w:val="0"/>
      <w:marRight w:val="0"/>
      <w:marTop w:val="0"/>
      <w:marBottom w:val="0"/>
      <w:divBdr>
        <w:top w:val="none" w:sz="0" w:space="0" w:color="auto"/>
        <w:left w:val="none" w:sz="0" w:space="0" w:color="auto"/>
        <w:bottom w:val="none" w:sz="0" w:space="0" w:color="auto"/>
        <w:right w:val="none" w:sz="0" w:space="0" w:color="auto"/>
      </w:divBdr>
    </w:div>
    <w:div w:id="324013858">
      <w:bodyDiv w:val="1"/>
      <w:marLeft w:val="0"/>
      <w:marRight w:val="0"/>
      <w:marTop w:val="0"/>
      <w:marBottom w:val="0"/>
      <w:divBdr>
        <w:top w:val="none" w:sz="0" w:space="0" w:color="auto"/>
        <w:left w:val="none" w:sz="0" w:space="0" w:color="auto"/>
        <w:bottom w:val="none" w:sz="0" w:space="0" w:color="auto"/>
        <w:right w:val="none" w:sz="0" w:space="0" w:color="auto"/>
      </w:divBdr>
    </w:div>
    <w:div w:id="375400216">
      <w:bodyDiv w:val="1"/>
      <w:marLeft w:val="0"/>
      <w:marRight w:val="0"/>
      <w:marTop w:val="0"/>
      <w:marBottom w:val="0"/>
      <w:divBdr>
        <w:top w:val="none" w:sz="0" w:space="0" w:color="auto"/>
        <w:left w:val="none" w:sz="0" w:space="0" w:color="auto"/>
        <w:bottom w:val="none" w:sz="0" w:space="0" w:color="auto"/>
        <w:right w:val="none" w:sz="0" w:space="0" w:color="auto"/>
      </w:divBdr>
      <w:divsChild>
        <w:div w:id="1559122639">
          <w:marLeft w:val="0"/>
          <w:marRight w:val="0"/>
          <w:marTop w:val="0"/>
          <w:marBottom w:val="0"/>
          <w:divBdr>
            <w:top w:val="none" w:sz="0" w:space="0" w:color="auto"/>
            <w:left w:val="none" w:sz="0" w:space="0" w:color="auto"/>
            <w:bottom w:val="none" w:sz="0" w:space="0" w:color="auto"/>
            <w:right w:val="none" w:sz="0" w:space="0" w:color="auto"/>
          </w:divBdr>
        </w:div>
        <w:div w:id="1748266749">
          <w:marLeft w:val="0"/>
          <w:marRight w:val="0"/>
          <w:marTop w:val="0"/>
          <w:marBottom w:val="0"/>
          <w:divBdr>
            <w:top w:val="none" w:sz="0" w:space="0" w:color="auto"/>
            <w:left w:val="none" w:sz="0" w:space="0" w:color="auto"/>
            <w:bottom w:val="none" w:sz="0" w:space="0" w:color="auto"/>
            <w:right w:val="none" w:sz="0" w:space="0" w:color="auto"/>
          </w:divBdr>
        </w:div>
        <w:div w:id="306665665">
          <w:marLeft w:val="0"/>
          <w:marRight w:val="0"/>
          <w:marTop w:val="0"/>
          <w:marBottom w:val="0"/>
          <w:divBdr>
            <w:top w:val="none" w:sz="0" w:space="0" w:color="auto"/>
            <w:left w:val="none" w:sz="0" w:space="0" w:color="auto"/>
            <w:bottom w:val="none" w:sz="0" w:space="0" w:color="auto"/>
            <w:right w:val="none" w:sz="0" w:space="0" w:color="auto"/>
          </w:divBdr>
        </w:div>
        <w:div w:id="424418214">
          <w:marLeft w:val="0"/>
          <w:marRight w:val="0"/>
          <w:marTop w:val="0"/>
          <w:marBottom w:val="0"/>
          <w:divBdr>
            <w:top w:val="none" w:sz="0" w:space="0" w:color="auto"/>
            <w:left w:val="none" w:sz="0" w:space="0" w:color="auto"/>
            <w:bottom w:val="none" w:sz="0" w:space="0" w:color="auto"/>
            <w:right w:val="none" w:sz="0" w:space="0" w:color="auto"/>
          </w:divBdr>
        </w:div>
        <w:div w:id="1067146308">
          <w:marLeft w:val="0"/>
          <w:marRight w:val="0"/>
          <w:marTop w:val="0"/>
          <w:marBottom w:val="0"/>
          <w:divBdr>
            <w:top w:val="none" w:sz="0" w:space="0" w:color="auto"/>
            <w:left w:val="none" w:sz="0" w:space="0" w:color="auto"/>
            <w:bottom w:val="none" w:sz="0" w:space="0" w:color="auto"/>
            <w:right w:val="none" w:sz="0" w:space="0" w:color="auto"/>
          </w:divBdr>
        </w:div>
        <w:div w:id="974918971">
          <w:marLeft w:val="0"/>
          <w:marRight w:val="0"/>
          <w:marTop w:val="0"/>
          <w:marBottom w:val="0"/>
          <w:divBdr>
            <w:top w:val="none" w:sz="0" w:space="0" w:color="auto"/>
            <w:left w:val="none" w:sz="0" w:space="0" w:color="auto"/>
            <w:bottom w:val="none" w:sz="0" w:space="0" w:color="auto"/>
            <w:right w:val="none" w:sz="0" w:space="0" w:color="auto"/>
          </w:divBdr>
        </w:div>
        <w:div w:id="2012829196">
          <w:marLeft w:val="0"/>
          <w:marRight w:val="0"/>
          <w:marTop w:val="0"/>
          <w:marBottom w:val="0"/>
          <w:divBdr>
            <w:top w:val="none" w:sz="0" w:space="0" w:color="auto"/>
            <w:left w:val="none" w:sz="0" w:space="0" w:color="auto"/>
            <w:bottom w:val="none" w:sz="0" w:space="0" w:color="auto"/>
            <w:right w:val="none" w:sz="0" w:space="0" w:color="auto"/>
          </w:divBdr>
        </w:div>
        <w:div w:id="810438387">
          <w:marLeft w:val="0"/>
          <w:marRight w:val="0"/>
          <w:marTop w:val="0"/>
          <w:marBottom w:val="0"/>
          <w:divBdr>
            <w:top w:val="none" w:sz="0" w:space="0" w:color="auto"/>
            <w:left w:val="none" w:sz="0" w:space="0" w:color="auto"/>
            <w:bottom w:val="none" w:sz="0" w:space="0" w:color="auto"/>
            <w:right w:val="none" w:sz="0" w:space="0" w:color="auto"/>
          </w:divBdr>
        </w:div>
        <w:div w:id="1649167864">
          <w:marLeft w:val="0"/>
          <w:marRight w:val="0"/>
          <w:marTop w:val="0"/>
          <w:marBottom w:val="0"/>
          <w:divBdr>
            <w:top w:val="none" w:sz="0" w:space="0" w:color="auto"/>
            <w:left w:val="none" w:sz="0" w:space="0" w:color="auto"/>
            <w:bottom w:val="none" w:sz="0" w:space="0" w:color="auto"/>
            <w:right w:val="none" w:sz="0" w:space="0" w:color="auto"/>
          </w:divBdr>
        </w:div>
        <w:div w:id="1067604115">
          <w:marLeft w:val="0"/>
          <w:marRight w:val="0"/>
          <w:marTop w:val="0"/>
          <w:marBottom w:val="0"/>
          <w:divBdr>
            <w:top w:val="none" w:sz="0" w:space="0" w:color="auto"/>
            <w:left w:val="none" w:sz="0" w:space="0" w:color="auto"/>
            <w:bottom w:val="none" w:sz="0" w:space="0" w:color="auto"/>
            <w:right w:val="none" w:sz="0" w:space="0" w:color="auto"/>
          </w:divBdr>
        </w:div>
        <w:div w:id="362445298">
          <w:marLeft w:val="0"/>
          <w:marRight w:val="0"/>
          <w:marTop w:val="0"/>
          <w:marBottom w:val="0"/>
          <w:divBdr>
            <w:top w:val="none" w:sz="0" w:space="0" w:color="auto"/>
            <w:left w:val="none" w:sz="0" w:space="0" w:color="auto"/>
            <w:bottom w:val="none" w:sz="0" w:space="0" w:color="auto"/>
            <w:right w:val="none" w:sz="0" w:space="0" w:color="auto"/>
          </w:divBdr>
        </w:div>
        <w:div w:id="1995334850">
          <w:marLeft w:val="0"/>
          <w:marRight w:val="0"/>
          <w:marTop w:val="0"/>
          <w:marBottom w:val="0"/>
          <w:divBdr>
            <w:top w:val="none" w:sz="0" w:space="0" w:color="auto"/>
            <w:left w:val="none" w:sz="0" w:space="0" w:color="auto"/>
            <w:bottom w:val="none" w:sz="0" w:space="0" w:color="auto"/>
            <w:right w:val="none" w:sz="0" w:space="0" w:color="auto"/>
          </w:divBdr>
        </w:div>
      </w:divsChild>
    </w:div>
    <w:div w:id="389034467">
      <w:bodyDiv w:val="1"/>
      <w:marLeft w:val="0"/>
      <w:marRight w:val="0"/>
      <w:marTop w:val="0"/>
      <w:marBottom w:val="0"/>
      <w:divBdr>
        <w:top w:val="none" w:sz="0" w:space="0" w:color="auto"/>
        <w:left w:val="none" w:sz="0" w:space="0" w:color="auto"/>
        <w:bottom w:val="none" w:sz="0" w:space="0" w:color="auto"/>
        <w:right w:val="none" w:sz="0" w:space="0" w:color="auto"/>
      </w:divBdr>
    </w:div>
    <w:div w:id="426312750">
      <w:bodyDiv w:val="1"/>
      <w:marLeft w:val="0"/>
      <w:marRight w:val="0"/>
      <w:marTop w:val="0"/>
      <w:marBottom w:val="0"/>
      <w:divBdr>
        <w:top w:val="none" w:sz="0" w:space="0" w:color="auto"/>
        <w:left w:val="none" w:sz="0" w:space="0" w:color="auto"/>
        <w:bottom w:val="none" w:sz="0" w:space="0" w:color="auto"/>
        <w:right w:val="none" w:sz="0" w:space="0" w:color="auto"/>
      </w:divBdr>
    </w:div>
    <w:div w:id="440297296">
      <w:bodyDiv w:val="1"/>
      <w:marLeft w:val="0"/>
      <w:marRight w:val="0"/>
      <w:marTop w:val="0"/>
      <w:marBottom w:val="0"/>
      <w:divBdr>
        <w:top w:val="none" w:sz="0" w:space="0" w:color="auto"/>
        <w:left w:val="none" w:sz="0" w:space="0" w:color="auto"/>
        <w:bottom w:val="none" w:sz="0" w:space="0" w:color="auto"/>
        <w:right w:val="none" w:sz="0" w:space="0" w:color="auto"/>
      </w:divBdr>
    </w:div>
    <w:div w:id="587344999">
      <w:bodyDiv w:val="1"/>
      <w:marLeft w:val="0"/>
      <w:marRight w:val="0"/>
      <w:marTop w:val="0"/>
      <w:marBottom w:val="0"/>
      <w:divBdr>
        <w:top w:val="none" w:sz="0" w:space="0" w:color="auto"/>
        <w:left w:val="none" w:sz="0" w:space="0" w:color="auto"/>
        <w:bottom w:val="none" w:sz="0" w:space="0" w:color="auto"/>
        <w:right w:val="none" w:sz="0" w:space="0" w:color="auto"/>
      </w:divBdr>
    </w:div>
    <w:div w:id="649948462">
      <w:bodyDiv w:val="1"/>
      <w:marLeft w:val="0"/>
      <w:marRight w:val="0"/>
      <w:marTop w:val="0"/>
      <w:marBottom w:val="0"/>
      <w:divBdr>
        <w:top w:val="none" w:sz="0" w:space="0" w:color="auto"/>
        <w:left w:val="none" w:sz="0" w:space="0" w:color="auto"/>
        <w:bottom w:val="none" w:sz="0" w:space="0" w:color="auto"/>
        <w:right w:val="none" w:sz="0" w:space="0" w:color="auto"/>
      </w:divBdr>
    </w:div>
    <w:div w:id="671298727">
      <w:bodyDiv w:val="1"/>
      <w:marLeft w:val="0"/>
      <w:marRight w:val="0"/>
      <w:marTop w:val="0"/>
      <w:marBottom w:val="0"/>
      <w:divBdr>
        <w:top w:val="none" w:sz="0" w:space="0" w:color="auto"/>
        <w:left w:val="none" w:sz="0" w:space="0" w:color="auto"/>
        <w:bottom w:val="none" w:sz="0" w:space="0" w:color="auto"/>
        <w:right w:val="none" w:sz="0" w:space="0" w:color="auto"/>
      </w:divBdr>
      <w:divsChild>
        <w:div w:id="474177800">
          <w:marLeft w:val="0"/>
          <w:marRight w:val="0"/>
          <w:marTop w:val="0"/>
          <w:marBottom w:val="0"/>
          <w:divBdr>
            <w:top w:val="none" w:sz="0" w:space="0" w:color="auto"/>
            <w:left w:val="none" w:sz="0" w:space="0" w:color="auto"/>
            <w:bottom w:val="none" w:sz="0" w:space="0" w:color="auto"/>
            <w:right w:val="none" w:sz="0" w:space="0" w:color="auto"/>
          </w:divBdr>
          <w:divsChild>
            <w:div w:id="538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741319">
      <w:bodyDiv w:val="1"/>
      <w:marLeft w:val="0"/>
      <w:marRight w:val="0"/>
      <w:marTop w:val="0"/>
      <w:marBottom w:val="0"/>
      <w:divBdr>
        <w:top w:val="none" w:sz="0" w:space="0" w:color="auto"/>
        <w:left w:val="none" w:sz="0" w:space="0" w:color="auto"/>
        <w:bottom w:val="none" w:sz="0" w:space="0" w:color="auto"/>
        <w:right w:val="none" w:sz="0" w:space="0" w:color="auto"/>
      </w:divBdr>
    </w:div>
    <w:div w:id="750930198">
      <w:bodyDiv w:val="1"/>
      <w:marLeft w:val="0"/>
      <w:marRight w:val="0"/>
      <w:marTop w:val="0"/>
      <w:marBottom w:val="0"/>
      <w:divBdr>
        <w:top w:val="none" w:sz="0" w:space="0" w:color="auto"/>
        <w:left w:val="none" w:sz="0" w:space="0" w:color="auto"/>
        <w:bottom w:val="none" w:sz="0" w:space="0" w:color="auto"/>
        <w:right w:val="none" w:sz="0" w:space="0" w:color="auto"/>
      </w:divBdr>
    </w:div>
    <w:div w:id="756709491">
      <w:bodyDiv w:val="1"/>
      <w:marLeft w:val="0"/>
      <w:marRight w:val="0"/>
      <w:marTop w:val="0"/>
      <w:marBottom w:val="0"/>
      <w:divBdr>
        <w:top w:val="none" w:sz="0" w:space="0" w:color="auto"/>
        <w:left w:val="none" w:sz="0" w:space="0" w:color="auto"/>
        <w:bottom w:val="none" w:sz="0" w:space="0" w:color="auto"/>
        <w:right w:val="none" w:sz="0" w:space="0" w:color="auto"/>
      </w:divBdr>
    </w:div>
    <w:div w:id="826361436">
      <w:bodyDiv w:val="1"/>
      <w:marLeft w:val="0"/>
      <w:marRight w:val="0"/>
      <w:marTop w:val="0"/>
      <w:marBottom w:val="0"/>
      <w:divBdr>
        <w:top w:val="none" w:sz="0" w:space="0" w:color="auto"/>
        <w:left w:val="none" w:sz="0" w:space="0" w:color="auto"/>
        <w:bottom w:val="none" w:sz="0" w:space="0" w:color="auto"/>
        <w:right w:val="none" w:sz="0" w:space="0" w:color="auto"/>
      </w:divBdr>
    </w:div>
    <w:div w:id="888107958">
      <w:bodyDiv w:val="1"/>
      <w:marLeft w:val="0"/>
      <w:marRight w:val="0"/>
      <w:marTop w:val="0"/>
      <w:marBottom w:val="0"/>
      <w:divBdr>
        <w:top w:val="none" w:sz="0" w:space="0" w:color="auto"/>
        <w:left w:val="none" w:sz="0" w:space="0" w:color="auto"/>
        <w:bottom w:val="none" w:sz="0" w:space="0" w:color="auto"/>
        <w:right w:val="none" w:sz="0" w:space="0" w:color="auto"/>
      </w:divBdr>
    </w:div>
    <w:div w:id="893349546">
      <w:bodyDiv w:val="1"/>
      <w:marLeft w:val="0"/>
      <w:marRight w:val="0"/>
      <w:marTop w:val="0"/>
      <w:marBottom w:val="0"/>
      <w:divBdr>
        <w:top w:val="none" w:sz="0" w:space="0" w:color="auto"/>
        <w:left w:val="none" w:sz="0" w:space="0" w:color="auto"/>
        <w:bottom w:val="none" w:sz="0" w:space="0" w:color="auto"/>
        <w:right w:val="none" w:sz="0" w:space="0" w:color="auto"/>
      </w:divBdr>
    </w:div>
    <w:div w:id="903880183">
      <w:bodyDiv w:val="1"/>
      <w:marLeft w:val="0"/>
      <w:marRight w:val="0"/>
      <w:marTop w:val="0"/>
      <w:marBottom w:val="0"/>
      <w:divBdr>
        <w:top w:val="none" w:sz="0" w:space="0" w:color="auto"/>
        <w:left w:val="none" w:sz="0" w:space="0" w:color="auto"/>
        <w:bottom w:val="none" w:sz="0" w:space="0" w:color="auto"/>
        <w:right w:val="none" w:sz="0" w:space="0" w:color="auto"/>
      </w:divBdr>
    </w:div>
    <w:div w:id="914242080">
      <w:bodyDiv w:val="1"/>
      <w:marLeft w:val="0"/>
      <w:marRight w:val="0"/>
      <w:marTop w:val="0"/>
      <w:marBottom w:val="0"/>
      <w:divBdr>
        <w:top w:val="none" w:sz="0" w:space="0" w:color="auto"/>
        <w:left w:val="none" w:sz="0" w:space="0" w:color="auto"/>
        <w:bottom w:val="none" w:sz="0" w:space="0" w:color="auto"/>
        <w:right w:val="none" w:sz="0" w:space="0" w:color="auto"/>
      </w:divBdr>
      <w:divsChild>
        <w:div w:id="848787216">
          <w:marLeft w:val="0"/>
          <w:marRight w:val="0"/>
          <w:marTop w:val="0"/>
          <w:marBottom w:val="0"/>
          <w:divBdr>
            <w:top w:val="none" w:sz="0" w:space="0" w:color="auto"/>
            <w:left w:val="none" w:sz="0" w:space="0" w:color="auto"/>
            <w:bottom w:val="none" w:sz="0" w:space="0" w:color="auto"/>
            <w:right w:val="none" w:sz="0" w:space="0" w:color="auto"/>
          </w:divBdr>
        </w:div>
        <w:div w:id="1074547951">
          <w:marLeft w:val="0"/>
          <w:marRight w:val="0"/>
          <w:marTop w:val="0"/>
          <w:marBottom w:val="0"/>
          <w:divBdr>
            <w:top w:val="none" w:sz="0" w:space="0" w:color="auto"/>
            <w:left w:val="none" w:sz="0" w:space="0" w:color="auto"/>
            <w:bottom w:val="none" w:sz="0" w:space="0" w:color="auto"/>
            <w:right w:val="none" w:sz="0" w:space="0" w:color="auto"/>
          </w:divBdr>
        </w:div>
        <w:div w:id="2044011775">
          <w:marLeft w:val="0"/>
          <w:marRight w:val="0"/>
          <w:marTop w:val="0"/>
          <w:marBottom w:val="0"/>
          <w:divBdr>
            <w:top w:val="none" w:sz="0" w:space="0" w:color="auto"/>
            <w:left w:val="none" w:sz="0" w:space="0" w:color="auto"/>
            <w:bottom w:val="none" w:sz="0" w:space="0" w:color="auto"/>
            <w:right w:val="none" w:sz="0" w:space="0" w:color="auto"/>
          </w:divBdr>
        </w:div>
        <w:div w:id="1751585463">
          <w:marLeft w:val="0"/>
          <w:marRight w:val="0"/>
          <w:marTop w:val="0"/>
          <w:marBottom w:val="0"/>
          <w:divBdr>
            <w:top w:val="none" w:sz="0" w:space="0" w:color="auto"/>
            <w:left w:val="none" w:sz="0" w:space="0" w:color="auto"/>
            <w:bottom w:val="none" w:sz="0" w:space="0" w:color="auto"/>
            <w:right w:val="none" w:sz="0" w:space="0" w:color="auto"/>
          </w:divBdr>
        </w:div>
        <w:div w:id="1898200341">
          <w:marLeft w:val="0"/>
          <w:marRight w:val="0"/>
          <w:marTop w:val="0"/>
          <w:marBottom w:val="0"/>
          <w:divBdr>
            <w:top w:val="none" w:sz="0" w:space="0" w:color="auto"/>
            <w:left w:val="none" w:sz="0" w:space="0" w:color="auto"/>
            <w:bottom w:val="none" w:sz="0" w:space="0" w:color="auto"/>
            <w:right w:val="none" w:sz="0" w:space="0" w:color="auto"/>
          </w:divBdr>
        </w:div>
        <w:div w:id="1874998802">
          <w:marLeft w:val="0"/>
          <w:marRight w:val="0"/>
          <w:marTop w:val="0"/>
          <w:marBottom w:val="0"/>
          <w:divBdr>
            <w:top w:val="none" w:sz="0" w:space="0" w:color="auto"/>
            <w:left w:val="none" w:sz="0" w:space="0" w:color="auto"/>
            <w:bottom w:val="none" w:sz="0" w:space="0" w:color="auto"/>
            <w:right w:val="none" w:sz="0" w:space="0" w:color="auto"/>
          </w:divBdr>
        </w:div>
        <w:div w:id="1840538655">
          <w:marLeft w:val="0"/>
          <w:marRight w:val="0"/>
          <w:marTop w:val="0"/>
          <w:marBottom w:val="0"/>
          <w:divBdr>
            <w:top w:val="none" w:sz="0" w:space="0" w:color="auto"/>
            <w:left w:val="none" w:sz="0" w:space="0" w:color="auto"/>
            <w:bottom w:val="none" w:sz="0" w:space="0" w:color="auto"/>
            <w:right w:val="none" w:sz="0" w:space="0" w:color="auto"/>
          </w:divBdr>
        </w:div>
        <w:div w:id="591283754">
          <w:marLeft w:val="0"/>
          <w:marRight w:val="0"/>
          <w:marTop w:val="0"/>
          <w:marBottom w:val="0"/>
          <w:divBdr>
            <w:top w:val="none" w:sz="0" w:space="0" w:color="auto"/>
            <w:left w:val="none" w:sz="0" w:space="0" w:color="auto"/>
            <w:bottom w:val="none" w:sz="0" w:space="0" w:color="auto"/>
            <w:right w:val="none" w:sz="0" w:space="0" w:color="auto"/>
          </w:divBdr>
        </w:div>
        <w:div w:id="1728184767">
          <w:marLeft w:val="0"/>
          <w:marRight w:val="0"/>
          <w:marTop w:val="0"/>
          <w:marBottom w:val="0"/>
          <w:divBdr>
            <w:top w:val="none" w:sz="0" w:space="0" w:color="auto"/>
            <w:left w:val="none" w:sz="0" w:space="0" w:color="auto"/>
            <w:bottom w:val="none" w:sz="0" w:space="0" w:color="auto"/>
            <w:right w:val="none" w:sz="0" w:space="0" w:color="auto"/>
          </w:divBdr>
        </w:div>
        <w:div w:id="13650921">
          <w:marLeft w:val="0"/>
          <w:marRight w:val="0"/>
          <w:marTop w:val="0"/>
          <w:marBottom w:val="0"/>
          <w:divBdr>
            <w:top w:val="none" w:sz="0" w:space="0" w:color="auto"/>
            <w:left w:val="none" w:sz="0" w:space="0" w:color="auto"/>
            <w:bottom w:val="none" w:sz="0" w:space="0" w:color="auto"/>
            <w:right w:val="none" w:sz="0" w:space="0" w:color="auto"/>
          </w:divBdr>
        </w:div>
        <w:div w:id="1370914750">
          <w:marLeft w:val="0"/>
          <w:marRight w:val="0"/>
          <w:marTop w:val="0"/>
          <w:marBottom w:val="0"/>
          <w:divBdr>
            <w:top w:val="none" w:sz="0" w:space="0" w:color="auto"/>
            <w:left w:val="none" w:sz="0" w:space="0" w:color="auto"/>
            <w:bottom w:val="none" w:sz="0" w:space="0" w:color="auto"/>
            <w:right w:val="none" w:sz="0" w:space="0" w:color="auto"/>
          </w:divBdr>
        </w:div>
        <w:div w:id="1256330319">
          <w:marLeft w:val="0"/>
          <w:marRight w:val="0"/>
          <w:marTop w:val="0"/>
          <w:marBottom w:val="0"/>
          <w:divBdr>
            <w:top w:val="none" w:sz="0" w:space="0" w:color="auto"/>
            <w:left w:val="none" w:sz="0" w:space="0" w:color="auto"/>
            <w:bottom w:val="none" w:sz="0" w:space="0" w:color="auto"/>
            <w:right w:val="none" w:sz="0" w:space="0" w:color="auto"/>
          </w:divBdr>
        </w:div>
      </w:divsChild>
    </w:div>
    <w:div w:id="927423152">
      <w:bodyDiv w:val="1"/>
      <w:marLeft w:val="0"/>
      <w:marRight w:val="0"/>
      <w:marTop w:val="0"/>
      <w:marBottom w:val="0"/>
      <w:divBdr>
        <w:top w:val="none" w:sz="0" w:space="0" w:color="auto"/>
        <w:left w:val="none" w:sz="0" w:space="0" w:color="auto"/>
        <w:bottom w:val="none" w:sz="0" w:space="0" w:color="auto"/>
        <w:right w:val="none" w:sz="0" w:space="0" w:color="auto"/>
      </w:divBdr>
    </w:div>
    <w:div w:id="953562895">
      <w:bodyDiv w:val="1"/>
      <w:marLeft w:val="0"/>
      <w:marRight w:val="0"/>
      <w:marTop w:val="0"/>
      <w:marBottom w:val="0"/>
      <w:divBdr>
        <w:top w:val="none" w:sz="0" w:space="0" w:color="auto"/>
        <w:left w:val="none" w:sz="0" w:space="0" w:color="auto"/>
        <w:bottom w:val="none" w:sz="0" w:space="0" w:color="auto"/>
        <w:right w:val="none" w:sz="0" w:space="0" w:color="auto"/>
      </w:divBdr>
    </w:div>
    <w:div w:id="998845131">
      <w:bodyDiv w:val="1"/>
      <w:marLeft w:val="0"/>
      <w:marRight w:val="0"/>
      <w:marTop w:val="0"/>
      <w:marBottom w:val="0"/>
      <w:divBdr>
        <w:top w:val="none" w:sz="0" w:space="0" w:color="auto"/>
        <w:left w:val="none" w:sz="0" w:space="0" w:color="auto"/>
        <w:bottom w:val="none" w:sz="0" w:space="0" w:color="auto"/>
        <w:right w:val="none" w:sz="0" w:space="0" w:color="auto"/>
      </w:divBdr>
    </w:div>
    <w:div w:id="1023827016">
      <w:bodyDiv w:val="1"/>
      <w:marLeft w:val="0"/>
      <w:marRight w:val="0"/>
      <w:marTop w:val="0"/>
      <w:marBottom w:val="0"/>
      <w:divBdr>
        <w:top w:val="none" w:sz="0" w:space="0" w:color="auto"/>
        <w:left w:val="none" w:sz="0" w:space="0" w:color="auto"/>
        <w:bottom w:val="none" w:sz="0" w:space="0" w:color="auto"/>
        <w:right w:val="none" w:sz="0" w:space="0" w:color="auto"/>
      </w:divBdr>
      <w:divsChild>
        <w:div w:id="1687361117">
          <w:marLeft w:val="0"/>
          <w:marRight w:val="0"/>
          <w:marTop w:val="0"/>
          <w:marBottom w:val="0"/>
          <w:divBdr>
            <w:top w:val="none" w:sz="0" w:space="0" w:color="auto"/>
            <w:left w:val="none" w:sz="0" w:space="0" w:color="auto"/>
            <w:bottom w:val="none" w:sz="0" w:space="0" w:color="auto"/>
            <w:right w:val="none" w:sz="0" w:space="0" w:color="auto"/>
          </w:divBdr>
        </w:div>
        <w:div w:id="2124493587">
          <w:marLeft w:val="0"/>
          <w:marRight w:val="0"/>
          <w:marTop w:val="0"/>
          <w:marBottom w:val="0"/>
          <w:divBdr>
            <w:top w:val="none" w:sz="0" w:space="0" w:color="auto"/>
            <w:left w:val="none" w:sz="0" w:space="0" w:color="auto"/>
            <w:bottom w:val="none" w:sz="0" w:space="0" w:color="auto"/>
            <w:right w:val="none" w:sz="0" w:space="0" w:color="auto"/>
          </w:divBdr>
        </w:div>
        <w:div w:id="1683119040">
          <w:marLeft w:val="0"/>
          <w:marRight w:val="0"/>
          <w:marTop w:val="0"/>
          <w:marBottom w:val="0"/>
          <w:divBdr>
            <w:top w:val="none" w:sz="0" w:space="0" w:color="auto"/>
            <w:left w:val="none" w:sz="0" w:space="0" w:color="auto"/>
            <w:bottom w:val="none" w:sz="0" w:space="0" w:color="auto"/>
            <w:right w:val="none" w:sz="0" w:space="0" w:color="auto"/>
          </w:divBdr>
        </w:div>
        <w:div w:id="1849327373">
          <w:marLeft w:val="0"/>
          <w:marRight w:val="0"/>
          <w:marTop w:val="0"/>
          <w:marBottom w:val="0"/>
          <w:divBdr>
            <w:top w:val="none" w:sz="0" w:space="0" w:color="auto"/>
            <w:left w:val="none" w:sz="0" w:space="0" w:color="auto"/>
            <w:bottom w:val="none" w:sz="0" w:space="0" w:color="auto"/>
            <w:right w:val="none" w:sz="0" w:space="0" w:color="auto"/>
          </w:divBdr>
        </w:div>
        <w:div w:id="1267231189">
          <w:marLeft w:val="0"/>
          <w:marRight w:val="0"/>
          <w:marTop w:val="0"/>
          <w:marBottom w:val="0"/>
          <w:divBdr>
            <w:top w:val="none" w:sz="0" w:space="0" w:color="auto"/>
            <w:left w:val="none" w:sz="0" w:space="0" w:color="auto"/>
            <w:bottom w:val="none" w:sz="0" w:space="0" w:color="auto"/>
            <w:right w:val="none" w:sz="0" w:space="0" w:color="auto"/>
          </w:divBdr>
        </w:div>
      </w:divsChild>
    </w:div>
    <w:div w:id="1121994232">
      <w:bodyDiv w:val="1"/>
      <w:marLeft w:val="0"/>
      <w:marRight w:val="0"/>
      <w:marTop w:val="0"/>
      <w:marBottom w:val="0"/>
      <w:divBdr>
        <w:top w:val="none" w:sz="0" w:space="0" w:color="auto"/>
        <w:left w:val="none" w:sz="0" w:space="0" w:color="auto"/>
        <w:bottom w:val="none" w:sz="0" w:space="0" w:color="auto"/>
        <w:right w:val="none" w:sz="0" w:space="0" w:color="auto"/>
      </w:divBdr>
      <w:divsChild>
        <w:div w:id="91560593">
          <w:marLeft w:val="0"/>
          <w:marRight w:val="0"/>
          <w:marTop w:val="0"/>
          <w:marBottom w:val="0"/>
          <w:divBdr>
            <w:top w:val="none" w:sz="0" w:space="0" w:color="auto"/>
            <w:left w:val="none" w:sz="0" w:space="0" w:color="auto"/>
            <w:bottom w:val="none" w:sz="0" w:space="0" w:color="auto"/>
            <w:right w:val="none" w:sz="0" w:space="0" w:color="auto"/>
          </w:divBdr>
        </w:div>
        <w:div w:id="1185939695">
          <w:marLeft w:val="0"/>
          <w:marRight w:val="0"/>
          <w:marTop w:val="0"/>
          <w:marBottom w:val="0"/>
          <w:divBdr>
            <w:top w:val="none" w:sz="0" w:space="0" w:color="auto"/>
            <w:left w:val="none" w:sz="0" w:space="0" w:color="auto"/>
            <w:bottom w:val="none" w:sz="0" w:space="0" w:color="auto"/>
            <w:right w:val="none" w:sz="0" w:space="0" w:color="auto"/>
          </w:divBdr>
        </w:div>
        <w:div w:id="1423909843">
          <w:marLeft w:val="0"/>
          <w:marRight w:val="0"/>
          <w:marTop w:val="0"/>
          <w:marBottom w:val="0"/>
          <w:divBdr>
            <w:top w:val="none" w:sz="0" w:space="0" w:color="auto"/>
            <w:left w:val="none" w:sz="0" w:space="0" w:color="auto"/>
            <w:bottom w:val="none" w:sz="0" w:space="0" w:color="auto"/>
            <w:right w:val="none" w:sz="0" w:space="0" w:color="auto"/>
          </w:divBdr>
        </w:div>
        <w:div w:id="1466269290">
          <w:marLeft w:val="0"/>
          <w:marRight w:val="0"/>
          <w:marTop w:val="0"/>
          <w:marBottom w:val="0"/>
          <w:divBdr>
            <w:top w:val="none" w:sz="0" w:space="0" w:color="auto"/>
            <w:left w:val="none" w:sz="0" w:space="0" w:color="auto"/>
            <w:bottom w:val="none" w:sz="0" w:space="0" w:color="auto"/>
            <w:right w:val="none" w:sz="0" w:space="0" w:color="auto"/>
          </w:divBdr>
        </w:div>
        <w:div w:id="1626734684">
          <w:marLeft w:val="0"/>
          <w:marRight w:val="0"/>
          <w:marTop w:val="0"/>
          <w:marBottom w:val="0"/>
          <w:divBdr>
            <w:top w:val="none" w:sz="0" w:space="0" w:color="auto"/>
            <w:left w:val="none" w:sz="0" w:space="0" w:color="auto"/>
            <w:bottom w:val="none" w:sz="0" w:space="0" w:color="auto"/>
            <w:right w:val="none" w:sz="0" w:space="0" w:color="auto"/>
          </w:divBdr>
        </w:div>
      </w:divsChild>
    </w:div>
    <w:div w:id="1166943281">
      <w:bodyDiv w:val="1"/>
      <w:marLeft w:val="0"/>
      <w:marRight w:val="0"/>
      <w:marTop w:val="0"/>
      <w:marBottom w:val="0"/>
      <w:divBdr>
        <w:top w:val="none" w:sz="0" w:space="0" w:color="auto"/>
        <w:left w:val="none" w:sz="0" w:space="0" w:color="auto"/>
        <w:bottom w:val="none" w:sz="0" w:space="0" w:color="auto"/>
        <w:right w:val="none" w:sz="0" w:space="0" w:color="auto"/>
      </w:divBdr>
    </w:div>
    <w:div w:id="1180200475">
      <w:bodyDiv w:val="1"/>
      <w:marLeft w:val="0"/>
      <w:marRight w:val="0"/>
      <w:marTop w:val="0"/>
      <w:marBottom w:val="0"/>
      <w:divBdr>
        <w:top w:val="none" w:sz="0" w:space="0" w:color="auto"/>
        <w:left w:val="none" w:sz="0" w:space="0" w:color="auto"/>
        <w:bottom w:val="none" w:sz="0" w:space="0" w:color="auto"/>
        <w:right w:val="none" w:sz="0" w:space="0" w:color="auto"/>
      </w:divBdr>
    </w:div>
    <w:div w:id="1214200711">
      <w:bodyDiv w:val="1"/>
      <w:marLeft w:val="0"/>
      <w:marRight w:val="0"/>
      <w:marTop w:val="0"/>
      <w:marBottom w:val="0"/>
      <w:divBdr>
        <w:top w:val="none" w:sz="0" w:space="0" w:color="auto"/>
        <w:left w:val="none" w:sz="0" w:space="0" w:color="auto"/>
        <w:bottom w:val="none" w:sz="0" w:space="0" w:color="auto"/>
        <w:right w:val="none" w:sz="0" w:space="0" w:color="auto"/>
      </w:divBdr>
    </w:div>
    <w:div w:id="1291785798">
      <w:bodyDiv w:val="1"/>
      <w:marLeft w:val="0"/>
      <w:marRight w:val="0"/>
      <w:marTop w:val="0"/>
      <w:marBottom w:val="0"/>
      <w:divBdr>
        <w:top w:val="none" w:sz="0" w:space="0" w:color="auto"/>
        <w:left w:val="none" w:sz="0" w:space="0" w:color="auto"/>
        <w:bottom w:val="none" w:sz="0" w:space="0" w:color="auto"/>
        <w:right w:val="none" w:sz="0" w:space="0" w:color="auto"/>
      </w:divBdr>
    </w:div>
    <w:div w:id="1332559447">
      <w:bodyDiv w:val="1"/>
      <w:marLeft w:val="0"/>
      <w:marRight w:val="0"/>
      <w:marTop w:val="0"/>
      <w:marBottom w:val="0"/>
      <w:divBdr>
        <w:top w:val="none" w:sz="0" w:space="0" w:color="auto"/>
        <w:left w:val="none" w:sz="0" w:space="0" w:color="auto"/>
        <w:bottom w:val="none" w:sz="0" w:space="0" w:color="auto"/>
        <w:right w:val="none" w:sz="0" w:space="0" w:color="auto"/>
      </w:divBdr>
    </w:div>
    <w:div w:id="1495729319">
      <w:bodyDiv w:val="1"/>
      <w:marLeft w:val="0"/>
      <w:marRight w:val="0"/>
      <w:marTop w:val="0"/>
      <w:marBottom w:val="0"/>
      <w:divBdr>
        <w:top w:val="none" w:sz="0" w:space="0" w:color="auto"/>
        <w:left w:val="none" w:sz="0" w:space="0" w:color="auto"/>
        <w:bottom w:val="none" w:sz="0" w:space="0" w:color="auto"/>
        <w:right w:val="none" w:sz="0" w:space="0" w:color="auto"/>
      </w:divBdr>
      <w:divsChild>
        <w:div w:id="1078553501">
          <w:marLeft w:val="0"/>
          <w:marRight w:val="0"/>
          <w:marTop w:val="0"/>
          <w:marBottom w:val="0"/>
          <w:divBdr>
            <w:top w:val="none" w:sz="0" w:space="0" w:color="auto"/>
            <w:left w:val="none" w:sz="0" w:space="0" w:color="auto"/>
            <w:bottom w:val="none" w:sz="0" w:space="0" w:color="auto"/>
            <w:right w:val="none" w:sz="0" w:space="0" w:color="auto"/>
          </w:divBdr>
        </w:div>
        <w:div w:id="286661348">
          <w:marLeft w:val="0"/>
          <w:marRight w:val="0"/>
          <w:marTop w:val="0"/>
          <w:marBottom w:val="0"/>
          <w:divBdr>
            <w:top w:val="none" w:sz="0" w:space="0" w:color="auto"/>
            <w:left w:val="none" w:sz="0" w:space="0" w:color="auto"/>
            <w:bottom w:val="none" w:sz="0" w:space="0" w:color="auto"/>
            <w:right w:val="none" w:sz="0" w:space="0" w:color="auto"/>
          </w:divBdr>
        </w:div>
        <w:div w:id="537425961">
          <w:marLeft w:val="0"/>
          <w:marRight w:val="0"/>
          <w:marTop w:val="0"/>
          <w:marBottom w:val="0"/>
          <w:divBdr>
            <w:top w:val="none" w:sz="0" w:space="0" w:color="auto"/>
            <w:left w:val="none" w:sz="0" w:space="0" w:color="auto"/>
            <w:bottom w:val="none" w:sz="0" w:space="0" w:color="auto"/>
            <w:right w:val="none" w:sz="0" w:space="0" w:color="auto"/>
          </w:divBdr>
        </w:div>
        <w:div w:id="1623607837">
          <w:marLeft w:val="0"/>
          <w:marRight w:val="0"/>
          <w:marTop w:val="0"/>
          <w:marBottom w:val="0"/>
          <w:divBdr>
            <w:top w:val="none" w:sz="0" w:space="0" w:color="auto"/>
            <w:left w:val="none" w:sz="0" w:space="0" w:color="auto"/>
            <w:bottom w:val="none" w:sz="0" w:space="0" w:color="auto"/>
            <w:right w:val="none" w:sz="0" w:space="0" w:color="auto"/>
          </w:divBdr>
        </w:div>
        <w:div w:id="1376923970">
          <w:marLeft w:val="0"/>
          <w:marRight w:val="0"/>
          <w:marTop w:val="0"/>
          <w:marBottom w:val="0"/>
          <w:divBdr>
            <w:top w:val="none" w:sz="0" w:space="0" w:color="auto"/>
            <w:left w:val="none" w:sz="0" w:space="0" w:color="auto"/>
            <w:bottom w:val="none" w:sz="0" w:space="0" w:color="auto"/>
            <w:right w:val="none" w:sz="0" w:space="0" w:color="auto"/>
          </w:divBdr>
        </w:div>
        <w:div w:id="1261840069">
          <w:marLeft w:val="0"/>
          <w:marRight w:val="0"/>
          <w:marTop w:val="0"/>
          <w:marBottom w:val="0"/>
          <w:divBdr>
            <w:top w:val="none" w:sz="0" w:space="0" w:color="auto"/>
            <w:left w:val="none" w:sz="0" w:space="0" w:color="auto"/>
            <w:bottom w:val="none" w:sz="0" w:space="0" w:color="auto"/>
            <w:right w:val="none" w:sz="0" w:space="0" w:color="auto"/>
          </w:divBdr>
        </w:div>
        <w:div w:id="1747536393">
          <w:marLeft w:val="0"/>
          <w:marRight w:val="0"/>
          <w:marTop w:val="0"/>
          <w:marBottom w:val="0"/>
          <w:divBdr>
            <w:top w:val="none" w:sz="0" w:space="0" w:color="auto"/>
            <w:left w:val="none" w:sz="0" w:space="0" w:color="auto"/>
            <w:bottom w:val="none" w:sz="0" w:space="0" w:color="auto"/>
            <w:right w:val="none" w:sz="0" w:space="0" w:color="auto"/>
          </w:divBdr>
        </w:div>
        <w:div w:id="1663511118">
          <w:marLeft w:val="0"/>
          <w:marRight w:val="0"/>
          <w:marTop w:val="0"/>
          <w:marBottom w:val="0"/>
          <w:divBdr>
            <w:top w:val="none" w:sz="0" w:space="0" w:color="auto"/>
            <w:left w:val="none" w:sz="0" w:space="0" w:color="auto"/>
            <w:bottom w:val="none" w:sz="0" w:space="0" w:color="auto"/>
            <w:right w:val="none" w:sz="0" w:space="0" w:color="auto"/>
          </w:divBdr>
        </w:div>
        <w:div w:id="359673303">
          <w:marLeft w:val="0"/>
          <w:marRight w:val="0"/>
          <w:marTop w:val="0"/>
          <w:marBottom w:val="0"/>
          <w:divBdr>
            <w:top w:val="none" w:sz="0" w:space="0" w:color="auto"/>
            <w:left w:val="none" w:sz="0" w:space="0" w:color="auto"/>
            <w:bottom w:val="none" w:sz="0" w:space="0" w:color="auto"/>
            <w:right w:val="none" w:sz="0" w:space="0" w:color="auto"/>
          </w:divBdr>
        </w:div>
        <w:div w:id="491334640">
          <w:marLeft w:val="0"/>
          <w:marRight w:val="0"/>
          <w:marTop w:val="0"/>
          <w:marBottom w:val="0"/>
          <w:divBdr>
            <w:top w:val="none" w:sz="0" w:space="0" w:color="auto"/>
            <w:left w:val="none" w:sz="0" w:space="0" w:color="auto"/>
            <w:bottom w:val="none" w:sz="0" w:space="0" w:color="auto"/>
            <w:right w:val="none" w:sz="0" w:space="0" w:color="auto"/>
          </w:divBdr>
        </w:div>
        <w:div w:id="1019550276">
          <w:marLeft w:val="0"/>
          <w:marRight w:val="0"/>
          <w:marTop w:val="0"/>
          <w:marBottom w:val="0"/>
          <w:divBdr>
            <w:top w:val="none" w:sz="0" w:space="0" w:color="auto"/>
            <w:left w:val="none" w:sz="0" w:space="0" w:color="auto"/>
            <w:bottom w:val="none" w:sz="0" w:space="0" w:color="auto"/>
            <w:right w:val="none" w:sz="0" w:space="0" w:color="auto"/>
          </w:divBdr>
        </w:div>
        <w:div w:id="1065570714">
          <w:marLeft w:val="0"/>
          <w:marRight w:val="0"/>
          <w:marTop w:val="0"/>
          <w:marBottom w:val="0"/>
          <w:divBdr>
            <w:top w:val="none" w:sz="0" w:space="0" w:color="auto"/>
            <w:left w:val="none" w:sz="0" w:space="0" w:color="auto"/>
            <w:bottom w:val="none" w:sz="0" w:space="0" w:color="auto"/>
            <w:right w:val="none" w:sz="0" w:space="0" w:color="auto"/>
          </w:divBdr>
        </w:div>
        <w:div w:id="496844945">
          <w:marLeft w:val="0"/>
          <w:marRight w:val="0"/>
          <w:marTop w:val="0"/>
          <w:marBottom w:val="0"/>
          <w:divBdr>
            <w:top w:val="none" w:sz="0" w:space="0" w:color="auto"/>
            <w:left w:val="none" w:sz="0" w:space="0" w:color="auto"/>
            <w:bottom w:val="none" w:sz="0" w:space="0" w:color="auto"/>
            <w:right w:val="none" w:sz="0" w:space="0" w:color="auto"/>
          </w:divBdr>
        </w:div>
        <w:div w:id="499269694">
          <w:marLeft w:val="0"/>
          <w:marRight w:val="0"/>
          <w:marTop w:val="0"/>
          <w:marBottom w:val="0"/>
          <w:divBdr>
            <w:top w:val="none" w:sz="0" w:space="0" w:color="auto"/>
            <w:left w:val="none" w:sz="0" w:space="0" w:color="auto"/>
            <w:bottom w:val="none" w:sz="0" w:space="0" w:color="auto"/>
            <w:right w:val="none" w:sz="0" w:space="0" w:color="auto"/>
          </w:divBdr>
        </w:div>
        <w:div w:id="890582536">
          <w:marLeft w:val="0"/>
          <w:marRight w:val="0"/>
          <w:marTop w:val="0"/>
          <w:marBottom w:val="0"/>
          <w:divBdr>
            <w:top w:val="none" w:sz="0" w:space="0" w:color="auto"/>
            <w:left w:val="none" w:sz="0" w:space="0" w:color="auto"/>
            <w:bottom w:val="none" w:sz="0" w:space="0" w:color="auto"/>
            <w:right w:val="none" w:sz="0" w:space="0" w:color="auto"/>
          </w:divBdr>
        </w:div>
        <w:div w:id="1605960288">
          <w:marLeft w:val="0"/>
          <w:marRight w:val="0"/>
          <w:marTop w:val="0"/>
          <w:marBottom w:val="0"/>
          <w:divBdr>
            <w:top w:val="none" w:sz="0" w:space="0" w:color="auto"/>
            <w:left w:val="none" w:sz="0" w:space="0" w:color="auto"/>
            <w:bottom w:val="none" w:sz="0" w:space="0" w:color="auto"/>
            <w:right w:val="none" w:sz="0" w:space="0" w:color="auto"/>
          </w:divBdr>
        </w:div>
        <w:div w:id="851605135">
          <w:marLeft w:val="0"/>
          <w:marRight w:val="0"/>
          <w:marTop w:val="0"/>
          <w:marBottom w:val="0"/>
          <w:divBdr>
            <w:top w:val="none" w:sz="0" w:space="0" w:color="auto"/>
            <w:left w:val="none" w:sz="0" w:space="0" w:color="auto"/>
            <w:bottom w:val="none" w:sz="0" w:space="0" w:color="auto"/>
            <w:right w:val="none" w:sz="0" w:space="0" w:color="auto"/>
          </w:divBdr>
        </w:div>
        <w:div w:id="116990328">
          <w:marLeft w:val="0"/>
          <w:marRight w:val="0"/>
          <w:marTop w:val="0"/>
          <w:marBottom w:val="0"/>
          <w:divBdr>
            <w:top w:val="none" w:sz="0" w:space="0" w:color="auto"/>
            <w:left w:val="none" w:sz="0" w:space="0" w:color="auto"/>
            <w:bottom w:val="none" w:sz="0" w:space="0" w:color="auto"/>
            <w:right w:val="none" w:sz="0" w:space="0" w:color="auto"/>
          </w:divBdr>
        </w:div>
        <w:div w:id="2144469051">
          <w:marLeft w:val="0"/>
          <w:marRight w:val="0"/>
          <w:marTop w:val="0"/>
          <w:marBottom w:val="0"/>
          <w:divBdr>
            <w:top w:val="none" w:sz="0" w:space="0" w:color="auto"/>
            <w:left w:val="none" w:sz="0" w:space="0" w:color="auto"/>
            <w:bottom w:val="none" w:sz="0" w:space="0" w:color="auto"/>
            <w:right w:val="none" w:sz="0" w:space="0" w:color="auto"/>
          </w:divBdr>
        </w:div>
      </w:divsChild>
    </w:div>
    <w:div w:id="1620068782">
      <w:bodyDiv w:val="1"/>
      <w:marLeft w:val="0"/>
      <w:marRight w:val="0"/>
      <w:marTop w:val="0"/>
      <w:marBottom w:val="0"/>
      <w:divBdr>
        <w:top w:val="none" w:sz="0" w:space="0" w:color="auto"/>
        <w:left w:val="none" w:sz="0" w:space="0" w:color="auto"/>
        <w:bottom w:val="none" w:sz="0" w:space="0" w:color="auto"/>
        <w:right w:val="none" w:sz="0" w:space="0" w:color="auto"/>
      </w:divBdr>
    </w:div>
    <w:div w:id="1656716522">
      <w:bodyDiv w:val="1"/>
      <w:marLeft w:val="0"/>
      <w:marRight w:val="0"/>
      <w:marTop w:val="0"/>
      <w:marBottom w:val="0"/>
      <w:divBdr>
        <w:top w:val="none" w:sz="0" w:space="0" w:color="auto"/>
        <w:left w:val="none" w:sz="0" w:space="0" w:color="auto"/>
        <w:bottom w:val="none" w:sz="0" w:space="0" w:color="auto"/>
        <w:right w:val="none" w:sz="0" w:space="0" w:color="auto"/>
      </w:divBdr>
    </w:div>
    <w:div w:id="1679892475">
      <w:bodyDiv w:val="1"/>
      <w:marLeft w:val="0"/>
      <w:marRight w:val="0"/>
      <w:marTop w:val="0"/>
      <w:marBottom w:val="0"/>
      <w:divBdr>
        <w:top w:val="none" w:sz="0" w:space="0" w:color="auto"/>
        <w:left w:val="none" w:sz="0" w:space="0" w:color="auto"/>
        <w:bottom w:val="none" w:sz="0" w:space="0" w:color="auto"/>
        <w:right w:val="none" w:sz="0" w:space="0" w:color="auto"/>
      </w:divBdr>
    </w:div>
    <w:div w:id="1749495604">
      <w:bodyDiv w:val="1"/>
      <w:marLeft w:val="0"/>
      <w:marRight w:val="0"/>
      <w:marTop w:val="0"/>
      <w:marBottom w:val="0"/>
      <w:divBdr>
        <w:top w:val="none" w:sz="0" w:space="0" w:color="auto"/>
        <w:left w:val="none" w:sz="0" w:space="0" w:color="auto"/>
        <w:bottom w:val="none" w:sz="0" w:space="0" w:color="auto"/>
        <w:right w:val="none" w:sz="0" w:space="0" w:color="auto"/>
      </w:divBdr>
    </w:div>
    <w:div w:id="1812165805">
      <w:bodyDiv w:val="1"/>
      <w:marLeft w:val="0"/>
      <w:marRight w:val="0"/>
      <w:marTop w:val="0"/>
      <w:marBottom w:val="0"/>
      <w:divBdr>
        <w:top w:val="none" w:sz="0" w:space="0" w:color="auto"/>
        <w:left w:val="none" w:sz="0" w:space="0" w:color="auto"/>
        <w:bottom w:val="none" w:sz="0" w:space="0" w:color="auto"/>
        <w:right w:val="none" w:sz="0" w:space="0" w:color="auto"/>
      </w:divBdr>
    </w:div>
    <w:div w:id="1856843331">
      <w:bodyDiv w:val="1"/>
      <w:marLeft w:val="0"/>
      <w:marRight w:val="0"/>
      <w:marTop w:val="0"/>
      <w:marBottom w:val="0"/>
      <w:divBdr>
        <w:top w:val="none" w:sz="0" w:space="0" w:color="auto"/>
        <w:left w:val="none" w:sz="0" w:space="0" w:color="auto"/>
        <w:bottom w:val="none" w:sz="0" w:space="0" w:color="auto"/>
        <w:right w:val="none" w:sz="0" w:space="0" w:color="auto"/>
      </w:divBdr>
    </w:div>
    <w:div w:id="1902517561">
      <w:bodyDiv w:val="1"/>
      <w:marLeft w:val="0"/>
      <w:marRight w:val="0"/>
      <w:marTop w:val="0"/>
      <w:marBottom w:val="0"/>
      <w:divBdr>
        <w:top w:val="none" w:sz="0" w:space="0" w:color="auto"/>
        <w:left w:val="none" w:sz="0" w:space="0" w:color="auto"/>
        <w:bottom w:val="none" w:sz="0" w:space="0" w:color="auto"/>
        <w:right w:val="none" w:sz="0" w:space="0" w:color="auto"/>
      </w:divBdr>
    </w:div>
    <w:div w:id="2025590200">
      <w:bodyDiv w:val="1"/>
      <w:marLeft w:val="0"/>
      <w:marRight w:val="0"/>
      <w:marTop w:val="0"/>
      <w:marBottom w:val="0"/>
      <w:divBdr>
        <w:top w:val="none" w:sz="0" w:space="0" w:color="auto"/>
        <w:left w:val="none" w:sz="0" w:space="0" w:color="auto"/>
        <w:bottom w:val="none" w:sz="0" w:space="0" w:color="auto"/>
        <w:right w:val="none" w:sz="0" w:space="0" w:color="auto"/>
      </w:divBdr>
    </w:div>
    <w:div w:id="2066906118">
      <w:bodyDiv w:val="1"/>
      <w:marLeft w:val="0"/>
      <w:marRight w:val="0"/>
      <w:marTop w:val="0"/>
      <w:marBottom w:val="0"/>
      <w:divBdr>
        <w:top w:val="none" w:sz="0" w:space="0" w:color="auto"/>
        <w:left w:val="none" w:sz="0" w:space="0" w:color="auto"/>
        <w:bottom w:val="none" w:sz="0" w:space="0" w:color="auto"/>
        <w:right w:val="none" w:sz="0" w:space="0" w:color="auto"/>
      </w:divBdr>
    </w:div>
    <w:div w:id="2080711960">
      <w:bodyDiv w:val="1"/>
      <w:marLeft w:val="0"/>
      <w:marRight w:val="0"/>
      <w:marTop w:val="0"/>
      <w:marBottom w:val="0"/>
      <w:divBdr>
        <w:top w:val="none" w:sz="0" w:space="0" w:color="auto"/>
        <w:left w:val="none" w:sz="0" w:space="0" w:color="auto"/>
        <w:bottom w:val="none" w:sz="0" w:space="0" w:color="auto"/>
        <w:right w:val="none" w:sz="0" w:space="0" w:color="auto"/>
      </w:divBdr>
    </w:div>
    <w:div w:id="2092577158">
      <w:bodyDiv w:val="1"/>
      <w:marLeft w:val="0"/>
      <w:marRight w:val="0"/>
      <w:marTop w:val="0"/>
      <w:marBottom w:val="0"/>
      <w:divBdr>
        <w:top w:val="none" w:sz="0" w:space="0" w:color="auto"/>
        <w:left w:val="none" w:sz="0" w:space="0" w:color="auto"/>
        <w:bottom w:val="none" w:sz="0" w:space="0" w:color="auto"/>
        <w:right w:val="none" w:sz="0" w:space="0" w:color="auto"/>
      </w:divBdr>
    </w:div>
    <w:div w:id="211937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liberations.b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aintGeorgesSurMeuse.be?__cft__%5b0%5d=AZVkNZmvF7RhrfKQSGuNlEMKpkrfYX_XMLxylhgSh4URv2QjnWlQ2Yptj-FAfi4S0IOgcdZBmpEzSza91j-71VIDxsWXhOWa83MQRAgnYZE2Z_N2wm1e8wK9Nw7ybX0PxHWLPxiusPnPnzReOsNePvgrSa5J3Tapq0kFxWN9zANfmioR_u_tlw92E20SIcCJ2gI&amp;__tn__=-UC%2CP-R"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contact@imio.be"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301CDB-61E2-493C-9EE4-BEB994D9B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11287</TotalTime>
  <Pages>30</Pages>
  <Words>11174</Words>
  <Characters>61457</Characters>
  <Application>Microsoft Office Word</Application>
  <DocSecurity>0</DocSecurity>
  <Lines>512</Lines>
  <Paragraphs>144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Daems</dc:creator>
  <cp:keywords/>
  <dc:description/>
  <cp:lastModifiedBy>Catherine Daems</cp:lastModifiedBy>
  <cp:revision>214</cp:revision>
  <cp:lastPrinted>2025-05-12T08:46:00Z</cp:lastPrinted>
  <dcterms:created xsi:type="dcterms:W3CDTF">2017-01-13T09:01:00Z</dcterms:created>
  <dcterms:modified xsi:type="dcterms:W3CDTF">2025-06-06T08:20:00Z</dcterms:modified>
</cp:coreProperties>
</file>